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 Civil Engineering Division</w:t>
      </w:r>
    </w:p>
    <w:p>
      <w:pPr>
        <w:pStyle w:val="BodyText"/>
      </w:pPr>
      <w:r>
        <w:t xml:space="preserve">Issued for execution in</w:t>
      </w:r>
      <w:r>
        <w:t xml:space="preserve"> </w:t>
      </w:r>
      <w:r>
        <w:t xml:space="preserve">Netherlands Amsterdam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PO-2025-AMST-CE-0472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Commencement:</w:t>
      </w:r>
      <w:r>
        <w:t xml:space="preserve"> </w:t>
      </w:r>
      <w:r>
        <w:t xml:space="preserve">01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Netherlands Amsterdam, Noord-Holland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31 July 2025</w:t>
      </w:r>
    </w:p>
    <w:bookmarkEnd w:id="21"/>
    <w:bookmarkStart w:id="22" w:name="issuing-party-buyer"/>
    <w:p>
      <w:pPr>
        <w:pStyle w:val="Heading3"/>
      </w:pPr>
      <w:r>
        <w:t xml:space="preserve">Issuing Party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Amsterdam Infrastructure Development B.V.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Herengracht 450, 1017 CA Amsterdam, Netherlands</w:t>
      </w:r>
    </w:p>
    <w:p>
      <w:pPr>
        <w:pStyle w:val="BodyText"/>
      </w:pPr>
      <w:r>
        <w:rPr>
          <w:bCs/>
          <w:b/>
        </w:rPr>
        <w:t xml:space="preserve">KvK Number:</w:t>
      </w:r>
      <w:r>
        <w:t xml:space="preserve"> </w:t>
      </w:r>
      <w:r>
        <w:t xml:space="preserve">87654321</w:t>
      </w:r>
    </w:p>
    <w:p>
      <w:pPr>
        <w:pStyle w:val="BodyText"/>
      </w:pPr>
      <w:r>
        <w:rPr>
          <w:bCs/>
          <w:b/>
        </w:rPr>
        <w:t xml:space="preserve">VAT (BTW):</w:t>
      </w:r>
      <w:r>
        <w:t xml:space="preserve"> </w:t>
      </w:r>
      <w:r>
        <w:t xml:space="preserve">NL861234567B01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procurement@amst-infra.nl</w:t>
      </w:r>
    </w:p>
    <w:bookmarkEnd w:id="22"/>
    <w:bookmarkStart w:id="23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Hendrik van der Berg, MSc Civil Engineering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Van der Berg Civil Engineering Consultancy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Keizersgracht 212, 1016 DZ Amsterdam, Netherlands</w:t>
      </w:r>
    </w:p>
    <w:p>
      <w:pPr>
        <w:pStyle w:val="BodyText"/>
      </w:pPr>
      <w:r>
        <w:rPr>
          <w:bCs/>
          <w:b/>
        </w:rPr>
        <w:t xml:space="preserve">KvK Number:</w:t>
      </w:r>
      <w:r>
        <w:t xml:space="preserve"> </w:t>
      </w:r>
      <w:r>
        <w:t xml:space="preserve">76543210</w:t>
      </w:r>
    </w:p>
    <w:p>
      <w:pPr>
        <w:pStyle w:val="BodyText"/>
      </w:pPr>
      <w:r>
        <w:rPr>
          <w:bCs/>
          <w:b/>
        </w:rPr>
        <w:t xml:space="preserve">VAT (BTW):</w:t>
      </w:r>
      <w:r>
        <w:t xml:space="preserve"> </w:t>
      </w:r>
      <w:r>
        <w:t xml:space="preserve">NL859876543B01</w:t>
      </w:r>
    </w:p>
    <w:p>
      <w:pPr>
        <w:pStyle w:val="BodyText"/>
      </w:pPr>
      <w:r>
        <w:rPr>
          <w:bCs/>
          <w:b/>
        </w:rPr>
        <w:t xml:space="preserve">Registration:</w:t>
      </w:r>
      <w:r>
        <w:t xml:space="preserve"> </w:t>
      </w:r>
      <w:r>
        <w:t xml:space="preserve">SIA (Dutch Society of Civil Engineers) Member #CE-2019-4482</w:t>
      </w:r>
    </w:p>
    <w:bookmarkEnd w:id="23"/>
    <w:bookmarkStart w:id="24" w:name="bill-to-payment-address"/>
    <w:p>
      <w:pPr>
        <w:pStyle w:val="Heading3"/>
      </w:pPr>
      <w:r>
        <w:t xml:space="preserve">Bill To / Payment Address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Van der Berg Civil Engineering Consultancy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ING Bank N.V.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NL91 INGB 0001 2345 67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INGBNL2A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</w:t>
      </w:r>
    </w:p>
    <w:bookmarkEnd w:id="24"/>
    <w:bookmarkStart w:id="26" w:name="scope-of-work-civil-engineer-services"/>
    <w:p>
      <w:pPr>
        <w:pStyle w:val="Heading2"/>
      </w:pPr>
      <w:r>
        <w:t xml:space="preserve">Scope of Work — Civil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to engage a qualified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to provide comprehensive structural, geotechnical, and hydraulic engineering services for the Amsterdam Canal District Renovation Project, located in the central municipality of</w:t>
      </w:r>
      <w:r>
        <w:t xml:space="preserve"> </w:t>
      </w:r>
      <w:r>
        <w:t xml:space="preserve">Netherlands Amsterdam</w:t>
      </w:r>
      <w:r>
        <w:t xml:space="preserve">.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be responsible for all design, analysis, and oversight activities in compliance with Dutch building regulations (Bouwbesluit 2012), the Amsterdam Municipal Building Ordinance (Bouwverordening Amsterdam), and applicable European Union directives.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design and load analysis for reinforced concrete canal retaining walls, including seismic and hydrostatic pressure assessments per Eurocode 2 and Eurocode 7, as executed by the appointed</w:t>
            </w:r>
            <w:r>
              <w:t xml:space="preserve"> </w:t>
            </w:r>
            <w:r>
              <w:t xml:space="preserve">Civil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investigation supervision and soil stability analysis for the</w:t>
            </w:r>
            <w:r>
              <w:t xml:space="preserve"> </w:t>
            </w:r>
            <w:r>
              <w:t xml:space="preserve">Netherlands Amsterdam</w:t>
            </w:r>
            <w:r>
              <w:t xml:space="preserve"> </w:t>
            </w:r>
            <w:r>
              <w:t xml:space="preserve">clay and peat subsoil conditions, including recommendations for foundation design by the</w:t>
            </w:r>
            <w:r>
              <w:t xml:space="preserve"> </w:t>
            </w:r>
            <w:r>
              <w:t xml:space="preserve">Civil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Hydraulic modelling and flood-risk mitigation design for the Amsterdam-Rijnkanaal waterway section, prepared and certified by the</w:t>
            </w:r>
            <w:r>
              <w:t xml:space="preserve"> </w:t>
            </w:r>
            <w:r>
              <w:t xml:space="preserve">Civil Engineer</w:t>
            </w:r>
            <w:r>
              <w:t xml:space="preserve"> </w:t>
            </w:r>
            <w:r>
              <w:t xml:space="preserve">in accordance with the Dutch Water Act (Wet op de waterkeringen).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construction supervision and quality assurance visits (minimum 12 site visits) by the</w:t>
            </w:r>
            <w:r>
              <w:t xml:space="preserve"> </w:t>
            </w:r>
            <w:r>
              <w:t xml:space="preserve">Civil Engineer</w:t>
            </w:r>
            <w:r>
              <w:t xml:space="preserve"> </w:t>
            </w:r>
            <w:r>
              <w:t xml:space="preserve">at the</w:t>
            </w:r>
            <w:r>
              <w:t xml:space="preserve"> </w:t>
            </w:r>
            <w:r>
              <w:t xml:space="preserve">Netherlands Amsterdam</w:t>
            </w:r>
            <w:r>
              <w:t xml:space="preserve"> </w:t>
            </w:r>
            <w:r>
              <w:t xml:space="preserve">project site, including daily progress reports and non-conformance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as-built drawings, final engineering reports, and handover documentation for the Amsterdam Municipal Works Department (Gemeentewerken Amsterdam), delivered by the</w:t>
            </w:r>
            <w:r>
              <w:t xml:space="preserve"> </w:t>
            </w:r>
            <w:r>
              <w:t xml:space="preserve">Civil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review and submission of all engineering documentation to the Amsterdam Building Authority (Bouwtoezicht Amsterdam) as required by the</w:t>
            </w:r>
            <w:r>
              <w:t xml:space="preserve"> </w:t>
            </w:r>
            <w:r>
              <w:t xml:space="preserve">Civil Engineer</w:t>
            </w:r>
            <w:r>
              <w:t xml:space="preserve"> </w:t>
            </w:r>
            <w:r>
              <w:t xml:space="preserve">under Dutch professional liability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183,750.00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(BTW) 21%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38,587.50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222,337.50 EUR</w:t>
            </w:r>
          </w:p>
        </w:tc>
      </w:tr>
    </w:tbl>
    <w:bookmarkStart w:id="25" w:name="Xde1b1aa910af0d218dd23eb59edb0f3a99f22fc"/>
    <w:p>
      <w:pPr>
        <w:pStyle w:val="Heading3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Amsterdam Infrastructure Development B.V. and the named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for the provision of professional engineering services in</w:t>
      </w:r>
      <w:r>
        <w:t xml:space="preserve"> </w:t>
      </w:r>
      <w:r>
        <w:t xml:space="preserve">Netherlands Amsterdam</w:t>
      </w:r>
      <w:r>
        <w:t xml:space="preserve">.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signature below confirms full agreement to all terms herein.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maintain valid professional indemnity insurance with a minimum coverage of EUR 5,000,000 per claim, as mandated by the Dutch Society of Civil Engineers (SIA) and the professional liability requirements applicable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engineering deliverables shall comply with the Dutch Building Act (Bouwbesluit 2012), the Amsterdam Municipal Building Ordinance, and applicable NEN standards.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warrants that all calculations, designs, and reports are performed in accordance with the professional code of conduct established by the SIA.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of receipt of a valid invoice issued by the</w:t>
      </w:r>
      <w:r>
        <w:t xml:space="preserve"> </w:t>
      </w:r>
      <w:r>
        <w:t xml:space="preserve">Civil Engineer</w:t>
      </w:r>
      <w:r>
        <w:t xml:space="preserve">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(PO-2025-AMST-CE-0472) and include the supplier's VAT (BTW) registration number.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commence all services no later than 01 July 2025 at the designated project site in</w:t>
      </w:r>
      <w:r>
        <w:t xml:space="preserve"> </w:t>
      </w:r>
      <w:r>
        <w:t xml:space="preserve">Netherlands Amsterdam</w:t>
      </w:r>
      <w:r>
        <w:t xml:space="preserve">. Any delay in commencement must be communicated in writing to the Buyer at least five (5) business days in advance.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in the engineering designs, calculations, and reports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in Amsterdam Infrastructure Development B.V. upon full payment.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retains the right to reference the project in professional portfolios subject to a 12-month confidentiality period.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in accordance with Dutch law and shall be subject to the exclusive jurisdiction of the District Court of Amsterdam (Rechtbank Amsterdam),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comply with all applicable Dutch labour, environmental, and safety regulations when conducting on-site activities in</w:t>
      </w:r>
      <w:r>
        <w:t xml:space="preserve"> </w:t>
      </w:r>
      <w:r>
        <w:t xml:space="preserve">Netherlands Amsterdam</w:t>
      </w:r>
      <w:r>
        <w:t xml:space="preserve">, including the Arbo Act (Occupational Health and Safety Act) and the Environmental Management Act (Omgevingswet).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be amended only by mutual written agreement signed by both parties. No verbal modifications shall be binding.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not subcontract any portion of the engineering services without prior written consent from the Buyer. Any approved subcontractor must hold equivalent SIA registration and professional qualifications.</w:t>
      </w:r>
    </w:p>
    <w:bookmarkEnd w:id="25"/>
    <w:p>
      <w:pPr>
        <w:pStyle w:val="FirstParagraph"/>
      </w:pPr>
      <w:r>
        <w:rPr>
          <w:bCs/>
          <w:b/>
        </w:rPr>
        <w:t xml:space="preserve">For and on behalf of:</w:t>
      </w:r>
      <w:r>
        <w:br/>
      </w:r>
      <w:r>
        <w:t xml:space="preserve">Amsterdam Infrastructure Development B.V.</w:t>
      </w:r>
    </w:p>
    <w:p>
      <w:pPr>
        <w:pStyle w:val="BodyText"/>
      </w:pPr>
      <w:r>
        <w:t xml:space="preserve">Name: Dr. Margriet de Vries</w:t>
      </w:r>
      <w:r>
        <w:br/>
      </w:r>
      <w:r>
        <w:t xml:space="preserve">Title: Director of Procurement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Van der Berg Civil Engineering Consultancy</w:t>
      </w:r>
      <w:r>
        <w:br/>
      </w:r>
      <w:r>
        <w:t xml:space="preserve">(Civil Engineer)</w:t>
      </w:r>
    </w:p>
    <w:p>
      <w:pPr>
        <w:pStyle w:val="BodyText"/>
      </w:pPr>
      <w:r>
        <w:t xml:space="preserve">Name: Hendrik van der Berg, MSc</w:t>
      </w:r>
      <w:r>
        <w:br/>
      </w:r>
      <w:r>
        <w:t xml:space="preserve">Title: Lead Civil Engineer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(PO-2025-AMST-CE-0472) is issued for the engagement of a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for infrastructure services in</w:t>
      </w:r>
      <w:r>
        <w:t xml:space="preserve"> </w:t>
      </w:r>
      <w:r>
        <w:t xml:space="preserve">Netherlands Amsterdam</w:t>
      </w:r>
      <w:r>
        <w:t xml:space="preserve">.</w:t>
      </w:r>
      <w:r>
        <w:br/>
      </w:r>
      <w:r>
        <w:t xml:space="preserve">Document generated in accordance with Dutch commercial procurement standards. © 2025 Amsterdam Infrastructure Development B.V.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Civil Engineer Services - Netherlands Amsterdam</dc:title>
  <dc:creator/>
  <dc:language>en</dc:language>
  <cp:keywords/>
  <dcterms:created xsi:type="dcterms:W3CDTF">2026-10-10T07:25:50Z</dcterms:created>
  <dcterms:modified xsi:type="dcterms:W3CDTF">2026-10-10T07:25:50Z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