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f64cc1fcaf2a36a18c161db54efafd5e9accea9"/>
    <w:p>
      <w:pPr>
        <w:pStyle w:val="Heading1"/>
      </w:pPr>
      <w:r>
        <w:t xml:space="preserve">AL-NOOR INFRASTRUCTURE &amp; ENGINEERING PVT. LTD.</w:t>
      </w:r>
    </w:p>
    <w:p>
      <w:pPr>
        <w:pStyle w:val="FirstParagraph"/>
      </w:pPr>
      <w:r>
        <w:t xml:space="preserve">Plot 47-B, Industrial Area, Korangi, Karachi, Sindh, Pakistan</w:t>
      </w:r>
    </w:p>
    <w:p>
      <w:pPr>
        <w:pStyle w:val="BodyText"/>
      </w:pPr>
      <w:r>
        <w:t xml:space="preserve">Phone: +92-21-3438-7721 | Email: procurement@alnoorinfra.pk | NTN: 7854321-6</w:t>
      </w:r>
    </w:p>
    <w:p>
      <w:pPr>
        <w:pStyle w:val="BodyText"/>
      </w:pPr>
      <w:r>
        <w:t xml:space="preserve">SECP Registration No: 1123456 | FBR Tax Reg: 3345678-1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ANI/PO/2025/CE-0472</w:t>
      </w:r>
    </w:p>
    <w:p>
      <w:pPr>
        <w:pStyle w:val="BodyText"/>
      </w:pPr>
      <w:r>
        <w:rPr>
          <w:bCs/>
          <w:b/>
        </w:rPr>
        <w:t xml:space="preserve">Date of Issue:</w:t>
      </w:r>
      <w:r>
        <w:t xml:space="preserve"> </w:t>
      </w:r>
      <w:r>
        <w:t xml:space="preserve">14 June 2025</w:t>
      </w:r>
    </w:p>
    <w:p>
      <w:pPr>
        <w:pStyle w:val="BodyText"/>
      </w:pPr>
      <w:r>
        <w:rPr>
          <w:bCs/>
          <w:b/>
        </w:rPr>
        <w:t xml:space="preserve">Project Reference:</w:t>
      </w:r>
      <w:r>
        <w:t xml:space="preserve"> </w:t>
      </w:r>
      <w:r>
        <w:t xml:space="preserve">Karachi Coastal Road Expansion – Phase II</w:t>
      </w:r>
    </w:p>
    <w:p>
      <w:pPr>
        <w:pStyle w:val="BodyText"/>
      </w:pPr>
      <w:r>
        <w:rPr>
          <w:bCs/>
          <w:b/>
        </w:rPr>
        <w:t xml:space="preserve">Project Location:</w:t>
      </w:r>
      <w:r>
        <w:t xml:space="preserve"> </w:t>
      </w:r>
      <w:r>
        <w:t xml:space="preserve">Clifton to DHA Phase 6, Karachi, Sindh, Pakistan</w:t>
      </w:r>
    </w:p>
    <w:p>
      <w:pPr>
        <w:pStyle w:val="BodyText"/>
      </w:pPr>
      <w:r>
        <w:rPr>
          <w:bCs/>
          <w:b/>
        </w:rPr>
        <w:t xml:space="preserve">Valid Until:</w:t>
      </w:r>
      <w:r>
        <w:t xml:space="preserve"> </w:t>
      </w:r>
      <w:r>
        <w:t xml:space="preserve">14 July 2025</w:t>
      </w:r>
    </w:p>
    <w:bookmarkEnd w:id="21"/>
    <w:bookmarkStart w:id="22" w:name="vendor-supplier-details"/>
    <w:p>
      <w:pPr>
        <w:pStyle w:val="Heading3"/>
      </w:pPr>
      <w:r>
        <w:t xml:space="preserve">Vendor / Supplier Details</w:t>
      </w:r>
    </w:p>
    <w:p>
      <w:pPr>
        <w:pStyle w:val="FirstParagraph"/>
      </w:pPr>
      <w:r>
        <w:rPr>
          <w:bCs/>
          <w:b/>
        </w:rPr>
        <w:t xml:space="preserve">Company:</w:t>
      </w:r>
      <w:r>
        <w:t xml:space="preserve"> </w:t>
      </w:r>
      <w:r>
        <w:t xml:space="preserve">Sindh Civil Engineering Supplies (Pvt.) Ltd.</w:t>
      </w:r>
    </w:p>
    <w:p>
      <w:pPr>
        <w:pStyle w:val="BodyText"/>
      </w:pPr>
      <w:r>
        <w:rPr>
          <w:bCs/>
          <w:b/>
        </w:rPr>
        <w:t xml:space="preserve">Address:</w:t>
      </w:r>
      <w:r>
        <w:t xml:space="preserve"> </w:t>
      </w:r>
      <w:r>
        <w:t xml:space="preserve">12-A, Shahrah-e-Faisal, Karachi, Pakistan</w:t>
      </w:r>
    </w:p>
    <w:p>
      <w:pPr>
        <w:pStyle w:val="BodyText"/>
      </w:pPr>
      <w:r>
        <w:rPr>
          <w:bCs/>
          <w:b/>
        </w:rPr>
        <w:t xml:space="preserve">Contact Person:</w:t>
      </w:r>
      <w:r>
        <w:t xml:space="preserve"> </w:t>
      </w:r>
      <w:r>
        <w:t xml:space="preserve">Mr. Imran Qureshi, Procurement Manager</w:t>
      </w:r>
    </w:p>
    <w:p>
      <w:pPr>
        <w:pStyle w:val="BodyText"/>
      </w:pPr>
      <w:r>
        <w:rPr>
          <w:bCs/>
          <w:b/>
        </w:rPr>
        <w:t xml:space="preserve">Phone:</w:t>
      </w:r>
      <w:r>
        <w:t xml:space="preserve"> </w:t>
      </w:r>
      <w:r>
        <w:t xml:space="preserve">+92-21-3589-4410</w:t>
      </w:r>
    </w:p>
    <w:p>
      <w:pPr>
        <w:pStyle w:val="BodyText"/>
      </w:pPr>
      <w:r>
        <w:rPr>
          <w:bCs/>
          <w:b/>
        </w:rPr>
        <w:t xml:space="preserve">NTN:</w:t>
      </w:r>
      <w:r>
        <w:t xml:space="preserve"> </w:t>
      </w:r>
      <w:r>
        <w:t xml:space="preserve">6541237-8</w:t>
      </w:r>
    </w:p>
    <w:bookmarkEnd w:id="22"/>
    <w:bookmarkStart w:id="23" w:name="receiving-project-site"/>
    <w:p>
      <w:pPr>
        <w:pStyle w:val="Heading3"/>
      </w:pPr>
      <w:r>
        <w:t xml:space="preserve">Receiving / Project Site</w:t>
      </w:r>
    </w:p>
    <w:p>
      <w:pPr>
        <w:pStyle w:val="FirstParagraph"/>
      </w:pPr>
      <w:r>
        <w:rPr>
          <w:bCs/>
          <w:b/>
        </w:rPr>
        <w:t xml:space="preserve">Site Address:</w:t>
      </w:r>
      <w:r>
        <w:t xml:space="preserve"> </w:t>
      </w:r>
      <w:r>
        <w:t xml:space="preserve">Coastal Road, Clifton Block 5, Karachi, Pakistan</w:t>
      </w:r>
    </w:p>
    <w:p>
      <w:pPr>
        <w:pStyle w:val="BodyText"/>
      </w:pPr>
      <w:r>
        <w:rPr>
          <w:bCs/>
          <w:b/>
        </w:rPr>
        <w:t xml:space="preserve">Site Engineer:</w:t>
      </w:r>
      <w:r>
        <w:t xml:space="preserve"> </w:t>
      </w:r>
      <w:r>
        <w:t xml:space="preserve">Engr. Ahmed Raza, MSc Civil Engineering</w:t>
      </w:r>
    </w:p>
    <w:p>
      <w:pPr>
        <w:pStyle w:val="BodyText"/>
      </w:pPr>
      <w:r>
        <w:rPr>
          <w:bCs/>
          <w:b/>
        </w:rPr>
        <w:t xml:space="preserve">Phone:</w:t>
      </w:r>
      <w:r>
        <w:t xml:space="preserve"> </w:t>
      </w:r>
      <w:r>
        <w:t xml:space="preserve">+92-300-8456-221</w:t>
      </w:r>
    </w:p>
    <w:p>
      <w:pPr>
        <w:pStyle w:val="BodyText"/>
      </w:pPr>
      <w:r>
        <w:rPr>
          <w:bCs/>
          <w:b/>
        </w:rPr>
        <w:t xml:space="preserve">Delivery Window:</w:t>
      </w:r>
      <w:r>
        <w:t xml:space="preserve"> </w:t>
      </w:r>
      <w:r>
        <w:t xml:space="preserve">07:00 AM – 05:00 PM (Mon–Sat)</w:t>
      </w:r>
    </w:p>
    <w:bookmarkEnd w:id="23"/>
    <w:bookmarkStart w:id="25" w:name="X49c2c5a46b3ff78546f91d5bfecfc329dc97f41"/>
    <w:p>
      <w:pPr>
        <w:pStyle w:val="Heading2"/>
      </w:pPr>
      <w:r>
        <w:t xml:space="preserve">Line Items – Civil Engineering Materials &amp;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Price (PKR)</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Structural Steel Rebar (TMT Fe-500D), 16mm diameter, ISI Marked – for foundation and column reinforcement of the Civil Engineer's structural design</w:t>
            </w:r>
          </w:p>
        </w:tc>
        <w:tc>
          <w:tcPr/>
          <w:p>
            <w:pPr>
              <w:pStyle w:val="Compact"/>
              <w:jc w:val="left"/>
            </w:pPr>
            <w:r>
              <w:t xml:space="preserve">120</w:t>
            </w:r>
          </w:p>
        </w:tc>
        <w:tc>
          <w:tcPr/>
          <w:p>
            <w:pPr>
              <w:pStyle w:val="Compact"/>
              <w:jc w:val="left"/>
            </w:pPr>
            <w:r>
              <w:t xml:space="preserve">Tonnes</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21 June 2025</w:t>
            </w:r>
          </w:p>
        </w:tc>
      </w:tr>
      <w:tr>
        <w:tc>
          <w:tcPr/>
          <w:p>
            <w:pPr>
              <w:pStyle w:val="Compact"/>
              <w:jc w:val="left"/>
            </w:pPr>
            <w:r>
              <w:t xml:space="preserve">2</w:t>
            </w:r>
          </w:p>
        </w:tc>
        <w:tc>
          <w:tcPr/>
          <w:p>
            <w:pPr>
              <w:pStyle w:val="Compact"/>
              <w:jc w:val="left"/>
            </w:pPr>
            <w:r>
              <w:t xml:space="preserve">Portland Cement (OPC 43 Grade), ISI Certified, 50kg bags – for concrete mixing as per Civil Engineer specifications</w:t>
            </w:r>
          </w:p>
        </w:tc>
        <w:tc>
          <w:tcPr/>
          <w:p>
            <w:pPr>
              <w:pStyle w:val="Compact"/>
              <w:jc w:val="left"/>
            </w:pPr>
            <w:r>
              <w:t xml:space="preserve">4,500</w:t>
            </w:r>
          </w:p>
        </w:tc>
        <w:tc>
          <w:tcPr/>
          <w:p>
            <w:pPr>
              <w:pStyle w:val="Compact"/>
              <w:jc w:val="left"/>
            </w:pPr>
            <w:r>
              <w:t xml:space="preserve">Bags</w:t>
            </w:r>
          </w:p>
        </w:tc>
        <w:tc>
          <w:tcPr/>
          <w:p>
            <w:pPr>
              <w:pStyle w:val="Compact"/>
              <w:jc w:val="left"/>
            </w:pPr>
            <w:r>
              <w:t xml:space="preserve">1,250</w:t>
            </w:r>
          </w:p>
        </w:tc>
        <w:tc>
          <w:tcPr/>
          <w:p>
            <w:pPr>
              <w:pStyle w:val="Compact"/>
              <w:jc w:val="left"/>
            </w:pPr>
            <w:r>
              <w:t xml:space="preserve">5,625,000</w:t>
            </w:r>
          </w:p>
        </w:tc>
        <w:tc>
          <w:tcPr/>
          <w:p>
            <w:pPr>
              <w:pStyle w:val="Compact"/>
              <w:jc w:val="left"/>
            </w:pPr>
            <w:r>
              <w:t xml:space="preserve">21 June 2025</w:t>
            </w:r>
          </w:p>
        </w:tc>
      </w:tr>
      <w:tr>
        <w:tc>
          <w:tcPr/>
          <w:p>
            <w:pPr>
              <w:pStyle w:val="Compact"/>
              <w:jc w:val="left"/>
            </w:pPr>
            <w:r>
              <w:t xml:space="preserve">3</w:t>
            </w:r>
          </w:p>
        </w:tc>
        <w:tc>
          <w:tcPr/>
          <w:p>
            <w:pPr>
              <w:pStyle w:val="Compact"/>
              <w:jc w:val="left"/>
            </w:pPr>
            <w:r>
              <w:t xml:space="preserve">Ready-Mix Concrete (M-30 Grade), 200mm slump, delivered to Karachi site – as specified by the lead Civil Engineer</w:t>
            </w:r>
          </w:p>
        </w:tc>
        <w:tc>
          <w:tcPr/>
          <w:p>
            <w:pPr>
              <w:pStyle w:val="Compact"/>
              <w:jc w:val="left"/>
            </w:pPr>
            <w:r>
              <w:t xml:space="preserve">850</w:t>
            </w:r>
          </w:p>
        </w:tc>
        <w:tc>
          <w:tcPr/>
          <w:p>
            <w:pPr>
              <w:pStyle w:val="Compact"/>
              <w:jc w:val="left"/>
            </w:pPr>
            <w:r>
              <w:t xml:space="preserve">Cubic Meters</w:t>
            </w:r>
          </w:p>
        </w:tc>
        <w:tc>
          <w:tcPr/>
          <w:p>
            <w:pPr>
              <w:pStyle w:val="Compact"/>
              <w:jc w:val="left"/>
            </w:pPr>
            <w:r>
              <w:t xml:space="preserve">12,500</w:t>
            </w:r>
          </w:p>
        </w:tc>
        <w:tc>
          <w:tcPr/>
          <w:p>
            <w:pPr>
              <w:pStyle w:val="Compact"/>
              <w:jc w:val="left"/>
            </w:pPr>
            <w:r>
              <w:t xml:space="preserve">10,625,000</w:t>
            </w:r>
          </w:p>
        </w:tc>
        <w:tc>
          <w:tcPr/>
          <w:p>
            <w:pPr>
              <w:pStyle w:val="Compact"/>
              <w:jc w:val="left"/>
            </w:pPr>
            <w:r>
              <w:t xml:space="preserve">28 June 2025</w:t>
            </w:r>
          </w:p>
        </w:tc>
      </w:tr>
      <w:tr>
        <w:tc>
          <w:tcPr/>
          <w:p>
            <w:pPr>
              <w:pStyle w:val="Compact"/>
              <w:jc w:val="left"/>
            </w:pPr>
            <w:r>
              <w:t xml:space="preserve">4</w:t>
            </w:r>
          </w:p>
        </w:tc>
        <w:tc>
          <w:tcPr/>
          <w:p>
            <w:pPr>
              <w:pStyle w:val="Compact"/>
              <w:jc w:val="left"/>
            </w:pPr>
            <w:r>
              <w:t xml:space="preserve">Geotechnical Survey &amp; Soil Testing Services for the Karachi coastal zone – conducted by a licensed Civil Engineer firm</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30 June 2025</w:t>
            </w:r>
          </w:p>
        </w:tc>
      </w:tr>
      <w:tr>
        <w:tc>
          <w:tcPr/>
          <w:p>
            <w:pPr>
              <w:pStyle w:val="Compact"/>
              <w:jc w:val="left"/>
            </w:pPr>
            <w:r>
              <w:t xml:space="preserve">5</w:t>
            </w:r>
          </w:p>
        </w:tc>
        <w:tc>
          <w:tcPr/>
          <w:p>
            <w:pPr>
              <w:pStyle w:val="Compact"/>
              <w:jc w:val="left"/>
            </w:pPr>
            <w:r>
              <w:t xml:space="preserve">Structural Analysis &amp; Load-Bearing Design Consultation by a Chartered Civil Engineer (PEPRA Licensed)</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05 July 2025</w:t>
            </w:r>
          </w:p>
        </w:tc>
      </w:tr>
      <w:tr>
        <w:tc>
          <w:tcPr/>
          <w:p>
            <w:pPr>
              <w:pStyle w:val="Compact"/>
              <w:jc w:val="left"/>
            </w:pPr>
            <w:r>
              <w:t xml:space="preserve">6</w:t>
            </w:r>
          </w:p>
        </w:tc>
        <w:tc>
          <w:tcPr/>
          <w:p>
            <w:pPr>
              <w:pStyle w:val="Compact"/>
              <w:jc w:val="left"/>
            </w:pPr>
            <w:r>
              <w:t xml:space="preserve">Waterproofing Membrane (Bituminous, 4mm) for basement and retaining walls – per Civil Engineer's waterproofing schedule</w:t>
            </w:r>
          </w:p>
        </w:tc>
        <w:tc>
          <w:tcPr/>
          <w:p>
            <w:pPr>
              <w:pStyle w:val="Compact"/>
              <w:jc w:val="left"/>
            </w:pPr>
            <w:r>
              <w:t xml:space="preserve">3,200</w:t>
            </w:r>
          </w:p>
        </w:tc>
        <w:tc>
          <w:tcPr/>
          <w:p>
            <w:pPr>
              <w:pStyle w:val="Compact"/>
              <w:jc w:val="left"/>
            </w:pPr>
            <w:r>
              <w:t xml:space="preserve">Square Meters</w:t>
            </w:r>
          </w:p>
        </w:tc>
        <w:tc>
          <w:tcPr/>
          <w:p>
            <w:pPr>
              <w:pStyle w:val="Compact"/>
              <w:jc w:val="left"/>
            </w:pPr>
            <w:r>
              <w:t xml:space="preserve">1,850</w:t>
            </w:r>
          </w:p>
        </w:tc>
        <w:tc>
          <w:tcPr/>
          <w:p>
            <w:pPr>
              <w:pStyle w:val="Compact"/>
              <w:jc w:val="left"/>
            </w:pPr>
            <w:r>
              <w:t xml:space="preserve">5,920,000</w:t>
            </w:r>
          </w:p>
        </w:tc>
        <w:tc>
          <w:tcPr/>
          <w:p>
            <w:pPr>
              <w:pStyle w:val="Compact"/>
              <w:jc w:val="left"/>
            </w:pPr>
            <w:r>
              <w:t xml:space="preserve">05 July 2025</w:t>
            </w:r>
          </w:p>
        </w:tc>
      </w:tr>
      <w:tr>
        <w:tc>
          <w:tcPr/>
          <w:p>
            <w:pPr>
              <w:pStyle w:val="Compact"/>
              <w:jc w:val="left"/>
            </w:pPr>
            <w:r>
              <w:t xml:space="preserve">7</w:t>
            </w:r>
          </w:p>
        </w:tc>
        <w:tc>
          <w:tcPr/>
          <w:p>
            <w:pPr>
              <w:pStyle w:val="Compact"/>
              <w:jc w:val="left"/>
            </w:pPr>
            <w:r>
              <w:t xml:space="preserve">Heavy-Duty Excavator (CAT 320) with Operator – 30-day rental for earthwork at Karachi project site</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5,550,000</w:t>
            </w:r>
          </w:p>
        </w:tc>
        <w:tc>
          <w:tcPr/>
          <w:p>
            <w:pPr>
              <w:pStyle w:val="Compact"/>
              <w:jc w:val="left"/>
            </w:pPr>
            <w:r>
              <w:t xml:space="preserve">15 June 2025</w:t>
            </w:r>
          </w:p>
        </w:tc>
      </w:tr>
      <w:tr>
        <w:tc>
          <w:tcPr/>
          <w:p>
            <w:pPr>
              <w:pStyle w:val="Compact"/>
              <w:jc w:val="left"/>
            </w:pPr>
            <w:r>
              <w:t xml:space="preserve">8</w:t>
            </w:r>
          </w:p>
        </w:tc>
        <w:tc>
          <w:tcPr/>
          <w:p>
            <w:pPr>
              <w:pStyle w:val="Compact"/>
              <w:jc w:val="left"/>
            </w:pPr>
            <w:r>
              <w:t xml:space="preserve">Quality Control &amp; Non-Destructive Testing (NDT) by a certified Civil Engineer inspector – 12 inspection visits</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10 July 2025</w:t>
            </w:r>
          </w:p>
        </w:tc>
      </w:tr>
    </w:tbl>
    <w:p>
      <w:pPr>
        <w:pStyle w:val="BodyText"/>
      </w:pPr>
      <w:r>
        <w:rPr>
          <w:bCs/>
          <w:b/>
        </w:rPr>
        <w:t xml:space="preserve">Subtotal:</w:t>
      </w:r>
      <w:r>
        <w:t xml:space="preserve"> </w:t>
      </w:r>
      <w:r>
        <w:t xml:space="preserve">PKR 55,240,000</w:t>
      </w:r>
    </w:p>
    <w:p>
      <w:pPr>
        <w:pStyle w:val="BodyText"/>
      </w:pPr>
      <w:r>
        <w:rPr>
          <w:bCs/>
          <w:b/>
        </w:rPr>
        <w:t xml:space="preserve">Sales Tax (18%):</w:t>
      </w:r>
      <w:r>
        <w:t xml:space="preserve"> </w:t>
      </w:r>
      <w:r>
        <w:t xml:space="preserve">PKR 9,943,200</w:t>
      </w:r>
    </w:p>
    <w:p>
      <w:pPr>
        <w:pStyle w:val="BodyText"/>
      </w:pPr>
      <w:r>
        <w:rPr>
          <w:bCs/>
          <w:b/>
        </w:rPr>
        <w:t xml:space="preserve">Delivery &amp; Handling (Karachi Metro):</w:t>
      </w:r>
      <w:r>
        <w:t xml:space="preserve"> </w:t>
      </w:r>
      <w:r>
        <w:t xml:space="preserve">PKR 450,000</w:t>
      </w:r>
    </w:p>
    <w:p>
      <w:pPr>
        <w:pStyle w:val="BodyText"/>
      </w:pPr>
      <w:r>
        <w:rPr>
          <w:bCs/>
          <w:b/>
        </w:rPr>
        <w:t xml:space="preserve">Grand Total: PKR 65,633,200</w:t>
      </w:r>
    </w:p>
    <w:p>
      <w:pPr>
        <w:pStyle w:val="BodyText"/>
      </w:pPr>
      <w:r>
        <w:t xml:space="preserve">(Rupees Sixty-Five Million Six Hundred Thirty-Three Thousand Two Hundred Only)</w:t>
      </w:r>
    </w:p>
    <w:bookmarkStart w:id="24" w:name="terms-conditions"/>
    <w:p>
      <w:pPr>
        <w:pStyle w:val="Heading3"/>
      </w:pPr>
      <w:r>
        <w:t xml:space="preserve">Terms &amp; Conditions</w:t>
      </w:r>
    </w:p>
    <w:p>
      <w:pPr>
        <w:numPr>
          <w:ilvl w:val="0"/>
          <w:numId w:val="1001"/>
        </w:numPr>
        <w:pStyle w:val="Compact"/>
      </w:pPr>
      <w:r>
        <w:t xml:space="preserve">This Purchase Order is issued by Al-Noor Infrastructure &amp; Engineering Pvt. Ltd. for the procurement of civil engineering materials, equipment, and professional services to be delivered and executed at the project site in Karachi, Sindh, Pakistan.</w:t>
      </w:r>
    </w:p>
    <w:p>
      <w:pPr>
        <w:numPr>
          <w:ilvl w:val="0"/>
          <w:numId w:val="1001"/>
        </w:numPr>
        <w:pStyle w:val="Compact"/>
      </w:pPr>
      <w:r>
        <w:t xml:space="preserve">All materials must comply with the Pakistan Standards and Quality Control Authority (PSQCA) standards and carry valid ISI marks. The lead Civil Engineer on site shall verify compliance before acceptance.</w:t>
      </w:r>
    </w:p>
    <w:p>
      <w:pPr>
        <w:numPr>
          <w:ilvl w:val="0"/>
          <w:numId w:val="1001"/>
        </w:numPr>
        <w:pStyle w:val="Compact"/>
      </w:pPr>
      <w:r>
        <w:t xml:space="preserve">Payment terms: 30% advance upon confirmation of this Purchase Order, 50% upon delivery and inspection at the Karachi site, and 20% upon final sign-off by the project Civil Engineer and client representative.</w:t>
      </w:r>
    </w:p>
    <w:p>
      <w:pPr>
        <w:numPr>
          <w:ilvl w:val="0"/>
          <w:numId w:val="1001"/>
        </w:numPr>
        <w:pStyle w:val="Compact"/>
      </w:pPr>
      <w:r>
        <w:t xml:space="preserve">Payment shall be made via bank transfer to the vendor's account in a commercial bank operating in Karachi, Pakistan. All invoices must include the vendor's NTN and Sales Tax Registration Number.</w:t>
      </w:r>
    </w:p>
    <w:p>
      <w:pPr>
        <w:numPr>
          <w:ilvl w:val="0"/>
          <w:numId w:val="1001"/>
        </w:numPr>
        <w:pStyle w:val="Compact"/>
      </w:pPr>
      <w:r>
        <w:t xml:space="preserve">Delivery of all materials shall be made to the project site at Clifton, Karachi, between 07:00 AM and 05:00 PM on working days. The vendor bears all transportation and loading costs within the Karachi metropolitan area.</w:t>
      </w:r>
    </w:p>
    <w:p>
      <w:pPr>
        <w:numPr>
          <w:ilvl w:val="0"/>
          <w:numId w:val="1001"/>
        </w:numPr>
        <w:pStyle w:val="Compact"/>
      </w:pPr>
      <w:r>
        <w:t xml:space="preserve">The Civil Engineer designated by the buyer (Engr. Ahmed Raza, PEPRA License No. CE-2019-4471) shall have the authority to reject any material or service that does not meet the specified engineering standards. Rejected items must be replaced within 48 hours at the vendor's cost.</w:t>
      </w:r>
    </w:p>
    <w:p>
      <w:pPr>
        <w:numPr>
          <w:ilvl w:val="0"/>
          <w:numId w:val="1001"/>
        </w:numPr>
        <w:pStyle w:val="Compact"/>
      </w:pPr>
      <w:r>
        <w:t xml:space="preserve">Any delay in delivery beyond the specified deadlines shall attract a penalty of 0.5% of the delayed item's value per day, up to a maximum of 10%. Delays exceeding 14 days entitle the buyer to cancel this Purchase Order without penalty.</w:t>
      </w:r>
    </w:p>
    <w:p>
      <w:pPr>
        <w:numPr>
          <w:ilvl w:val="0"/>
          <w:numId w:val="1001"/>
        </w:numPr>
        <w:pStyle w:val="Compact"/>
      </w:pPr>
      <w:r>
        <w:t xml:space="preserve">All professional services rendered by the Civil Engineer consultants must be performed in accordance with the Pakistan Engineering Council (PEC) code of conduct and the Sindh Building Control Authority (SBCA) regulations applicable in Karachi.</w:t>
      </w:r>
    </w:p>
    <w:p>
      <w:pPr>
        <w:numPr>
          <w:ilvl w:val="0"/>
          <w:numId w:val="1001"/>
        </w:numPr>
        <w:pStyle w:val="Compact"/>
      </w:pPr>
      <w:r>
        <w:t xml:space="preserve">This Purchase Order is governed by the laws of the Islamic Republic of Pakistan. Any disputes shall be resolved through arbitration in Karachi under the Arbitration Act, 1940.</w:t>
      </w:r>
    </w:p>
    <w:p>
      <w:pPr>
        <w:numPr>
          <w:ilvl w:val="0"/>
          <w:numId w:val="1001"/>
        </w:numPr>
        <w:pStyle w:val="Compact"/>
      </w:pPr>
      <w:r>
        <w:t xml:space="preserve">The vendor warrants that all materials are new, unused, and free from defects. A minimum 12-month warranty applies to all supplied materials, and 24-month warranty on professional engineering services.</w:t>
      </w:r>
    </w:p>
    <w:p>
      <w:pPr>
        <w:numPr>
          <w:ilvl w:val="0"/>
          <w:numId w:val="1001"/>
        </w:numPr>
        <w:pStyle w:val="Compact"/>
      </w:pPr>
      <w:r>
        <w:t xml:space="preserve">This Purchase Order is valid for acceptance within 14 days of the issue date. No modifications shall be valid unless made in writing and signed by both parties.</w:t>
      </w:r>
    </w:p>
    <w:bookmarkEnd w:id="24"/>
    <w:p>
      <w:pPr>
        <w:pStyle w:val="FirstParagraph"/>
      </w:pPr>
      <w:r>
        <w:rPr>
          <w:bCs/>
          <w:b/>
        </w:rPr>
        <w:t xml:space="preserve">For and on behalf of:</w:t>
      </w:r>
      <w:r>
        <w:br/>
      </w:r>
      <w:r>
        <w:t xml:space="preserve">Al-Noor Infrastructure &amp; Engineering Pvt. Ltd.</w:t>
      </w:r>
    </w:p>
    <w:p>
      <w:pPr>
        <w:pStyle w:val="BodyText"/>
      </w:pPr>
      <w:r>
        <w:rPr>
          <w:bCs/>
          <w:b/>
        </w:rPr>
        <w:t xml:space="preserve">Mr. Khalid Mehmood</w:t>
      </w:r>
      <w:r>
        <w:br/>
      </w:r>
      <w:r>
        <w:t xml:space="preserve">Chief Procurement Officer</w:t>
      </w:r>
      <w:r>
        <w:br/>
      </w:r>
      <w:r>
        <w:t xml:space="preserve">Date: _______________</w:t>
      </w:r>
    </w:p>
    <w:p>
      <w:pPr>
        <w:pStyle w:val="BodyText"/>
      </w:pPr>
      <w:r>
        <w:t xml:space="preserve">APPROVED – PROCUREMENT DEPT.</w:t>
      </w:r>
    </w:p>
    <w:p>
      <w:pPr>
        <w:pStyle w:val="BodyText"/>
      </w:pPr>
      <w:r>
        <w:rPr>
          <w:bCs/>
          <w:b/>
        </w:rPr>
        <w:t xml:space="preserve">For and on behalf of:</w:t>
      </w:r>
      <w:r>
        <w:br/>
      </w:r>
      <w:r>
        <w:t xml:space="preserve">Sindh Civil Engineering Supplies (Pvt.) Ltd.</w:t>
      </w:r>
    </w:p>
    <w:p>
      <w:pPr>
        <w:pStyle w:val="BodyText"/>
      </w:pPr>
      <w:r>
        <w:rPr>
          <w:bCs/>
          <w:b/>
        </w:rPr>
        <w:t xml:space="preserve">Mr. Imran Qureshi</w:t>
      </w:r>
      <w:r>
        <w:br/>
      </w:r>
      <w:r>
        <w:t xml:space="preserve">Procurement Manager</w:t>
      </w:r>
      <w:r>
        <w:br/>
      </w:r>
      <w:r>
        <w:t xml:space="preserve">Date: _______________</w:t>
      </w:r>
    </w:p>
    <w:p>
      <w:pPr>
        <w:pStyle w:val="BodyText"/>
      </w:pPr>
      <w:r>
        <w:t xml:space="preserve">ACCEPTED – VENDOR</w:t>
      </w:r>
    </w:p>
    <w:p>
      <w:pPr>
        <w:pStyle w:val="BodyText"/>
      </w:pPr>
      <w:r>
        <w:rPr>
          <w:bCs/>
          <w:b/>
        </w:rPr>
        <w:t xml:space="preserve">Technical Verification:</w:t>
      </w:r>
      <w:r>
        <w:br/>
      </w:r>
      <w:r>
        <w:t xml:space="preserve">Project Civil Engineer</w:t>
      </w:r>
    </w:p>
    <w:p>
      <w:pPr>
        <w:pStyle w:val="BodyText"/>
      </w:pPr>
      <w:r>
        <w:rPr>
          <w:bCs/>
          <w:b/>
        </w:rPr>
        <w:t xml:space="preserve">Engr. Ahmed Raza</w:t>
      </w:r>
      <w:r>
        <w:br/>
      </w:r>
      <w:r>
        <w:t xml:space="preserve">MSc Civil Engineering, PEPRA License CE-2019-4471</w:t>
      </w:r>
      <w:r>
        <w:br/>
      </w:r>
      <w:r>
        <w:t xml:space="preserve">Date: _______________</w:t>
      </w:r>
    </w:p>
    <w:p>
      <w:pPr>
        <w:pStyle w:val="BodyText"/>
      </w:pPr>
      <w:r>
        <w:t xml:space="preserve">SITE VERIFIED – KARACHI</w:t>
      </w:r>
    </w:p>
    <w:p>
      <w:pPr>
        <w:pStyle w:val="BodyText"/>
      </w:pPr>
      <w:r>
        <w:t xml:space="preserve">This Purchase Order (ANI/PO/2025/CE-0472) is an official document of Al-Noor Infrastructure &amp; Engineering Pvt. Ltd., Karachi, Pakistan.</w:t>
      </w:r>
    </w:p>
    <w:p>
      <w:pPr>
        <w:pStyle w:val="BodyText"/>
      </w:pPr>
      <w:r>
        <w:t xml:space="preserve">Issued under the supervision of the Project Civil Engineer for the Karachi Coastal Road Expansion – Phase II.</w:t>
      </w:r>
    </w:p>
    <w:p>
      <w:pPr>
        <w:pStyle w:val="BodyText"/>
      </w:pPr>
      <w:r>
        <w:t xml:space="preserve">Document Reference: ANI/CE/KHI/2025/0472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Pakistan Karachi</dc:title>
  <dc:creator/>
  <dc:language>en</dc:language>
  <cp:keywords/>
  <dcterms:created xsi:type="dcterms:W3CDTF">2026-10-10T08:36:16Z</dcterms:created>
  <dcterms:modified xsi:type="dcterms:W3CDTF">2026-10-10T08:36:16Z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