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 Civil Engineering</w:t>
      </w:r>
    </w:p>
    <w:bookmarkEnd w:id="20"/>
    <w:p>
      <w:pPr>
        <w:pStyle w:val="BodyText"/>
      </w:pPr>
      <w:r>
        <w:t xml:space="preserve">PO No: ZW-HRE-2025-04782</w:t>
      </w:r>
    </w:p>
    <w:p>
      <w:pPr>
        <w:pStyle w:val="BodyText"/>
      </w:pPr>
      <w:r>
        <w:t xml:space="preserve">Date of Issue: 14 June 2025</w:t>
      </w:r>
    </w:p>
    <w:p>
      <w:pPr>
        <w:pStyle w:val="BodyText"/>
      </w:pPr>
      <w:r>
        <w:t xml:space="preserve">Valid Until: 14 September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Harare Infrastructure Development Corporation (HIDC)</w:t>
            </w:r>
          </w:p>
        </w:tc>
      </w:tr>
      <w:tr>
        <w:tc>
          <w:tcPr/>
          <w:p>
            <w:pPr>
              <w:pStyle w:val="Compact"/>
              <w:jc w:val="left"/>
            </w:pPr>
            <w:r>
              <w:t xml:space="preserve">Registered Address</w:t>
            </w:r>
          </w:p>
        </w:tc>
        <w:tc>
          <w:tcPr/>
          <w:p>
            <w:pPr>
              <w:pStyle w:val="Compact"/>
              <w:jc w:val="left"/>
            </w:pPr>
            <w:r>
              <w:t xml:space="preserve">12 Samora Machel Avenue, Harare, Zimbabwe</w:t>
            </w:r>
          </w:p>
        </w:tc>
      </w:tr>
      <w:tr>
        <w:tc>
          <w:tcPr/>
          <w:p>
            <w:pPr>
              <w:pStyle w:val="Compact"/>
              <w:jc w:val="left"/>
            </w:pPr>
            <w:r>
              <w:t xml:space="preserve">Physical Address</w:t>
            </w:r>
          </w:p>
        </w:tc>
        <w:tc>
          <w:tcPr/>
          <w:p>
            <w:pPr>
              <w:pStyle w:val="Compact"/>
              <w:jc w:val="left"/>
            </w:pPr>
            <w:r>
              <w:t xml:space="preserve">Ground Floor, Centenary House, 12 Samora Machel Avenue, Harare, Zimbabwe</w:t>
            </w:r>
          </w:p>
        </w:tc>
      </w:tr>
      <w:tr>
        <w:tc>
          <w:tcPr/>
          <w:p>
            <w:pPr>
              <w:pStyle w:val="Compact"/>
              <w:jc w:val="left"/>
            </w:pPr>
            <w:r>
              <w:t xml:space="preserve">Registration No.</w:t>
            </w:r>
          </w:p>
        </w:tc>
        <w:tc>
          <w:tcPr/>
          <w:p>
            <w:pPr>
              <w:pStyle w:val="Compact"/>
              <w:jc w:val="left"/>
            </w:pPr>
            <w:r>
              <w:t xml:space="preserve">ZW-PVT-2019-004521</w:t>
            </w:r>
          </w:p>
        </w:tc>
      </w:tr>
      <w:tr>
        <w:tc>
          <w:tcPr/>
          <w:p>
            <w:pPr>
              <w:pStyle w:val="Compact"/>
              <w:jc w:val="left"/>
            </w:pPr>
            <w:r>
              <w:t xml:space="preserve">VAT No.</w:t>
            </w:r>
          </w:p>
        </w:tc>
        <w:tc>
          <w:tcPr/>
          <w:p>
            <w:pPr>
              <w:pStyle w:val="Compact"/>
              <w:jc w:val="left"/>
            </w:pPr>
            <w:r>
              <w:t xml:space="preserve">4521-0087-33</w:t>
            </w:r>
          </w:p>
        </w:tc>
      </w:tr>
      <w:tr>
        <w:tc>
          <w:tcPr/>
          <w:p>
            <w:pPr>
              <w:pStyle w:val="Compact"/>
              <w:jc w:val="left"/>
            </w:pPr>
            <w:r>
              <w:t xml:space="preserve">Contact Person</w:t>
            </w:r>
          </w:p>
        </w:tc>
        <w:tc>
          <w:tcPr/>
          <w:p>
            <w:pPr>
              <w:pStyle w:val="Compact"/>
              <w:jc w:val="left"/>
            </w:pPr>
            <w:r>
              <w:t xml:space="preserve">Mr. Tendai Moyo, Procurement Manager</w:t>
            </w:r>
          </w:p>
        </w:tc>
      </w:tr>
      <w:tr>
        <w:tc>
          <w:tcPr/>
          <w:p>
            <w:pPr>
              <w:pStyle w:val="Compact"/>
              <w:jc w:val="left"/>
            </w:pPr>
            <w:r>
              <w:t xml:space="preserve">Telephone</w:t>
            </w:r>
          </w:p>
        </w:tc>
        <w:tc>
          <w:tcPr/>
          <w:p>
            <w:pPr>
              <w:pStyle w:val="Compact"/>
              <w:jc w:val="left"/>
            </w:pPr>
            <w:r>
              <w:t xml:space="preserve">+263 242 789 4521</w:t>
            </w:r>
          </w:p>
        </w:tc>
      </w:tr>
      <w:tr>
        <w:tc>
          <w:tcPr/>
          <w:p>
            <w:pPr>
              <w:pStyle w:val="Compact"/>
              <w:jc w:val="left"/>
            </w:pPr>
            <w:r>
              <w:t xml:space="preserve">Email</w:t>
            </w:r>
          </w:p>
        </w:tc>
        <w:tc>
          <w:tcPr/>
          <w:p>
            <w:pPr>
              <w:pStyle w:val="Compact"/>
              <w:jc w:val="left"/>
            </w:pPr>
            <w:r>
              <w:t xml:space="preserve">procurement@hidc.co.zw</w:t>
            </w:r>
          </w:p>
        </w:tc>
      </w:tr>
    </w:tbl>
    <w:bookmarkEnd w:id="21"/>
    <w:bookmarkStart w:id="22" w:name="supplier-service-provider-civil-engineer"/>
    <w:p>
      <w:pPr>
        <w:pStyle w:val="Heading2"/>
      </w:pPr>
      <w:r>
        <w:t xml:space="preserve">2. Supplier / Service Provider (Civil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Eng. Farai Ncube, MICE, MIMinE</w:t>
            </w:r>
          </w:p>
        </w:tc>
      </w:tr>
      <w:tr>
        <w:tc>
          <w:tcPr/>
          <w:p>
            <w:pPr>
              <w:pStyle w:val="Compact"/>
              <w:jc w:val="left"/>
            </w:pPr>
            <w:r>
              <w:t xml:space="preserve">Professional Title</w:t>
            </w:r>
          </w:p>
        </w:tc>
        <w:tc>
          <w:tcPr/>
          <w:p>
            <w:pPr>
              <w:pStyle w:val="Compact"/>
              <w:jc w:val="left"/>
            </w:pPr>
            <w:r>
              <w:t xml:space="preserve">Registered Civil Engineer – Zimbabwe Institution of Engineers (ZIE)</w:t>
            </w:r>
          </w:p>
        </w:tc>
      </w:tr>
      <w:tr>
        <w:tc>
          <w:tcPr/>
          <w:p>
            <w:pPr>
              <w:pStyle w:val="Compact"/>
              <w:jc w:val="left"/>
            </w:pPr>
            <w:r>
              <w:t xml:space="preserve">Registration No.</w:t>
            </w:r>
          </w:p>
        </w:tc>
        <w:tc>
          <w:tcPr/>
          <w:p>
            <w:pPr>
              <w:pStyle w:val="Compact"/>
              <w:jc w:val="left"/>
            </w:pPr>
            <w:r>
              <w:t xml:space="preserve">ZIE-CE-2014-0087</w:t>
            </w:r>
          </w:p>
        </w:tc>
      </w:tr>
      <w:tr>
        <w:tc>
          <w:tcPr/>
          <w:p>
            <w:pPr>
              <w:pStyle w:val="Compact"/>
              <w:jc w:val="left"/>
            </w:pPr>
            <w:r>
              <w:t xml:space="preserve">Business Name</w:t>
            </w:r>
          </w:p>
        </w:tc>
        <w:tc>
          <w:tcPr/>
          <w:p>
            <w:pPr>
              <w:pStyle w:val="Compact"/>
              <w:jc w:val="left"/>
            </w:pPr>
            <w:r>
              <w:t xml:space="preserve">Ncube Civil Engineering &amp; Structural Consultants (Pvt) Ltd</w:t>
            </w:r>
          </w:p>
        </w:tc>
      </w:tr>
      <w:tr>
        <w:tc>
          <w:tcPr/>
          <w:p>
            <w:pPr>
              <w:pStyle w:val="Compact"/>
              <w:jc w:val="left"/>
            </w:pPr>
            <w:r>
              <w:t xml:space="preserve">Registered Address</w:t>
            </w:r>
          </w:p>
        </w:tc>
        <w:tc>
          <w:tcPr/>
          <w:p>
            <w:pPr>
              <w:pStyle w:val="Compact"/>
              <w:jc w:val="left"/>
            </w:pPr>
            <w:r>
              <w:t xml:space="preserve">Suite 4, 3rd Floor, Harare Business Centre, 15 Samora Machel Avenue, Harare, Zimbabwe</w:t>
            </w:r>
          </w:p>
        </w:tc>
      </w:tr>
      <w:tr>
        <w:tc>
          <w:tcPr/>
          <w:p>
            <w:pPr>
              <w:pStyle w:val="Compact"/>
              <w:jc w:val="left"/>
            </w:pPr>
            <w:r>
              <w:t xml:space="preserve">Registration No.</w:t>
            </w:r>
          </w:p>
        </w:tc>
        <w:tc>
          <w:tcPr/>
          <w:p>
            <w:pPr>
              <w:pStyle w:val="Compact"/>
              <w:jc w:val="left"/>
            </w:pPr>
            <w:r>
              <w:t xml:space="preserve">ZW-PVT-2016-002318</w:t>
            </w:r>
          </w:p>
        </w:tc>
      </w:tr>
      <w:tr>
        <w:tc>
          <w:tcPr/>
          <w:p>
            <w:pPr>
              <w:pStyle w:val="Compact"/>
              <w:jc w:val="left"/>
            </w:pPr>
            <w:r>
              <w:t xml:space="preserve">VAT No.</w:t>
            </w:r>
          </w:p>
        </w:tc>
        <w:tc>
          <w:tcPr/>
          <w:p>
            <w:pPr>
              <w:pStyle w:val="Compact"/>
              <w:jc w:val="left"/>
            </w:pPr>
            <w:r>
              <w:t xml:space="preserve">2318-0045-12</w:t>
            </w:r>
          </w:p>
        </w:tc>
      </w:tr>
      <w:tr>
        <w:tc>
          <w:tcPr/>
          <w:p>
            <w:pPr>
              <w:pStyle w:val="Compact"/>
              <w:jc w:val="left"/>
            </w:pPr>
            <w:r>
              <w:t xml:space="preserve">Contact Person</w:t>
            </w:r>
          </w:p>
        </w:tc>
        <w:tc>
          <w:tcPr/>
          <w:p>
            <w:pPr>
              <w:pStyle w:val="Compact"/>
              <w:jc w:val="left"/>
            </w:pPr>
            <w:r>
              <w:t xml:space="preserve">Eng. Farai Ncube, Principal Civil Engineer</w:t>
            </w:r>
          </w:p>
        </w:tc>
      </w:tr>
      <w:tr>
        <w:tc>
          <w:tcPr/>
          <w:p>
            <w:pPr>
              <w:pStyle w:val="Compact"/>
              <w:jc w:val="left"/>
            </w:pPr>
            <w:r>
              <w:t xml:space="preserve">Telephone</w:t>
            </w:r>
          </w:p>
        </w:tc>
        <w:tc>
          <w:tcPr/>
          <w:p>
            <w:pPr>
              <w:pStyle w:val="Compact"/>
              <w:jc w:val="left"/>
            </w:pPr>
            <w:r>
              <w:t xml:space="preserve">+263 772 345 678</w:t>
            </w:r>
          </w:p>
        </w:tc>
      </w:tr>
      <w:tr>
        <w:tc>
          <w:tcPr/>
          <w:p>
            <w:pPr>
              <w:pStyle w:val="Compact"/>
              <w:jc w:val="left"/>
            </w:pPr>
            <w:r>
              <w:t xml:space="preserve">Email</w:t>
            </w:r>
          </w:p>
        </w:tc>
        <w:tc>
          <w:tcPr/>
          <w:p>
            <w:pPr>
              <w:pStyle w:val="Compact"/>
              <w:jc w:val="left"/>
            </w:pPr>
            <w:r>
              <w:t xml:space="preserve">farai@ncubecivil.co.zw</w:t>
            </w:r>
          </w:p>
        </w:tc>
      </w:tr>
    </w:tbl>
    <w:bookmarkEnd w:id="22"/>
    <w:bookmarkStart w:id="23" w:name="Xdf342c3fb7b83c71e04e66ac31a44c067430b9f"/>
    <w:p>
      <w:pPr>
        <w:pStyle w:val="Heading2"/>
      </w:pPr>
      <w:r>
        <w:t xml:space="preserve">3. Description of Purchase Order – Scope of Civil Engineering Services</w:t>
      </w:r>
    </w:p>
    <w:p>
      <w:pPr>
        <w:pStyle w:val="FirstParagraph"/>
      </w:pPr>
      <w:r>
        <w:t xml:space="preserve">This Purchase Order is issued by Harare Infrastructure Development Corporation (HIDC) to engage the services of a qualified</w:t>
      </w:r>
      <w:r>
        <w:t xml:space="preserve"> </w:t>
      </w:r>
      <w:r>
        <w:rPr>
          <w:bCs/>
          <w:b/>
        </w:rPr>
        <w:t xml:space="preserve">Civil Engineer</w:t>
      </w:r>
      <w:r>
        <w:t xml:space="preserve"> </w:t>
      </w:r>
      <w:r>
        <w:t xml:space="preserve">for the design, supervision, and technical oversight of the Harare Eastern Bypass Road Rehabilitation Project. The Civil Engineer shall provide all professional civil engineering services as outlined below, in full compliance with the Zimbabwe National Building Regulations, the Roads Act [Chapter 13:26], and the standards set forth by the Zimbabwe Institution of Engineers (ZIE).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Geotechnical investigation and soil analysis for the 12.4 km Eastern Bypass corridor in Harare, Zimbabwe, including borehole drilling, laboratory testing, and preparation of a comprehensive geotechnical report in accordance with BS 5930 and ZIE guidelines.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design of four (4) reinforced concrete box culverts and two (2) steel truss bridges along the Eastern Bypass route, including load calculations, reinforcement detailing, and preparation of construction drawings to ZIE and BS 8110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Hydraulic and drainage design for stormwater management systems along the full 12.4 km corridor, incorporating channel design, retention pond sizing, and outfall structures compliant with Harare City Council drainage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Site supervision and quality assurance by the Civil Engineer for a period of fourteen (14) months, including weekly site inspections, material testing oversight, progress reporting, and certification of completed works at each stage.</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05</w:t>
            </w:r>
          </w:p>
        </w:tc>
        <w:tc>
          <w:tcPr/>
          <w:p>
            <w:pPr>
              <w:pStyle w:val="Compact"/>
              <w:jc w:val="left"/>
            </w:pPr>
            <w:r>
              <w:t xml:space="preserve">Preparation of as-built drawings, final engineering reports, and handover documentation for the completed Eastern Bypass project, to be submitted to Harare City Council and the Ministry of Local Government and Public Works, Zimbabwe.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Environmental impact assessment support and mitigation plan review for the Civil Engineer's design elements, in compliance with the Environmental Management Act [Chapter 20:27] of Zimbabwe.</w:t>
            </w:r>
          </w:p>
        </w:tc>
        <w:tc>
          <w:tcPr/>
          <w:p>
            <w:pPr>
              <w:pStyle w:val="Compact"/>
              <w:jc w:val="left"/>
            </w:pPr>
            <w:r>
              <w:t xml:space="preserve">Lot</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gridSpan w:val="5"/>
          </w:tcPr>
          <w:p>
            <w:pPr>
              <w:pStyle w:val="Compact"/>
              <w:jc w:val="left"/>
            </w:pPr>
            <w:r>
              <w:t xml:space="preserve">SUBTOTAL</w:t>
            </w:r>
          </w:p>
        </w:tc>
        <w:tc>
          <w:tcPr/>
          <w:p>
            <w:pPr>
              <w:pStyle w:val="Compact"/>
              <w:jc w:val="left"/>
            </w:pPr>
            <w:r>
              <w:t xml:space="preserve">197,000.00</w:t>
            </w:r>
          </w:p>
        </w:tc>
      </w:tr>
      <w:tr>
        <w:tc>
          <w:tcPr>
            <w:gridSpan w:val="5"/>
          </w:tcPr>
          <w:p>
            <w:pPr>
              <w:pStyle w:val="Compact"/>
              <w:jc w:val="left"/>
            </w:pPr>
            <w:r>
              <w:t xml:space="preserve">VAT @ 15% (Zimbabwe)</w:t>
            </w:r>
          </w:p>
        </w:tc>
        <w:tc>
          <w:tcPr/>
          <w:p>
            <w:pPr>
              <w:pStyle w:val="Compact"/>
              <w:jc w:val="left"/>
            </w:pPr>
            <w:r>
              <w:t xml:space="preserve">29,550.00</w:t>
            </w:r>
          </w:p>
        </w:tc>
      </w:tr>
      <w:tr>
        <w:tc>
          <w:tcPr>
            <w:gridSpan w:val="5"/>
          </w:tcPr>
          <w:p>
            <w:pPr>
              <w:pStyle w:val="Compact"/>
              <w:jc w:val="left"/>
            </w:pPr>
            <w:r>
              <w:t xml:space="preserve">GRAND TOTAL (USD)</w:t>
            </w:r>
          </w:p>
        </w:tc>
        <w:tc>
          <w:tcPr/>
          <w:p>
            <w:pPr>
              <w:pStyle w:val="Compact"/>
              <w:jc w:val="left"/>
            </w:pPr>
            <w:r>
              <w:t xml:space="preserve">226,550.00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Civil Engineer (Eng. Farai Ncube) within ten (10) business days of the date of issue. Failure to accept within this period shall render this Purchase Order null and void.</w:t>
      </w:r>
    </w:p>
    <w:p>
      <w:pPr>
        <w:numPr>
          <w:ilvl w:val="0"/>
          <w:numId w:val="1001"/>
        </w:numPr>
        <w:pStyle w:val="Compact"/>
      </w:pPr>
      <w:r>
        <w:rPr>
          <w:bCs/>
          <w:b/>
        </w:rPr>
        <w:t xml:space="preserve">Commencement:</w:t>
      </w:r>
      <w:r>
        <w:t xml:space="preserve"> </w:t>
      </w:r>
      <w:r>
        <w:t xml:space="preserve">The Civil Engineer shall mobilise to the project site in Harare, Zimbabwe, no later than 1 July 2025. All geotechnical investigations must commence within the first two weeks of the contract period.</w:t>
      </w:r>
    </w:p>
    <w:p>
      <w:pPr>
        <w:numPr>
          <w:ilvl w:val="0"/>
          <w:numId w:val="1001"/>
        </w:numPr>
        <w:pStyle w:val="Compact"/>
      </w:pPr>
      <w:r>
        <w:rPr>
          <w:bCs/>
          <w:b/>
        </w:rPr>
        <w:t xml:space="preserve">Payment Terms:</w:t>
      </w:r>
      <w:r>
        <w:t xml:space="preserve"> </w:t>
      </w:r>
      <w:r>
        <w:t xml:space="preserve">Payment shall be made in United States Dollars (USD) via bank transfer to the account of Ncube Civil Engineering &amp; Structural Consultants (Pvt) Ltd. Invoices shall be submitted monthly and are payable within thirty (30) days of receipt of a valid invoice. A 10% retention shall be withheld from each interim payment and released upon final certification of the completed works.</w:t>
      </w:r>
    </w:p>
    <w:p>
      <w:pPr>
        <w:numPr>
          <w:ilvl w:val="0"/>
          <w:numId w:val="1001"/>
        </w:numPr>
        <w:pStyle w:val="Compact"/>
      </w:pPr>
      <w:r>
        <w:rPr>
          <w:bCs/>
          <w:b/>
        </w:rPr>
        <w:t xml:space="preserve">Professional Standards:</w:t>
      </w:r>
      <w:r>
        <w:t xml:space="preserve"> </w:t>
      </w:r>
      <w:r>
        <w:t xml:space="preserve">The Civil Engineer shall perform all services in accordance with the Code of Professional Conduct of the Zimbabwe Institution of Engineers, the Zimbabwe National Building Regulations, and all applicable statutes of the Republic of Zimbabwe. The Civil Engineer shall maintain professional indemnity insurance of not less than USD 500,000 for the duration of this Purchase Order.</w:t>
      </w:r>
    </w:p>
    <w:p>
      <w:pPr>
        <w:numPr>
          <w:ilvl w:val="0"/>
          <w:numId w:val="1001"/>
        </w:numPr>
        <w:pStyle w:val="Compact"/>
      </w:pPr>
      <w:r>
        <w:rPr>
          <w:bCs/>
          <w:b/>
        </w:rPr>
        <w:t xml:space="preserve">Compliance with Local Regulations:</w:t>
      </w:r>
      <w:r>
        <w:t xml:space="preserve"> </w:t>
      </w:r>
      <w:r>
        <w:t xml:space="preserve">All design and engineering work shall comply with the standards and by-laws of Harare City Council, the Roads and Bridges Division of the Ministry of Local Government and Public Works, Zimbabwe, and the Environmental Management Agency (EMA) of Zimbabwe. The Civil Engineer is responsible for obtaining all necessary permits and approvals related to the engineering design.</w:t>
      </w:r>
    </w:p>
    <w:p>
      <w:pPr>
        <w:numPr>
          <w:ilvl w:val="0"/>
          <w:numId w:val="1001"/>
        </w:numPr>
        <w:pStyle w:val="Compact"/>
      </w:pPr>
      <w:r>
        <w:rPr>
          <w:bCs/>
          <w:b/>
        </w:rPr>
        <w:t xml:space="preserve">Intellectual Property:</w:t>
      </w:r>
      <w:r>
        <w:t xml:space="preserve"> </w:t>
      </w:r>
      <w:r>
        <w:t xml:space="preserve">All drawings, reports, calculations, and documentation produced under this Purchase Order shall become the property of Harare Infrastructure Development Corporation upon full payment. The Civil Engineer shall not reuse or disclose such materials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up to the date of termination, less the applicable retention.</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under the Zimbabwe Mediation Act. If unresolved within sixty (60) days, the matter shall be referred to arbitration in Harare, Zimbabwe, under the rules of the Zimbabwe Arbitration Centre. The governing law shall be the laws of the Republic of Zimbabwe.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in Zimbabwe Harare, provided that the affected party gives prompt written notice.</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terms, and technical data exchanged under this Purchase Order.</w:t>
      </w:r>
    </w:p>
    <w:bookmarkEnd w:id="24"/>
    <w:bookmarkStart w:id="25" w:name="authorisation-and-signatures"/>
    <w:p>
      <w:pPr>
        <w:pStyle w:val="Heading2"/>
      </w:pPr>
      <w:r>
        <w:t xml:space="preserve">5. Authorisation and Signatures</w:t>
      </w:r>
    </w:p>
    <w:p>
      <w:pPr>
        <w:pStyle w:val="FirstParagraph"/>
      </w:pPr>
      <w:r>
        <w:t xml:space="preserve">This Purchase Order is issued and authorised by the undersigned on behalf of Harare Infrastructure Development Corporation, Zimbabwe Harare, and is accepted by the undersigned Civil Engineer on behalf of Ncube Civil Engineering &amp; Structural Consultants (Pvt) Ltd.</w:t>
      </w:r>
    </w:p>
    <w:p>
      <w:pPr>
        <w:pStyle w:val="BodyText"/>
      </w:pPr>
      <w:r>
        <w:t xml:space="preserve">Authorised Signatory – HIDC (Buyer)</w:t>
      </w:r>
    </w:p>
    <w:p>
      <w:pPr>
        <w:pStyle w:val="BodyText"/>
      </w:pPr>
      <w:r>
        <w:t xml:space="preserve">Name: Mr. Tendai Moyo</w:t>
      </w:r>
    </w:p>
    <w:p>
      <w:pPr>
        <w:pStyle w:val="BodyText"/>
      </w:pPr>
      <w:r>
        <w:t xml:space="preserve">Title: Procurement Manager</w:t>
      </w:r>
    </w:p>
    <w:p>
      <w:pPr>
        <w:pStyle w:val="BodyText"/>
      </w:pPr>
      <w:r>
        <w:t xml:space="preserve">Date: _______________</w:t>
      </w:r>
    </w:p>
    <w:p>
      <w:pPr>
        <w:pStyle w:val="BodyText"/>
      </w:pPr>
      <w:r>
        <w:t xml:space="preserve">Civil Engineer – Service Provider</w:t>
      </w:r>
    </w:p>
    <w:p>
      <w:pPr>
        <w:pStyle w:val="BodyText"/>
      </w:pPr>
      <w:r>
        <w:t xml:space="preserve">Name: Eng. Farai Ncube, MICE</w:t>
      </w:r>
    </w:p>
    <w:p>
      <w:pPr>
        <w:pStyle w:val="BodyText"/>
      </w:pPr>
      <w:r>
        <w:t xml:space="preserve">Title: Principal Civil Engineer</w:t>
      </w:r>
    </w:p>
    <w:p>
      <w:pPr>
        <w:pStyle w:val="BodyText"/>
      </w:pPr>
      <w:r>
        <w:t xml:space="preserve">Date: _______________</w:t>
      </w:r>
    </w:p>
    <w:p>
      <w:pPr>
        <w:pStyle w:val="BodyText"/>
      </w:pPr>
      <w:r>
        <w:t xml:space="preserve">This Purchase Order is issued in the Republic of Zimbabwe, Harare. All references to "Zimbabwe Harare" denote the jurisdiction and physical location of the project site. This document is governed by the laws of Zimbabwe. PO No: ZW-HRE-2025-04782. Total Contract Value: USD 226,550.00 (inclusive of 15% VAT).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Zimbabwe Harare</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file>