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Ref: PO/BD/DHAKA/2025/CE-0472</w:t>
      </w:r>
    </w:p>
    <w:bookmarkEnd w:id="20"/>
    <w:p>
      <w:pPr>
        <w:pStyle w:val="BodyText"/>
      </w:pPr>
      <w:r>
        <w:rPr>
          <w:bCs/>
          <w:b/>
        </w:rPr>
        <w:t xml:space="preserve">Purchase Order No.:</w:t>
      </w:r>
      <w:r>
        <w:t xml:space="preserve"> </w:t>
      </w:r>
      <w:r>
        <w:t xml:space="preserve">PO/BD/DHAKA/2025/CE-0472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Place of Execution:</w:t>
      </w:r>
      <w:r>
        <w:t xml:space="preserve"> </w:t>
      </w:r>
      <w:r>
        <w:t xml:space="preserve">Bangladesh Dhaka</w:t>
      </w:r>
      <w:r>
        <w:br/>
      </w:r>
      <w:r>
        <w:rPr>
          <w:bCs/>
          <w:b/>
        </w:rPr>
        <w:t xml:space="preserve">Department:</w:t>
      </w:r>
      <w:r>
        <w:t xml:space="preserve"> </w:t>
      </w:r>
      <w:r>
        <w:t xml:space="preserve">Information Technology &amp; Engineering</w:t>
      </w:r>
      <w:r>
        <w:br/>
      </w:r>
      <w:r>
        <w:rPr>
          <w:bCs/>
          <w:b/>
        </w:rPr>
        <w:t xml:space="preserve">Priority:</w:t>
      </w:r>
      <w:r>
        <w:t xml:space="preserve"> </w:t>
      </w:r>
      <w:r>
        <w:t xml:space="preserve">High</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Dhaka Tech Solutions Ltd.</w:t>
            </w:r>
          </w:p>
        </w:tc>
      </w:tr>
      <w:tr>
        <w:tc>
          <w:tcPr/>
          <w:p>
            <w:pPr>
              <w:pStyle w:val="Compact"/>
              <w:jc w:val="left"/>
            </w:pPr>
            <w:r>
              <w:t xml:space="preserve">Address</w:t>
            </w:r>
          </w:p>
        </w:tc>
        <w:tc>
          <w:tcPr/>
          <w:p>
            <w:pPr>
              <w:pStyle w:val="Compact"/>
              <w:jc w:val="left"/>
            </w:pPr>
            <w:r>
              <w:t xml:space="preserve">House 42, Road 11, Banani, Bangladesh Dhaka-1213</w:t>
            </w:r>
          </w:p>
        </w:tc>
      </w:tr>
      <w:tr>
        <w:tc>
          <w:tcPr/>
          <w:p>
            <w:pPr>
              <w:pStyle w:val="Compact"/>
              <w:jc w:val="left"/>
            </w:pPr>
            <w:r>
              <w:t xml:space="preserve">Authorized Signatory</w:t>
            </w:r>
          </w:p>
        </w:tc>
        <w:tc>
          <w:tcPr/>
          <w:p>
            <w:pPr>
              <w:pStyle w:val="Compact"/>
              <w:jc w:val="left"/>
            </w:pPr>
            <w:r>
              <w:t xml:space="preserve">Mr. Rafiqul Islam, Chief Operating Officer</w:t>
            </w:r>
          </w:p>
        </w:tc>
      </w:tr>
      <w:tr>
        <w:tc>
          <w:tcPr/>
          <w:p>
            <w:pPr>
              <w:pStyle w:val="Compact"/>
              <w:jc w:val="left"/>
            </w:pPr>
            <w:r>
              <w:t xml:space="preserve">Contact</w:t>
            </w:r>
          </w:p>
        </w:tc>
        <w:tc>
          <w:tcPr/>
          <w:p>
            <w:pPr>
              <w:pStyle w:val="Compact"/>
              <w:jc w:val="left"/>
            </w:pPr>
            <w:r>
              <w:t xml:space="preserve">procurement@dhakatech.com.bd | +880-2-9887654</w:t>
            </w:r>
          </w:p>
        </w:tc>
      </w:tr>
      <w:tr>
        <w:tc>
          <w:tcPr/>
          <w:p>
            <w:pPr>
              <w:pStyle w:val="Compact"/>
              <w:jc w:val="left"/>
            </w:pPr>
            <w:r>
              <w:t xml:space="preserve">VAT / BIN No.</w:t>
            </w:r>
          </w:p>
        </w:tc>
        <w:tc>
          <w:tcPr/>
          <w:p>
            <w:pPr>
              <w:pStyle w:val="Compact"/>
              <w:jc w:val="left"/>
            </w:pPr>
            <w:r>
              <w:t xml:space="preserve">000123456-0201</w:t>
            </w:r>
          </w:p>
        </w:tc>
      </w:tr>
    </w:tbl>
    <w:p>
      <w:pPr>
        <w:pStyle w:val="BodyText"/>
      </w:pPr>
      <w:r>
        <w:t xml:space="preserve">2. Service Provider (Seller / Contractor)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Mr. Tanvir Ahmed Khan</w:t>
            </w:r>
          </w:p>
        </w:tc>
      </w:tr>
      <w:tr>
        <w:tc>
          <w:tcPr/>
          <w:p>
            <w:pPr>
              <w:pStyle w:val="Compact"/>
              <w:jc w:val="left"/>
            </w:pPr>
            <w:r>
              <w:t xml:space="preserve">Designation</w:t>
            </w:r>
          </w:p>
        </w:tc>
        <w:tc>
          <w:tcPr/>
          <w:p>
            <w:pPr>
              <w:pStyle w:val="Compact"/>
              <w:jc w:val="left"/>
            </w:pPr>
            <w:r>
              <w:t xml:space="preserve">Senior</w:t>
            </w:r>
            <w:r>
              <w:t xml:space="preserve"> </w:t>
            </w:r>
            <w:r>
              <w:t xml:space="preserve">Computer Engineer</w:t>
            </w:r>
          </w:p>
        </w:tc>
      </w:tr>
      <w:tr>
        <w:tc>
          <w:tcPr/>
          <w:p>
            <w:pPr>
              <w:pStyle w:val="Compact"/>
              <w:jc w:val="left"/>
            </w:pPr>
            <w:r>
              <w:t xml:space="preserve">Qualification</w:t>
            </w:r>
          </w:p>
        </w:tc>
        <w:tc>
          <w:tcPr/>
          <w:p>
            <w:pPr>
              <w:pStyle w:val="Compact"/>
              <w:jc w:val="left"/>
            </w:pPr>
            <w:r>
              <w:t xml:space="preserve">B.Sc. in Computer Science &amp; Engineering, University of Dhaka</w:t>
            </w:r>
          </w:p>
        </w:tc>
      </w:tr>
      <w:tr>
        <w:tc>
          <w:tcPr/>
          <w:p>
            <w:pPr>
              <w:pStyle w:val="Compact"/>
              <w:jc w:val="left"/>
            </w:pPr>
            <w:r>
              <w:t xml:space="preserve">Professional Address</w:t>
            </w:r>
          </w:p>
        </w:tc>
        <w:tc>
          <w:tcPr/>
          <w:p>
            <w:pPr>
              <w:pStyle w:val="Compact"/>
              <w:jc w:val="left"/>
            </w:pPr>
            <w:r>
              <w:t xml:space="preserve">Flat 7B, Mirpur DOHS, Bangladesh Dhaka-1207</w:t>
            </w:r>
          </w:p>
        </w:tc>
      </w:tr>
      <w:tr>
        <w:tc>
          <w:tcPr/>
          <w:p>
            <w:pPr>
              <w:pStyle w:val="Compact"/>
              <w:jc w:val="left"/>
            </w:pPr>
            <w:r>
              <w:t xml:space="preserve">Contact</w:t>
            </w:r>
          </w:p>
        </w:tc>
        <w:tc>
          <w:tcPr/>
          <w:p>
            <w:pPr>
              <w:pStyle w:val="Compact"/>
              <w:jc w:val="left"/>
            </w:pPr>
            <w:r>
              <w:t xml:space="preserve">tanvir.khan.ce@gmail.com | +880-1711-234567</w:t>
            </w:r>
          </w:p>
        </w:tc>
      </w:tr>
      <w:tr>
        <w:tc>
          <w:tcPr/>
          <w:p>
            <w:pPr>
              <w:pStyle w:val="Compact"/>
              <w:jc w:val="left"/>
            </w:pPr>
            <w:r>
              <w:t xml:space="preserve">NID / Tax ID</w:t>
            </w:r>
          </w:p>
        </w:tc>
        <w:tc>
          <w:tcPr/>
          <w:p>
            <w:pPr>
              <w:pStyle w:val="Compact"/>
              <w:jc w:val="left"/>
            </w:pPr>
            <w:r>
              <w:t xml:space="preserve">1987-1234-5678</w:t>
            </w:r>
          </w:p>
        </w:tc>
      </w:tr>
    </w:tbl>
    <w:p>
      <w:pPr>
        <w:pStyle w:val="BodyText"/>
      </w:pPr>
      <w:r>
        <w:t xml:space="preserve">3. Description of Purchase / Service Engagement</w:t>
      </w:r>
    </w:p>
    <w:p>
      <w:pPr>
        <w:pStyle w:val="BodyText"/>
      </w:pPr>
      <w:r>
        <w:t xml:space="preserve">This</w:t>
      </w:r>
      <w:r>
        <w:t xml:space="preserve"> </w:t>
      </w:r>
      <w:r>
        <w:t xml:space="preserve">Purchase Order</w:t>
      </w:r>
      <w:r>
        <w:t xml:space="preserve"> </w:t>
      </w:r>
      <w:r>
        <w:t xml:space="preserve">is issued by Dhaka Tech Solutions Ltd. to formally engage the services of a qualified</w:t>
      </w:r>
      <w:r>
        <w:t xml:space="preserve"> </w:t>
      </w:r>
      <w:r>
        <w:t xml:space="preserve">Computer Engineer</w:t>
      </w:r>
      <w:r>
        <w:t xml:space="preserve"> </w:t>
      </w:r>
      <w:r>
        <w:t xml:space="preserve">for a period of twelve (12) months, commencing on 1 July 2025 and concluding on 30 June 2026. The</w:t>
      </w:r>
      <w:r>
        <w:t xml:space="preserve"> </w:t>
      </w:r>
      <w:r>
        <w:t xml:space="preserve">Computer Engineer</w:t>
      </w:r>
      <w:r>
        <w:t xml:space="preserve"> </w:t>
      </w:r>
      <w:r>
        <w:t xml:space="preserve">shall be based at the company's primary office located in Bangladesh Dhaka and shall perform duties as outlined in the scope of work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(BDT)</w:t>
            </w:r>
          </w:p>
        </w:tc>
        <w:tc>
          <w:tcPr/>
          <w:p>
            <w:pPr>
              <w:pStyle w:val="Compact"/>
              <w:jc w:val="left"/>
            </w:pPr>
            <w:r>
              <w:t xml:space="preserve">Amount (BDT)</w:t>
            </w:r>
          </w:p>
        </w:tc>
      </w:tr>
      <w:tr>
        <w:tc>
          <w:tcPr/>
          <w:p>
            <w:pPr>
              <w:pStyle w:val="Compact"/>
              <w:jc w:val="left"/>
            </w:pPr>
            <w:r>
              <w:t xml:space="preserve">01</w:t>
            </w:r>
          </w:p>
        </w:tc>
        <w:tc>
          <w:tcPr/>
          <w:p>
            <w:pPr>
              <w:pStyle w:val="Compact"/>
              <w:jc w:val="left"/>
            </w:pPr>
            <w:r>
              <w:t xml:space="preserve">Full-time engagement of a Senior Computer Engineer for system architecture design, software development, and IT infrastructure management at the Bangladesh Dhaka headquarters.</w:t>
            </w:r>
          </w:p>
        </w:tc>
        <w:tc>
          <w:tcPr/>
          <w:p>
            <w:pPr>
              <w:pStyle w:val="Compact"/>
              <w:jc w:val="left"/>
            </w:pPr>
            <w:r>
              <w:t xml:space="preserve">12 Months</w:t>
            </w:r>
          </w:p>
        </w:tc>
        <w:tc>
          <w:tcPr/>
          <w:p>
            <w:pPr>
              <w:pStyle w:val="Compact"/>
              <w:jc w:val="left"/>
            </w:pPr>
            <w:r>
              <w:t xml:space="preserve">185,000 / month</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Provision of dedicated workstation, development tools, and software licenses for the Computer Engineer as per company policy.</w:t>
            </w:r>
          </w:p>
        </w:tc>
        <w:tc>
          <w:tcPr/>
          <w:p>
            <w:pPr>
              <w:pStyle w:val="Compact"/>
              <w:jc w:val="left"/>
            </w:pPr>
            <w:r>
              <w:t xml:space="preserve">12 Months</w:t>
            </w:r>
          </w:p>
        </w:tc>
        <w:tc>
          <w:tcPr/>
          <w:p>
            <w:pPr>
              <w:pStyle w:val="Compact"/>
              <w:jc w:val="left"/>
            </w:pPr>
            <w:r>
              <w:t xml:space="preserve">45,000 (one-time)</w:t>
            </w:r>
          </w:p>
        </w:tc>
        <w:tc>
          <w:tcPr/>
          <w:p>
            <w:pPr>
              <w:pStyle w:val="Compact"/>
              <w:jc w:val="left"/>
            </w:pPr>
            <w:r>
              <w:t xml:space="preserve">45,000</w:t>
            </w:r>
          </w:p>
        </w:tc>
      </w:tr>
      <w:tr>
        <w:tc>
          <w:tcPr/>
          <w:p>
            <w:pPr>
              <w:pStyle w:val="Compact"/>
              <w:jc w:val="left"/>
            </w:pPr>
            <w:r>
              <w:t xml:space="preserve">03</w:t>
            </w:r>
          </w:p>
        </w:tc>
        <w:tc>
          <w:tcPr/>
          <w:p>
            <w:pPr>
              <w:pStyle w:val="Compact"/>
              <w:jc w:val="left"/>
            </w:pPr>
            <w:r>
              <w:t xml:space="preserve">Professional development, certification support, and training allowance for the Computer Engineer.</w:t>
            </w:r>
          </w:p>
        </w:tc>
        <w:tc>
          <w:tcPr/>
          <w:p>
            <w:pPr>
              <w:pStyle w:val="Compact"/>
              <w:jc w:val="left"/>
            </w:pPr>
            <w:r>
              <w:t xml:space="preserve">12 Months</w:t>
            </w:r>
          </w:p>
        </w:tc>
        <w:tc>
          <w:tcPr/>
          <w:p>
            <w:pPr>
              <w:pStyle w:val="Compact"/>
              <w:jc w:val="left"/>
            </w:pPr>
            <w:r>
              <w:t xml:space="preserve">12,000 / month</w:t>
            </w:r>
          </w:p>
        </w:tc>
        <w:tc>
          <w:tcPr/>
          <w:p>
            <w:pPr>
              <w:pStyle w:val="Compact"/>
              <w:jc w:val="left"/>
            </w:pPr>
            <w:r>
              <w:t xml:space="preserve">144,000</w:t>
            </w:r>
          </w:p>
        </w:tc>
      </w:tr>
      <w:tr>
        <w:tc>
          <w:tcPr/>
          <w:p>
            <w:pPr>
              <w:pStyle w:val="Compact"/>
              <w:jc w:val="left"/>
            </w:pPr>
            <w:r>
              <w:t xml:space="preserve">04</w:t>
            </w:r>
          </w:p>
        </w:tc>
        <w:tc>
          <w:tcPr/>
          <w:p>
            <w:pPr>
              <w:pStyle w:val="Compact"/>
              <w:jc w:val="left"/>
            </w:pPr>
            <w:r>
              <w:t xml:space="preserve">Transportation and local travel allowance within Bangladesh Dhaka for project site visits.</w:t>
            </w:r>
          </w:p>
        </w:tc>
        <w:tc>
          <w:tcPr/>
          <w:p>
            <w:pPr>
              <w:pStyle w:val="Compact"/>
              <w:jc w:val="left"/>
            </w:pPr>
            <w:r>
              <w:t xml:space="preserve">12 Months</w:t>
            </w:r>
          </w:p>
        </w:tc>
        <w:tc>
          <w:tcPr/>
          <w:p>
            <w:pPr>
              <w:pStyle w:val="Compact"/>
              <w:jc w:val="left"/>
            </w:pPr>
            <w:r>
              <w:t xml:space="preserve">8,000 / month</w:t>
            </w:r>
          </w:p>
        </w:tc>
        <w:tc>
          <w:tcPr/>
          <w:p>
            <w:pPr>
              <w:pStyle w:val="Compact"/>
              <w:jc w:val="left"/>
            </w:pPr>
            <w:r>
              <w:t xml:space="preserve">96,000</w:t>
            </w:r>
          </w:p>
        </w:tc>
      </w:tr>
    </w:tbl>
    <w:p>
      <w:pPr>
        <w:pStyle w:val="BodyText"/>
      </w:pPr>
      <w:r>
        <w:rPr>
          <w:bCs/>
          <w:b/>
        </w:rPr>
        <w:t xml:space="preserve">Subtotal:</w:t>
      </w:r>
      <w:r>
        <w:t xml:space="preserve"> </w:t>
      </w:r>
      <w:r>
        <w:t xml:space="preserve">BDT 2,505,000.00</w:t>
      </w:r>
      <w:r>
        <w:br/>
      </w:r>
      <w:r>
        <w:rPr>
          <w:bCs/>
          <w:b/>
        </w:rPr>
        <w:t xml:space="preserve">VAT (5%):</w:t>
      </w:r>
      <w:r>
        <w:t xml:space="preserve"> </w:t>
      </w:r>
      <w:r>
        <w:t xml:space="preserve">BDT 125,250.00</w:t>
      </w:r>
      <w:r>
        <w:br/>
      </w:r>
      <w:r>
        <w:rPr>
          <w:bCs/>
          <w:b/>
        </w:rPr>
        <w:t xml:space="preserve">Total Purchase Order Value:</w:t>
      </w:r>
      <w:r>
        <w:t xml:space="preserve"> </w:t>
      </w:r>
      <w:r>
        <w:t xml:space="preserve">BDT 2,630,250.00</w:t>
      </w:r>
      <w:r>
        <w:br/>
      </w:r>
      <w:r>
        <w:rPr>
          <w:iCs/>
          <w:i/>
        </w:rPr>
        <w:t xml:space="preserve">(Two Million Six Hundred Thirty Thousand Two Hundred Fifty Taka Only)</w:t>
      </w:r>
    </w:p>
    <w:p>
      <w:pPr>
        <w:pStyle w:val="BodyText"/>
      </w:pPr>
      <w:r>
        <w:t xml:space="preserve">4. Scope of Work for the Computer Engineer</w:t>
      </w:r>
    </w:p>
    <w:p>
      <w:pPr>
        <w:pStyle w:val="BodyText"/>
      </w:pPr>
      <w:r>
        <w:t xml:space="preserve">The</w:t>
      </w:r>
      <w:r>
        <w:t xml:space="preserve"> </w:t>
      </w:r>
      <w:r>
        <w:t xml:space="preserve">Computer Engineer</w:t>
      </w:r>
      <w:r>
        <w:t xml:space="preserve"> </w:t>
      </w:r>
      <w:r>
        <w:t xml:space="preserve">engaged under this</w:t>
      </w:r>
      <w:r>
        <w:t xml:space="preserve"> </w:t>
      </w:r>
      <w:r>
        <w:t xml:space="preserve">Purchase Order</w:t>
      </w:r>
      <w:r>
        <w:t xml:space="preserve"> </w:t>
      </w:r>
      <w:r>
        <w:t xml:space="preserve">shall be responsible for the following duties while stationed in Bangladesh Dhaka:</w:t>
      </w:r>
    </w:p>
    <w:p>
      <w:pPr>
        <w:numPr>
          <w:ilvl w:val="0"/>
          <w:numId w:val="1001"/>
        </w:numPr>
        <w:pStyle w:val="Compact"/>
      </w:pPr>
      <w:r>
        <w:t xml:space="preserve">Design, develop, and maintain enterprise-level software applications and database systems for the organization.</w:t>
      </w:r>
    </w:p>
    <w:p>
      <w:pPr>
        <w:numPr>
          <w:ilvl w:val="0"/>
          <w:numId w:val="1001"/>
        </w:numPr>
        <w:pStyle w:val="Compact"/>
      </w:pPr>
      <w:r>
        <w:t xml:space="preserve">Oversee the IT infrastructure, including server management, network security, and cloud migration projects based in Bangladesh Dhaka.</w:t>
      </w:r>
    </w:p>
    <w:p>
      <w:pPr>
        <w:numPr>
          <w:ilvl w:val="0"/>
          <w:numId w:val="1001"/>
        </w:numPr>
        <w:pStyle w:val="Compact"/>
      </w:pPr>
      <w:r>
        <w:t xml:space="preserve">Provide technical leadership and mentorship to junior engineers and IT staff within the Bangladesh Dhaka office.</w:t>
      </w:r>
    </w:p>
    <w:p>
      <w:pPr>
        <w:numPr>
          <w:ilvl w:val="0"/>
          <w:numId w:val="1001"/>
        </w:numPr>
        <w:pStyle w:val="Compact"/>
      </w:pPr>
      <w:r>
        <w:t xml:space="preserve">Conduct regular system audits, performance optimization, and disaster recovery planning.</w:t>
      </w:r>
    </w:p>
    <w:p>
      <w:pPr>
        <w:numPr>
          <w:ilvl w:val="0"/>
          <w:numId w:val="1001"/>
        </w:numPr>
        <w:pStyle w:val="Compact"/>
      </w:pPr>
      <w:r>
        <w:t xml:space="preserve">Collaborate with cross-functional teams to implement new technologies and digital transformation initiatives.</w:t>
      </w:r>
    </w:p>
    <w:p>
      <w:pPr>
        <w:numPr>
          <w:ilvl w:val="0"/>
          <w:numId w:val="1001"/>
        </w:numPr>
        <w:pStyle w:val="Compact"/>
      </w:pPr>
      <w:r>
        <w:t xml:space="preserve">Ensure compliance with Bangladesh's Information and Communication Technology (ICT) Act and relevant data protection regulations.</w:t>
      </w:r>
    </w:p>
    <w:p>
      <w:pPr>
        <w:numPr>
          <w:ilvl w:val="0"/>
          <w:numId w:val="1001"/>
        </w:numPr>
        <w:pStyle w:val="Compact"/>
      </w:pPr>
      <w:r>
        <w:t xml:space="preserve">Prepare monthly technical reports and present progress updates to senior management at the Bangladesh Dhaka headquarters.</w:t>
      </w:r>
    </w:p>
    <w:p>
      <w:pPr>
        <w:numPr>
          <w:ilvl w:val="0"/>
          <w:numId w:val="1001"/>
        </w:numPr>
        <w:pStyle w:val="Compact"/>
      </w:pPr>
      <w:r>
        <w:t xml:space="preserve">Manage vendor relationships for hardware procurement, software licensing, and third-party IT services.</w:t>
      </w:r>
    </w:p>
    <w:p>
      <w:pPr>
        <w:pStyle w:val="FirstParagraph"/>
      </w:pPr>
      <w:r>
        <w:t xml:space="preserve">5. Terms and Conditions</w:t>
      </w:r>
    </w:p>
    <w:p>
      <w:pPr>
        <w:numPr>
          <w:ilvl w:val="0"/>
          <w:numId w:val="1002"/>
        </w:numPr>
        <w:pStyle w:val="Compact"/>
      </w:pPr>
      <w:r>
        <w:rPr>
          <w:bCs/>
          <w:b/>
        </w:rPr>
        <w:t xml:space="preserve">Payment Terms:</w:t>
      </w:r>
      <w:r>
        <w:t xml:space="preserve"> </w:t>
      </w:r>
      <w:r>
        <w:t xml:space="preserve">The total Purchase Order value shall be disbursed in monthly installments within fifteen (15) working days of the end of each calendar month. Payment shall be made via bank transfer to the account designated by the Computer Engineer.</w:t>
      </w:r>
    </w:p>
    <w:p>
      <w:pPr>
        <w:numPr>
          <w:ilvl w:val="0"/>
          <w:numId w:val="1002"/>
        </w:numPr>
        <w:pStyle w:val="Compact"/>
      </w:pPr>
      <w:r>
        <w:rPr>
          <w:bCs/>
          <w:b/>
        </w:rPr>
        <w:t xml:space="preserve">Commencement:</w:t>
      </w:r>
      <w:r>
        <w:t xml:space="preserve"> </w:t>
      </w:r>
      <w:r>
        <w:t xml:space="preserve">The engagement of the Computer Engineer shall commence on 1 July 2025, subject to successful completion of background verification and medical clearance.</w:t>
      </w:r>
    </w:p>
    <w:p>
      <w:pPr>
        <w:numPr>
          <w:ilvl w:val="0"/>
          <w:numId w:val="1002"/>
        </w:numPr>
        <w:pStyle w:val="Compact"/>
      </w:pPr>
      <w:r>
        <w:rPr>
          <w:bCs/>
          <w:b/>
        </w:rPr>
        <w:t xml:space="preserve">Working Hours:</w:t>
      </w:r>
      <w:r>
        <w:t xml:space="preserve"> </w:t>
      </w:r>
      <w:r>
        <w:t xml:space="preserve">The Computer Engineer shall work a standard schedule of 48 hours per week (Monday through Friday, 9:00 AM to 6:00 PM) at the Bangladesh Dhaka office, with flexibility for project deadlines.</w:t>
      </w:r>
    </w:p>
    <w:p>
      <w:pPr>
        <w:numPr>
          <w:ilvl w:val="0"/>
          <w:numId w:val="1002"/>
        </w:numPr>
        <w:pStyle w:val="Compact"/>
      </w:pPr>
      <w:r>
        <w:rPr>
          <w:bCs/>
          <w:b/>
        </w:rPr>
        <w:t xml:space="preserve">Confidentiality:</w:t>
      </w:r>
      <w:r>
        <w:t xml:space="preserve"> </w:t>
      </w:r>
      <w:r>
        <w:t xml:space="preserve">The Computer Engineer shall maintain strict confidentiality regarding all proprietary information, source code, client data, and business strategies of Dhaka Tech Solutions Ltd. This obligation shall survive the termination of this Purchase Order by a period of two (2) years.</w:t>
      </w:r>
    </w:p>
    <w:p>
      <w:pPr>
        <w:numPr>
          <w:ilvl w:val="0"/>
          <w:numId w:val="1002"/>
        </w:numPr>
        <w:pStyle w:val="Compact"/>
      </w:pPr>
      <w:r>
        <w:rPr>
          <w:bCs/>
          <w:b/>
        </w:rPr>
        <w:t xml:space="preserve">Intellectual Property:</w:t>
      </w:r>
      <w:r>
        <w:t xml:space="preserve"> </w:t>
      </w:r>
      <w:r>
        <w:t xml:space="preserve">All work product, code, designs, and documentation created by the Computer Engineer during the term of this Purchase Order shall be the exclusive property of Dhaka Tech Solutions Ltd.</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material breach, termination may be effected with seven (7) days' notice.</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People's Republic of Bangladesh. Any disputes shall be resolved through arbitration in Bangladesh Dhaka in accordance with the Arbitration Act, 2001.</w:t>
      </w:r>
    </w:p>
    <w:p>
      <w:pPr>
        <w:numPr>
          <w:ilvl w:val="0"/>
          <w:numId w:val="1002"/>
        </w:numPr>
        <w:pStyle w:val="Compact"/>
      </w:pPr>
      <w:r>
        <w:rPr>
          <w:bCs/>
          <w:b/>
        </w:rPr>
        <w:t xml:space="preserve">Tax Compliance:</w:t>
      </w:r>
      <w:r>
        <w:t xml:space="preserve"> </w:t>
      </w:r>
      <w:r>
        <w:t xml:space="preserve">The Computer Engineer shall be responsible for personal income tax filings as mandated by the National Board of Revenue (NBR), Bangladesh. The company shall deduct applicable TDS as per prevailing regulations.</w:t>
      </w:r>
    </w:p>
    <w:p>
      <w:pPr>
        <w:numPr>
          <w:ilvl w:val="0"/>
          <w:numId w:val="1002"/>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orders, or pandemics affecting Bangladesh Dhaka.</w:t>
      </w:r>
    </w:p>
    <w:p>
      <w:pPr>
        <w:pStyle w:val="FirstParagraph"/>
      </w:pPr>
      <w:r>
        <w:t xml:space="preserve">6. Acceptance and Authorization</w:t>
      </w:r>
    </w:p>
    <w:p>
      <w:pPr>
        <w:pStyle w:val="BodyText"/>
      </w:pPr>
      <w:r>
        <w:t xml:space="preserve">By signing below, both parties acknowledge and agree to all terms, conditions, and obligations set forth in this Purchase Order for the engagement of the Computer Engineer in Bangladesh Dhaka.</w:t>
      </w:r>
    </w:p>
    <w:p>
      <w:pPr>
        <w:pStyle w:val="BodyText"/>
      </w:pPr>
      <w:r>
        <w:rPr>
          <w:bCs/>
          <w:b/>
        </w:rPr>
        <w:t xml:space="preserve">For and on behalf of Dhaka Tech Solutions Ltd. (Buyer)</w:t>
      </w:r>
      <w:r>
        <w:br/>
      </w:r>
      <w:r>
        <w:t xml:space="preserve">Name: Mr. Rafiqul Islam</w:t>
      </w:r>
      <w:r>
        <w:br/>
      </w:r>
      <w:r>
        <w:t xml:space="preserve">Designation: Chief Operating Officer</w:t>
      </w:r>
      <w:r>
        <w:br/>
      </w:r>
      <w:r>
        <w:t xml:space="preserve">Date: _______________</w:t>
      </w:r>
    </w:p>
    <w:p>
      <w:pPr>
        <w:pStyle w:val="BodyText"/>
      </w:pPr>
      <w:r>
        <w:rPr>
          <w:bCs/>
          <w:b/>
        </w:rPr>
        <w:t xml:space="preserve">For and on behalf of the Computer Engineer (Seller)</w:t>
      </w:r>
      <w:r>
        <w:br/>
      </w:r>
      <w:r>
        <w:t xml:space="preserve">Name: Mr. Tanvir Ahmed Khan</w:t>
      </w:r>
      <w:r>
        <w:br/>
      </w:r>
      <w:r>
        <w:t xml:space="preserve">Designation: Senior Computer Engineer</w:t>
      </w:r>
      <w:r>
        <w:br/>
      </w:r>
      <w:r>
        <w:t xml:space="preserve">Date: _______________</w:t>
      </w:r>
    </w:p>
    <w:p>
      <w:pPr>
        <w:pStyle w:val="BodyText"/>
      </w:pPr>
      <w:r>
        <w:t xml:space="preserve">This Purchase Order document is issued in Bangladesh Dhaka and constitutes a legally binding agreement between the parties named herein. This document is valid only when signed and stamped by both parties. Unauthorized reproduction or distribution of this Purchase Order is strictly prohibited.</w:t>
      </w:r>
    </w:p>
    <w:p>
      <w:pPr>
        <w:pStyle w:val="BodyText"/>
      </w:pPr>
      <w:r>
        <w:t xml:space="preserve">Dhaka Tech Solutions Ltd. | Banani, Bangladesh Dhaka-1213 | www.dhakatech.com.bd</w:t>
      </w:r>
    </w:p>
    <w:p>
      <w:pPr>
        <w:pStyle w:val="BodyText"/>
      </w:pPr>
      <w:r>
        <w:t xml:space="preserve">Document Reference: PO/BD/DHAKA/2025/CE-0472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 Bangladesh Dhaka</dc:title>
  <dc:creator/>
  <dc:language>en</dc:language>
  <cp:keywords/>
  <dcterms:created xsi:type="dcterms:W3CDTF">2026-10-10T04:00:02Z</dcterms:created>
  <dcterms:modified xsi:type="dcterms:W3CDTF">2026-10-10T04:00:02Z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