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Professional Services Procurement – Computer Engineer Position</w:t>
      </w:r>
    </w:p>
    <w:p>
      <w:pPr>
        <w:pStyle w:val="BodyText"/>
      </w:pPr>
      <w:r>
        <w:t xml:space="preserve">Jurisdiction: Belgium Brussels</w:t>
      </w:r>
    </w:p>
    <w:bookmarkEnd w:id="20"/>
    <w:p>
      <w:pPr>
        <w:pStyle w:val="BodyText"/>
      </w:pPr>
      <w:r>
        <w:t xml:space="preserve">PO No.: BE-BRU-2025-CE-0472</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Nexus Digital Solutions SRL</w:t>
      </w:r>
    </w:p>
    <w:p>
      <w:pPr>
        <w:pStyle w:val="BodyText"/>
      </w:pPr>
      <w:r>
        <w:rPr>
          <w:bCs/>
          <w:b/>
        </w:rPr>
        <w:t xml:space="preserve">Address:</w:t>
      </w:r>
      <w:r>
        <w:t xml:space="preserve"> </w:t>
      </w:r>
      <w:r>
        <w:t xml:space="preserve">Avenue Louise 450, 1050 Brussels, Belgium</w:t>
      </w:r>
    </w:p>
    <w:p>
      <w:pPr>
        <w:pStyle w:val="BodyText"/>
      </w:pPr>
      <w:r>
        <w:rPr>
          <w:bCs/>
          <w:b/>
        </w:rPr>
        <w:t xml:space="preserve">VAT No.:</w:t>
      </w:r>
      <w:r>
        <w:t xml:space="preserve"> </w:t>
      </w:r>
      <w:r>
        <w:t xml:space="preserve">BE 0684.221.537</w:t>
      </w:r>
    </w:p>
    <w:p>
      <w:pPr>
        <w:pStyle w:val="BodyText"/>
      </w:pPr>
      <w:r>
        <w:rPr>
          <w:bCs/>
          <w:b/>
        </w:rPr>
        <w:t xml:space="preserve">Contact:</w:t>
      </w:r>
      <w:r>
        <w:t xml:space="preserve"> </w:t>
      </w:r>
      <w:r>
        <w:t xml:space="preserve">Mr. Jean-Pierre Vandenberghe</w:t>
      </w:r>
    </w:p>
    <w:p>
      <w:pPr>
        <w:pStyle w:val="BodyText"/>
      </w:pPr>
      <w:r>
        <w:rPr>
          <w:bCs/>
          <w:b/>
        </w:rPr>
        <w:t xml:space="preserve">Email:</w:t>
      </w:r>
      <w:r>
        <w:t xml:space="preserve"> </w:t>
      </w:r>
      <w:r>
        <w:t xml:space="preserve">procurement@nexusdigital.be</w:t>
      </w:r>
    </w:p>
    <w:p>
      <w:pPr>
        <w:pStyle w:val="BodyText"/>
      </w:pPr>
      <w:r>
        <w:rPr>
          <w:bCs/>
          <w:b/>
        </w:rPr>
        <w:t xml:space="preserve">Phone:</w:t>
      </w:r>
      <w:r>
        <w:t xml:space="preserve"> </w:t>
      </w:r>
      <w:r>
        <w:t xml:space="preserve">+32 2 512 8844</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TechTalent Europe BV</w:t>
      </w:r>
    </w:p>
    <w:p>
      <w:pPr>
        <w:pStyle w:val="BodyText"/>
      </w:pPr>
      <w:r>
        <w:rPr>
          <w:bCs/>
          <w:b/>
        </w:rPr>
        <w:t xml:space="preserve">Address:</w:t>
      </w:r>
      <w:r>
        <w:t xml:space="preserve"> </w:t>
      </w:r>
      <w:r>
        <w:t xml:space="preserve">Rue de la Loi 210, 1040 Brussels, Belgium</w:t>
      </w:r>
    </w:p>
    <w:p>
      <w:pPr>
        <w:pStyle w:val="BodyText"/>
      </w:pPr>
      <w:r>
        <w:rPr>
          <w:bCs/>
          <w:b/>
        </w:rPr>
        <w:t xml:space="preserve">VAT No.:</w:t>
      </w:r>
      <w:r>
        <w:t xml:space="preserve"> </w:t>
      </w:r>
      <w:r>
        <w:t xml:space="preserve">BE 0712.883.204</w:t>
      </w:r>
    </w:p>
    <w:p>
      <w:pPr>
        <w:pStyle w:val="BodyText"/>
      </w:pPr>
      <w:r>
        <w:rPr>
          <w:bCs/>
          <w:b/>
        </w:rPr>
        <w:t xml:space="preserve">Contact:</w:t>
      </w:r>
      <w:r>
        <w:t xml:space="preserve"> </w:t>
      </w:r>
      <w:r>
        <w:t xml:space="preserve">Ms. Sarah De Meester</w:t>
      </w:r>
    </w:p>
    <w:p>
      <w:pPr>
        <w:pStyle w:val="BodyText"/>
      </w:pPr>
      <w:r>
        <w:rPr>
          <w:bCs/>
          <w:b/>
        </w:rPr>
        <w:t xml:space="preserve">Email:</w:t>
      </w:r>
      <w:r>
        <w:t xml:space="preserve"> </w:t>
      </w:r>
      <w:r>
        <w:t xml:space="preserve">contracts@techtalent-eu.com</w:t>
      </w:r>
    </w:p>
    <w:p>
      <w:pPr>
        <w:pStyle w:val="BodyText"/>
      </w:pPr>
      <w:r>
        <w:rPr>
          <w:bCs/>
          <w:b/>
        </w:rPr>
        <w:t xml:space="preserve">Phone:</w:t>
      </w:r>
      <w:r>
        <w:t xml:space="preserve"> </w:t>
      </w:r>
      <w:r>
        <w:t xml:space="preserve">+32 2 735 6611</w:t>
      </w:r>
    </w:p>
    <w:bookmarkEnd w:id="22"/>
    <w:p>
      <w:pPr>
        <w:pStyle w:val="BodyText"/>
      </w:pPr>
      <w:r>
        <w:t xml:space="preserve">1. Purchase Order Reference &amp; Scope</w:t>
      </w:r>
    </w:p>
    <w:p>
      <w:pPr>
        <w:pStyle w:val="BodyText"/>
      </w:pPr>
      <w:r>
        <w:t xml:space="preserve">This</w:t>
      </w:r>
      <w:r>
        <w:t xml:space="preserve"> </w:t>
      </w:r>
      <w:r>
        <w:t xml:space="preserve">Purchase Order</w:t>
      </w:r>
      <w:r>
        <w:t xml:space="preserve"> </w:t>
      </w:r>
      <w:r>
        <w:t xml:space="preserve">(hereinafter referred to as the "PO") is issued by Nexus Digital Solutions SRL for the procurement of specialized professional services rendered by a qualified</w:t>
      </w:r>
      <w:r>
        <w:t xml:space="preserve"> </w:t>
      </w:r>
      <w:r>
        <w:t xml:space="preserve">Computer Engineer</w:t>
      </w:r>
      <w:r>
        <w:t xml:space="preserve"> </w:t>
      </w:r>
      <w:r>
        <w:t xml:space="preserve">to be deployed and performing duties within the metropolitan area of</w:t>
      </w:r>
      <w:r>
        <w:t xml:space="preserve"> </w:t>
      </w:r>
      <w:r>
        <w:t xml:space="preserve">Belgium Brussels</w:t>
      </w:r>
      <w:r>
        <w:t xml:space="preserve">. This</w:t>
      </w:r>
      <w:r>
        <w:t xml:space="preserve"> </w:t>
      </w:r>
      <w:r>
        <w:t xml:space="preserve">Purchase Order</w:t>
      </w:r>
      <w:r>
        <w:t xml:space="preserve"> </w:t>
      </w:r>
      <w:r>
        <w:t xml:space="preserve">constitutes a binding agreement between the parties for the duration specified herein and shall be governed by the commercial laws of the Kingdom of Belgium, with particular reference to the labor and professional regulations applicable in the Brussels-Capital Region.</w:t>
      </w:r>
    </w:p>
    <w:p>
      <w:pPr>
        <w:pStyle w:val="BodyText"/>
      </w:pPr>
      <w:r>
        <w:t xml:space="preserve">2. Line Items – Computer Engineer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Computer Engineer – Systems Architecture &amp; Infrastructure Design (on-site, Brussels HQ)</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Computer Engineer – Network Security &amp; Compliance Audit (Brussels-Capital Region)</w:t>
            </w:r>
          </w:p>
        </w:tc>
        <w:tc>
          <w:tcPr/>
          <w:p>
            <w:pPr>
              <w:pStyle w:val="Compact"/>
              <w:jc w:val="left"/>
            </w:pPr>
            <w:r>
              <w:t xml:space="preserve">6 months</w:t>
            </w:r>
          </w:p>
        </w:tc>
        <w:tc>
          <w:tcPr/>
          <w:p>
            <w:pPr>
              <w:pStyle w:val="Compact"/>
              <w:jc w:val="left"/>
            </w:pPr>
            <w:r>
              <w:t xml:space="preserve">7,200.00 / month</w:t>
            </w:r>
          </w:p>
        </w:tc>
        <w:tc>
          <w:tcPr/>
          <w:p>
            <w:pPr>
              <w:pStyle w:val="Compact"/>
              <w:jc w:val="left"/>
            </w:pPr>
            <w:r>
              <w:t xml:space="preserve">43,200.00</w:t>
            </w:r>
          </w:p>
        </w:tc>
      </w:tr>
      <w:tr>
        <w:tc>
          <w:tcPr/>
          <w:p>
            <w:pPr>
              <w:pStyle w:val="Compact"/>
              <w:jc w:val="left"/>
            </w:pPr>
            <w:r>
              <w:t xml:space="preserve">03</w:t>
            </w:r>
          </w:p>
        </w:tc>
        <w:tc>
          <w:tcPr/>
          <w:p>
            <w:pPr>
              <w:pStyle w:val="Compact"/>
              <w:jc w:val="left"/>
            </w:pPr>
            <w:r>
              <w:t xml:space="preserve">Computer Engineer – Software Integration &amp; API Development (hybrid, Brussels)</w:t>
            </w:r>
          </w:p>
        </w:tc>
        <w:tc>
          <w:tcPr/>
          <w:p>
            <w:pPr>
              <w:pStyle w:val="Compact"/>
              <w:jc w:val="left"/>
            </w:pPr>
            <w:r>
              <w:t xml:space="preserve">9 months</w:t>
            </w:r>
          </w:p>
        </w:tc>
        <w:tc>
          <w:tcPr/>
          <w:p>
            <w:pPr>
              <w:pStyle w:val="Compact"/>
              <w:jc w:val="left"/>
            </w:pPr>
            <w:r>
              <w:t xml:space="preserve">7,800.00 / month</w:t>
            </w:r>
          </w:p>
        </w:tc>
        <w:tc>
          <w:tcPr/>
          <w:p>
            <w:pPr>
              <w:pStyle w:val="Compact"/>
              <w:jc w:val="left"/>
            </w:pPr>
            <w:r>
              <w:t xml:space="preserve">70,200.00</w:t>
            </w:r>
          </w:p>
        </w:tc>
      </w:tr>
      <w:tr>
        <w:tc>
          <w:tcPr/>
          <w:p>
            <w:pPr>
              <w:pStyle w:val="Compact"/>
              <w:jc w:val="left"/>
            </w:pPr>
            <w:r>
              <w:t xml:space="preserve">04</w:t>
            </w:r>
          </w:p>
        </w:tc>
        <w:tc>
          <w:tcPr/>
          <w:p>
            <w:pPr>
              <w:pStyle w:val="Compact"/>
              <w:jc w:val="left"/>
            </w:pPr>
            <w:r>
              <w:t xml:space="preserve">Computer Engineer – Data Center Migration &amp; Cloud Deployment (Brussels)</w:t>
            </w:r>
          </w:p>
        </w:tc>
        <w:tc>
          <w:tcPr/>
          <w:p>
            <w:pPr>
              <w:pStyle w:val="Compact"/>
              <w:jc w:val="left"/>
            </w:pPr>
            <w:r>
              <w:t xml:space="preserve">4 months</w:t>
            </w:r>
          </w:p>
        </w:tc>
        <w:tc>
          <w:tcPr/>
          <w:p>
            <w:pPr>
              <w:pStyle w:val="Compact"/>
              <w:jc w:val="left"/>
            </w:pPr>
            <w:r>
              <w:t xml:space="preserve">9,100.00 / month</w:t>
            </w:r>
          </w:p>
        </w:tc>
        <w:tc>
          <w:tcPr/>
          <w:p>
            <w:pPr>
              <w:pStyle w:val="Compact"/>
              <w:jc w:val="left"/>
            </w:pPr>
            <w:r>
              <w:t xml:space="preserve">36,400.00</w:t>
            </w:r>
          </w:p>
        </w:tc>
      </w:tr>
      <w:tr>
        <w:tc>
          <w:tcPr/>
          <w:p>
            <w:pPr>
              <w:pStyle w:val="Compact"/>
              <w:jc w:val="left"/>
            </w:pPr>
            <w:r>
              <w:t xml:space="preserve">05</w:t>
            </w:r>
          </w:p>
        </w:tc>
        <w:tc>
          <w:tcPr/>
          <w:p>
            <w:pPr>
              <w:pStyle w:val="Compact"/>
              <w:jc w:val="left"/>
            </w:pPr>
            <w:r>
              <w:t xml:space="preserve">Computer Engineer – Technical Training &amp; Knowledge Transfer to Internal Team</w:t>
            </w:r>
          </w:p>
        </w:tc>
        <w:tc>
          <w:tcPr/>
          <w:p>
            <w:pPr>
              <w:pStyle w:val="Compact"/>
              <w:jc w:val="left"/>
            </w:pPr>
            <w:r>
              <w:t xml:space="preserve">2 months</w:t>
            </w:r>
          </w:p>
        </w:tc>
        <w:tc>
          <w:tcPr/>
          <w:p>
            <w:pPr>
              <w:pStyle w:val="Compact"/>
              <w:jc w:val="left"/>
            </w:pPr>
            <w:r>
              <w:t xml:space="preserve">5,500.00 / month</w:t>
            </w:r>
          </w:p>
        </w:tc>
        <w:tc>
          <w:tcPr/>
          <w:p>
            <w:pPr>
              <w:pStyle w:val="Compact"/>
              <w:jc w:val="left"/>
            </w:pPr>
            <w:r>
              <w:t xml:space="preserve">11,000.00</w:t>
            </w:r>
          </w:p>
        </w:tc>
      </w:tr>
    </w:tbl>
    <w:p>
      <w:pPr>
        <w:pStyle w:val="BodyText"/>
      </w:pPr>
      <w:r>
        <w:t xml:space="preserve">Subtotal: EUR 262,800.00</w:t>
      </w:r>
    </w:p>
    <w:p>
      <w:pPr>
        <w:pStyle w:val="BodyText"/>
      </w:pPr>
      <w:r>
        <w:t xml:space="preserve">VAT (21% – Belgium Brussels standard rate): EUR 55,188.00</w:t>
      </w:r>
    </w:p>
    <w:p>
      <w:pPr>
        <w:pStyle w:val="BodyText"/>
      </w:pPr>
      <w:r>
        <w:t xml:space="preserve">Grand Total: EUR 317,988.00</w:t>
      </w:r>
    </w:p>
    <w:p>
      <w:pPr>
        <w:pStyle w:val="BodyText"/>
      </w:pPr>
      <w:r>
        <w:t xml:space="preserve">3. Terms and Conditions of the Purchase Order</w:t>
      </w:r>
    </w:p>
    <w:p>
      <w:pPr>
        <w:pStyle w:val="BodyText"/>
      </w:pPr>
      <w:r>
        <w:rPr>
          <w:bCs/>
          <w:b/>
        </w:rPr>
        <w:t xml:space="preserve">3.1 Scope of Engagement:</w:t>
      </w:r>
      <w:r>
        <w:t xml:space="preserve"> </w:t>
      </w: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shall perform all professional duties, technical assessments, system designs, and engineering tasks at the designated office premises located in</w:t>
      </w:r>
      <w:r>
        <w:t xml:space="preserve"> </w:t>
      </w:r>
      <w:r>
        <w:t xml:space="preserve">Belgium Brussels</w:t>
      </w:r>
      <w:r>
        <w:t xml:space="preserve">, specifically at the Avenue Louise 450 facility, unless otherwise agreed in writing by both parties. The</w:t>
      </w:r>
      <w:r>
        <w:t xml:space="preserve"> </w:t>
      </w:r>
      <w:r>
        <w:t xml:space="preserve">Computer Engineer</w:t>
      </w:r>
      <w:r>
        <w:t xml:space="preserve"> </w:t>
      </w:r>
      <w:r>
        <w:t xml:space="preserve">shall adhere to all applicable Belgian labor standards, data protection regulations (GDPR), and the specific professional codes of conduct recognized in the Brussels-Capital Region.</w:t>
      </w:r>
    </w:p>
    <w:p>
      <w:pPr>
        <w:pStyle w:val="BodyText"/>
      </w:pPr>
      <w:r>
        <w:rPr>
          <w:bCs/>
          <w:b/>
        </w:rPr>
        <w:t xml:space="preserve">3.2 Payment Terms:</w:t>
      </w:r>
      <w:r>
        <w:t xml:space="preserve"> </w:t>
      </w:r>
      <w:r>
        <w:t xml:space="preserve">Invoices shall be submitted monthly in arrears. Payment for this</w:t>
      </w:r>
      <w:r>
        <w:t xml:space="preserve"> </w:t>
      </w:r>
      <w:r>
        <w:t xml:space="preserve">Purchase Order</w:t>
      </w:r>
      <w:r>
        <w:t xml:space="preserve"> </w:t>
      </w:r>
      <w:r>
        <w:t xml:space="preserve">shall be made via bank transfer to the account designated by TechTalent Europe BV within thirty (30) calendar days of invoice receipt. All payments are denominated in Euros (EUR) and processed through Belgian financial institutions. Late payments shall incur interest at the rate prescribed by the Belgian Code of Economic Law.</w:t>
      </w:r>
    </w:p>
    <w:p>
      <w:pPr>
        <w:pStyle w:val="BodyText"/>
      </w:pPr>
      <w:r>
        <w:rPr>
          <w:bCs/>
          <w:b/>
        </w:rPr>
        <w:t xml:space="preserve">3.3 Performance Standards:</w:t>
      </w:r>
      <w:r>
        <w:t xml:space="preserve"> </w:t>
      </w:r>
      <w:r>
        <w:t xml:space="preserve">The</w:t>
      </w:r>
      <w:r>
        <w:t xml:space="preserve"> </w:t>
      </w:r>
      <w:r>
        <w:t xml:space="preserve">Computer Engineer</w:t>
      </w:r>
      <w:r>
        <w:t xml:space="preserve"> </w:t>
      </w:r>
      <w:r>
        <w:t xml:space="preserve">shall deliver all work products, system architectures, code deliverables, and technical documentation in accordance with the specifications outlined in the attached Statement of Work (Annex A). All engineering work performed in</w:t>
      </w:r>
      <w:r>
        <w:t xml:space="preserve"> </w:t>
      </w:r>
      <w:r>
        <w:t xml:space="preserve">Belgium Brussels</w:t>
      </w:r>
      <w:r>
        <w:t xml:space="preserve"> </w:t>
      </w:r>
      <w:r>
        <w:t xml:space="preserve">shall comply with ISO/IEC 27001 information security standards and the relevant Belgian telecommunications and digital infrastructure regulations.</w:t>
      </w:r>
    </w:p>
    <w:p>
      <w:pPr>
        <w:pStyle w:val="BodyText"/>
      </w:pPr>
      <w:r>
        <w:rPr>
          <w:bCs/>
          <w:b/>
        </w:rPr>
        <w:t xml:space="preserve">3.4 Intellectual Property:</w:t>
      </w:r>
      <w:r>
        <w:t xml:space="preserve"> </w:t>
      </w:r>
      <w:r>
        <w:t xml:space="preserve">All work product, designs, source code, documentation, and proprietary knowledge created by the</w:t>
      </w:r>
      <w:r>
        <w:t xml:space="preserve"> </w:t>
      </w:r>
      <w:r>
        <w:t xml:space="preserve">Computer Engineer</w:t>
      </w:r>
      <w:r>
        <w:t xml:space="preserve"> </w:t>
      </w:r>
      <w:r>
        <w:t xml:space="preserve">in the course of fulfilling this</w:t>
      </w:r>
      <w:r>
        <w:t xml:space="preserve"> </w:t>
      </w:r>
      <w:r>
        <w:t xml:space="preserve">Purchase Order</w:t>
      </w:r>
      <w:r>
        <w:t xml:space="preserve"> </w:t>
      </w:r>
      <w:r>
        <w:t xml:space="preserve">shall be the exclusive property of Nexus Digital Solutions SRL. The</w:t>
      </w:r>
      <w:r>
        <w:t xml:space="preserve"> </w:t>
      </w:r>
      <w:r>
        <w:t xml:space="preserve">Computer Engineer</w:t>
      </w:r>
      <w:r>
        <w:t xml:space="preserve"> </w:t>
      </w:r>
      <w:r>
        <w:t xml:space="preserve">hereby assigns all intellectual property rights arising from services rendered in</w:t>
      </w:r>
      <w:r>
        <w:t xml:space="preserve"> </w:t>
      </w:r>
      <w:r>
        <w:t xml:space="preserve">Belgium Brussels</w:t>
      </w:r>
      <w:r>
        <w:t xml:space="preserve"> </w:t>
      </w:r>
      <w:r>
        <w:t xml:space="preserve">to the Purchasing Entity.</w:t>
      </w:r>
    </w:p>
    <w:p>
      <w:pPr>
        <w:pStyle w:val="BodyText"/>
      </w:pPr>
      <w:r>
        <w:rPr>
          <w:bCs/>
          <w:b/>
        </w:rPr>
        <w:t xml:space="preserve">3.5 Confidentiality:</w:t>
      </w:r>
      <w:r>
        <w:t xml:space="preserve"> </w:t>
      </w:r>
      <w:r>
        <w:t xml:space="preserve">Both parties agree to maintain strict confidentiality regarding all proprietary information, trade secrets, client data, and business strategies disclosed during the execution of this</w:t>
      </w:r>
      <w:r>
        <w:t xml:space="preserve"> </w:t>
      </w:r>
      <w:r>
        <w:t xml:space="preserve">Purchase Order</w:t>
      </w:r>
      <w:r>
        <w:t xml:space="preserve">. This obligation shall survive the termination of the agreement for a period of five (5) years and is governed by Belgian law.</w:t>
      </w:r>
    </w:p>
    <w:p>
      <w:pPr>
        <w:pStyle w:val="BodyText"/>
      </w:pPr>
      <w:r>
        <w:rPr>
          <w:bCs/>
          <w:b/>
        </w:rPr>
        <w:t xml:space="preserve">3.6 Termination:</w:t>
      </w:r>
      <w:r>
        <w:t xml:space="preserve"> </w:t>
      </w:r>
      <w:r>
        <w:t xml:space="preserve">Either party may terminate this</w:t>
      </w:r>
      <w:r>
        <w:t xml:space="preserve"> </w:t>
      </w:r>
      <w:r>
        <w:t xml:space="preserve">Purchase Order</w:t>
      </w:r>
      <w:r>
        <w:t xml:space="preserve"> </w:t>
      </w:r>
      <w:r>
        <w:t xml:space="preserve">with a written notice of sixty (60) days. In the event of termination, the</w:t>
      </w:r>
      <w:r>
        <w:t xml:space="preserve"> </w:t>
      </w:r>
      <w:r>
        <w:t xml:space="preserve">Computer Engineer</w:t>
      </w:r>
      <w:r>
        <w:t xml:space="preserve"> </w:t>
      </w:r>
      <w:r>
        <w:t xml:space="preserve">shall complete all outstanding deliverables and hand over all project materials related to work performed in</w:t>
      </w:r>
      <w:r>
        <w:t xml:space="preserve"> </w:t>
      </w:r>
      <w:r>
        <w:t xml:space="preserve">Belgium Brussels</w:t>
      </w:r>
      <w:r>
        <w:t xml:space="preserve"> </w:t>
      </w:r>
      <w:r>
        <w:t xml:space="preserve">within fifteen (15) days of the effective termination date.</w:t>
      </w:r>
    </w:p>
    <w:p>
      <w:pPr>
        <w:pStyle w:val="BodyText"/>
      </w:pPr>
      <w:r>
        <w:rPr>
          <w:bCs/>
          <w:b/>
        </w:rPr>
        <w:t xml:space="preserve">3.7 Dispute Resolution:</w:t>
      </w:r>
      <w:r>
        <w:t xml:space="preserve"> </w:t>
      </w:r>
      <w:r>
        <w:t xml:space="preserve">Any dispute arising from or in connection with this</w:t>
      </w:r>
      <w:r>
        <w:t xml:space="preserve"> </w:t>
      </w:r>
      <w:r>
        <w:t xml:space="preserve">Purchase Order</w:t>
      </w:r>
      <w:r>
        <w:t xml:space="preserve"> </w:t>
      </w:r>
      <w:r>
        <w:t xml:space="preserve">shall be resolved through amicable negotiation. Failing resolution within thirty (30) days, the matter shall be submitted to the competent commercial courts of Brussels, Belgium. The parties irrevocably accept the jurisdiction of the courts of</w:t>
      </w:r>
      <w:r>
        <w:t xml:space="preserve"> </w:t>
      </w:r>
      <w:r>
        <w:t xml:space="preserve">Belgium Brussels</w:t>
      </w:r>
      <w:r>
        <w:t xml:space="preserve">.</w:t>
      </w:r>
    </w:p>
    <w:p>
      <w:pPr>
        <w:pStyle w:val="BodyText"/>
      </w:pPr>
      <w:r>
        <w:rPr>
          <w:bCs/>
          <w:b/>
        </w:rPr>
        <w:t xml:space="preserve">3.8 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Belgium. All matters relating to the employment, engagement, and professional practice of the</w:t>
      </w:r>
      <w:r>
        <w:t xml:space="preserve"> </w:t>
      </w:r>
      <w:r>
        <w:t xml:space="preserve">Computer Engineer</w:t>
      </w:r>
      <w:r>
        <w:t xml:space="preserve"> </w:t>
      </w:r>
      <w:r>
        <w:t xml:space="preserve">within the Brussels-Capital Region shall comply with the applicable federal and regional legislation of</w:t>
      </w:r>
      <w:r>
        <w:t xml:space="preserve"> </w:t>
      </w:r>
      <w:r>
        <w:t xml:space="preserve">Belgium Brussels</w:t>
      </w:r>
      <w:r>
        <w:t xml:space="preserve">.</w:t>
      </w:r>
    </w:p>
    <w:p>
      <w:pPr>
        <w:pStyle w:val="BodyText"/>
      </w:pPr>
      <w:r>
        <w:t xml:space="preserve">4. Acceptance and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Computer Engineer</w:t>
      </w:r>
      <w:r>
        <w:t xml:space="preserve"> </w:t>
      </w:r>
      <w:r>
        <w:t xml:space="preserve">in</w:t>
      </w:r>
      <w:r>
        <w:t xml:space="preserve"> </w:t>
      </w:r>
      <w:r>
        <w:t xml:space="preserve">Belgium Brussels</w:t>
      </w:r>
      <w:r>
        <w:t xml:space="preserve">. This document is executed in two (2) original copies, one for each party.</w:t>
      </w:r>
    </w:p>
    <w:p>
      <w:pPr>
        <w:pStyle w:val="BodyText"/>
      </w:pPr>
      <w:r>
        <w:rPr>
          <w:bCs/>
          <w:b/>
        </w:rPr>
        <w:t xml:space="preserve">For Nexus Digital Solutions SRL (Buyer)</w:t>
      </w:r>
    </w:p>
    <w:p>
      <w:pPr>
        <w:pStyle w:val="BodyText"/>
      </w:pPr>
      <w:r>
        <w:t xml:space="preserve">Jean-Pierre Vandenberghe</w:t>
      </w:r>
    </w:p>
    <w:p>
      <w:pPr>
        <w:pStyle w:val="BodyText"/>
      </w:pPr>
      <w:r>
        <w:t xml:space="preserve">Director of Procurement</w:t>
      </w:r>
    </w:p>
    <w:p>
      <w:pPr>
        <w:pStyle w:val="BodyText"/>
      </w:pPr>
      <w:r>
        <w:t xml:space="preserve">Date: ____________________</w:t>
      </w:r>
    </w:p>
    <w:p>
      <w:pPr>
        <w:pStyle w:val="BodyText"/>
      </w:pPr>
      <w:r>
        <w:t xml:space="preserve">Signature: ____________________</w:t>
      </w:r>
    </w:p>
    <w:p>
      <w:pPr>
        <w:pStyle w:val="BodyText"/>
      </w:pPr>
      <w:r>
        <w:rPr>
          <w:bCs/>
          <w:b/>
        </w:rPr>
        <w:t xml:space="preserve">For TechTalent Europe BV (Seller)</w:t>
      </w:r>
    </w:p>
    <w:p>
      <w:pPr>
        <w:pStyle w:val="BodyText"/>
      </w:pPr>
      <w:r>
        <w:t xml:space="preserve">Sarah De Meester</w:t>
      </w:r>
    </w:p>
    <w:p>
      <w:pPr>
        <w:pStyle w:val="BodyText"/>
      </w:pPr>
      <w:r>
        <w:t xml:space="preserve">Head of Contract Management</w:t>
      </w:r>
    </w:p>
    <w:p>
      <w:pPr>
        <w:pStyle w:val="BodyText"/>
      </w:pPr>
      <w:r>
        <w:t xml:space="preserve">Date: ____________________</w:t>
      </w:r>
    </w:p>
    <w:p>
      <w:pPr>
        <w:pStyle w:val="BodyText"/>
      </w:pPr>
      <w:r>
        <w:t xml:space="preserve">Signature: ____________________</w:t>
      </w:r>
    </w:p>
    <w:p>
      <w:pPr>
        <w:pStyle w:val="BodyText"/>
      </w:pPr>
      <w:r>
        <w:t xml:space="preserve">This Purchase Order (PO No. BE-BRU-2025-CE-0472) is valid for a period of 90 days from the date of issue. All services are to be performed in Belgium Brussels. This document is subject to Belgian commercial law and the regulations of the Brussels-Capital Region. For inquiries regarding this Purchase Order or the Computer Engineer engagement, please contact the Procurement Department at procurement@nexusdigital.be.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 Belgium Brussels</dc:title>
  <dc:creator/>
  <dc:language>en</dc:language>
  <cp:keywords/>
  <dcterms:created xsi:type="dcterms:W3CDTF">2026-10-10T02:38:53Z</dcterms:created>
  <dcterms:modified xsi:type="dcterms:W3CDTF">2026-10-10T02:38:53Z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