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Computer</w:t>
      </w:r>
      <w:r>
        <w:t xml:space="preserve"> </w:t>
      </w:r>
      <w:r>
        <w:t xml:space="preserve">Engineer</w:t>
      </w:r>
      <w:r>
        <w:t xml:space="preserve"> </w:t>
      </w:r>
      <w:r>
        <w:t xml:space="preserve">-</w:t>
      </w:r>
      <w:r>
        <w:t xml:space="preserve"> </w:t>
      </w:r>
      <w:r>
        <w:t xml:space="preserve">Singapore</w:t>
      </w:r>
      <w:r>
        <w:t xml:space="preserve"> </w:t>
      </w:r>
      <w:r>
        <w:t xml:space="preserve">Singapore</w:t>
      </w:r>
    </w:p>
    <w:bookmarkStart w:id="20" w:name="purchase-order"/>
    <w:p>
      <w:pPr>
        <w:pStyle w:val="Heading1"/>
      </w:pPr>
      <w:r>
        <w:t xml:space="preserve">PURCHASE ORDER</w:t>
      </w:r>
    </w:p>
    <w:p>
      <w:pPr>
        <w:pStyle w:val="FirstParagraph"/>
      </w:pPr>
      <w:r>
        <w:t xml:space="preserve">Procurement of Professional Services — Computer Engineer Position</w:t>
      </w:r>
    </w:p>
    <w:p>
      <w:pPr>
        <w:pStyle w:val="BodyText"/>
      </w:pPr>
      <w:r>
        <w:t xml:space="preserve">Issued for: Singapore Singapore Operations Division</w:t>
      </w:r>
    </w:p>
    <w:bookmarkEnd w:id="20"/>
    <w:p>
      <w:pPr>
        <w:pStyle w:val="BodyText"/>
      </w:pPr>
      <w:r>
        <w:rPr>
          <w:bCs/>
          <w:b/>
        </w:rPr>
        <w:t xml:space="preserve">Purchase Order No.:</w:t>
      </w:r>
      <w:r>
        <w:t xml:space="preserve"> </w:t>
      </w:r>
      <w:r>
        <w:t xml:space="preserve">PO-SGS-2025-04782</w:t>
      </w:r>
    </w:p>
    <w:p>
      <w:pPr>
        <w:pStyle w:val="BodyText"/>
      </w:pPr>
      <w:r>
        <w:rPr>
          <w:bCs/>
          <w:b/>
        </w:rPr>
        <w:t xml:space="preserve">Date of Issue:</w:t>
      </w:r>
      <w:r>
        <w:t xml:space="preserve"> </w:t>
      </w:r>
      <w:r>
        <w:t xml:space="preserve">15 June 2025</w:t>
      </w:r>
    </w:p>
    <w:p>
      <w:pPr>
        <w:pStyle w:val="BodyText"/>
      </w:pPr>
      <w:r>
        <w:rPr>
          <w:bCs/>
          <w:b/>
        </w:rPr>
        <w:t xml:space="preserve">Required Delivery Date:</w:t>
      </w:r>
      <w:r>
        <w:t xml:space="preserve"> </w:t>
      </w:r>
      <w:r>
        <w:t xml:space="preserve">01 August 2025</w:t>
      </w:r>
    </w:p>
    <w:p>
      <w:pPr>
        <w:pStyle w:val="BodyText"/>
      </w:pPr>
      <w:r>
        <w:rPr>
          <w:bCs/>
          <w:b/>
        </w:rPr>
        <w:t xml:space="preserve">Valid Until:</w:t>
      </w:r>
      <w:r>
        <w:t xml:space="preserve"> </w:t>
      </w:r>
      <w:r>
        <w:t xml:space="preserve">31 July 2025</w:t>
      </w:r>
    </w:p>
    <w:p>
      <w:pPr>
        <w:pStyle w:val="BodyText"/>
      </w:pPr>
      <w:r>
        <w:t xml:space="preserve">1. Purchasing Entity (Buyer)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r>
              <w:t xml:space="preserve"> </w:t>
            </w:r>
            <w:r>
              <w:t xml:space="preserve">Singapore Singapore Technology Holdings Pte. Ltd.</w:t>
            </w:r>
          </w:p>
        </w:tc>
        <w:tc>
          <w:tcPr/>
          <w:p>
            <w:pPr>
              <w:pStyle w:val="Compact"/>
              <w:jc w:val="left"/>
            </w:pPr>
            <w:r>
              <w:rPr>
                <w:bCs/>
                <w:b/>
              </w:rPr>
              <w:t xml:space="preserve">Registration No.:</w:t>
            </w:r>
            <w:r>
              <w:t xml:space="preserve"> </w:t>
            </w:r>
            <w:r>
              <w:t xml:space="preserve">2019334567R</w:t>
            </w:r>
          </w:p>
        </w:tc>
      </w:tr>
      <w:tr>
        <w:tc>
          <w:tcPr/>
          <w:p>
            <w:pPr>
              <w:pStyle w:val="Compact"/>
              <w:jc w:val="left"/>
            </w:pPr>
            <w:r>
              <w:rPr>
                <w:bCs/>
                <w:b/>
              </w:rPr>
              <w:t xml:space="preserve">Address:</w:t>
            </w:r>
            <w:r>
              <w:t xml:space="preserve"> </w:t>
            </w:r>
            <w:r>
              <w:t xml:space="preserve">12 Marina Boulevard, Level 38, Singapore Singapore Financial Centre, Singapore 018982</w:t>
            </w:r>
          </w:p>
        </w:tc>
        <w:tc>
          <w:tcPr/>
          <w:p>
            <w:pPr>
              <w:pStyle w:val="Compact"/>
              <w:jc w:val="left"/>
            </w:pPr>
            <w:r>
              <w:rPr>
                <w:bCs/>
                <w:b/>
              </w:rPr>
              <w:t xml:space="preserve">Contact Person:</w:t>
            </w:r>
            <w:r>
              <w:t xml:space="preserve"> </w:t>
            </w:r>
            <w:r>
              <w:t xml:space="preserve">Ms. Tan Wei Ling, Head of Procurement</w:t>
            </w:r>
          </w:p>
        </w:tc>
      </w:tr>
      <w:tr>
        <w:tc>
          <w:tcPr/>
          <w:p>
            <w:pPr>
              <w:pStyle w:val="Compact"/>
              <w:jc w:val="left"/>
            </w:pPr>
            <w:r>
              <w:rPr>
                <w:bCs/>
                <w:b/>
              </w:rPr>
              <w:t xml:space="preserve">Email:</w:t>
            </w:r>
            <w:r>
              <w:t xml:space="preserve"> </w:t>
            </w:r>
            <w:r>
              <w:t xml:space="preserve">procurement@sgs-tech.sg</w:t>
            </w:r>
          </w:p>
        </w:tc>
        <w:tc>
          <w:tcPr/>
          <w:p>
            <w:pPr>
              <w:pStyle w:val="Compact"/>
              <w:jc w:val="left"/>
            </w:pPr>
            <w:r>
              <w:rPr>
                <w:bCs/>
                <w:b/>
              </w:rPr>
              <w:t xml:space="preserve">Telephone:</w:t>
            </w:r>
            <w:r>
              <w:t xml:space="preserve"> </w:t>
            </w:r>
            <w:r>
              <w:t xml:space="preserve">+65 6842 7700</w:t>
            </w:r>
          </w:p>
        </w:tc>
      </w:tr>
    </w:tbl>
    <w:p>
      <w:pPr>
        <w:pStyle w:val="BodyText"/>
      </w:pPr>
      <w:r>
        <w:t xml:space="preserve">2. Supplier / Service Provider (Seller)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r>
              <w:t xml:space="preserve"> </w:t>
            </w:r>
            <w:r>
              <w:t xml:space="preserve">Apex Engineering Solutions Pte. Ltd.</w:t>
            </w:r>
          </w:p>
        </w:tc>
        <w:tc>
          <w:tcPr/>
          <w:p>
            <w:pPr>
              <w:pStyle w:val="Compact"/>
              <w:jc w:val="left"/>
            </w:pPr>
            <w:r>
              <w:rPr>
                <w:bCs/>
                <w:b/>
              </w:rPr>
              <w:t xml:space="preserve">Registration No.:</w:t>
            </w:r>
            <w:r>
              <w:t xml:space="preserve"> </w:t>
            </w:r>
            <w:r>
              <w:t xml:space="preserve">2015228901K</w:t>
            </w:r>
          </w:p>
        </w:tc>
      </w:tr>
      <w:tr>
        <w:tc>
          <w:tcPr/>
          <w:p>
            <w:pPr>
              <w:pStyle w:val="Compact"/>
              <w:jc w:val="left"/>
            </w:pPr>
            <w:r>
              <w:rPr>
                <w:bCs/>
                <w:b/>
              </w:rPr>
              <w:t xml:space="preserve">Address:</w:t>
            </w:r>
            <w:r>
              <w:t xml:space="preserve"> </w:t>
            </w:r>
            <w:r>
              <w:t xml:space="preserve">45 Keppel Road, #05-12, Singapore Singapore Industrial Park, Singapore 099414</w:t>
            </w:r>
          </w:p>
        </w:tc>
        <w:tc>
          <w:tcPr/>
          <w:p>
            <w:pPr>
              <w:pStyle w:val="Compact"/>
              <w:jc w:val="left"/>
            </w:pPr>
            <w:r>
              <w:rPr>
                <w:bCs/>
                <w:b/>
              </w:rPr>
              <w:t xml:space="preserve">Contact Person:</w:t>
            </w:r>
            <w:r>
              <w:t xml:space="preserve"> </w:t>
            </w:r>
            <w:r>
              <w:t xml:space="preserve">Mr. Rajesh Kumar, Director of Talent Placement</w:t>
            </w:r>
          </w:p>
        </w:tc>
      </w:tr>
      <w:tr>
        <w:tc>
          <w:tcPr/>
          <w:p>
            <w:pPr>
              <w:pStyle w:val="Compact"/>
              <w:jc w:val="left"/>
            </w:pPr>
            <w:r>
              <w:rPr>
                <w:bCs/>
                <w:b/>
              </w:rPr>
              <w:t xml:space="preserve">Email:</w:t>
            </w:r>
            <w:r>
              <w:t xml:space="preserve"> </w:t>
            </w:r>
            <w:r>
              <w:t xml:space="preserve">contracts@apex-eng.sg</w:t>
            </w:r>
          </w:p>
        </w:tc>
        <w:tc>
          <w:tcPr/>
          <w:p>
            <w:pPr>
              <w:pStyle w:val="Compact"/>
              <w:jc w:val="left"/>
            </w:pPr>
            <w:r>
              <w:rPr>
                <w:bCs/>
                <w:b/>
              </w:rPr>
              <w:t xml:space="preserve">Telephone:</w:t>
            </w:r>
            <w:r>
              <w:t xml:space="preserve"> </w:t>
            </w:r>
            <w:r>
              <w:t xml:space="preserve">+65 6233 4455</w:t>
            </w:r>
          </w:p>
        </w:tc>
      </w:tr>
    </w:tbl>
    <w:p>
      <w:pPr>
        <w:pStyle w:val="BodyText"/>
      </w:pPr>
      <w:r>
        <w:t xml:space="preserve">3. Scope of Purchase — Computer Engineer Services</w:t>
      </w:r>
    </w:p>
    <w:p>
      <w:pPr>
        <w:pStyle w:val="BodyText"/>
      </w:pPr>
      <w:r>
        <w:t xml:space="preserve">This Purchase Order is issued by Singapore Singapore Technology Holdings Pte. Ltd. to procure the professional services of a qualified</w:t>
      </w:r>
      <w:r>
        <w:t xml:space="preserve"> </w:t>
      </w:r>
      <w:r>
        <w:t xml:space="preserve">Computer Engineer</w:t>
      </w:r>
      <w:r>
        <w:t xml:space="preserve"> </w:t>
      </w:r>
      <w:r>
        <w:t xml:space="preserve">to be deployed at the Singapore Singapore Operations Division. The Computer Engineer shall be responsible for the design, development, testing, and maintenance of embedded computing systems, network infrastructure, and software-hardware integration platforms critical to the Singapore Singapore facility's operational continuity. The Computer Engineer must hold a minimum of a Bachelor's degree in Computer Engineering, Computer Science, or a closely related discipline, and possess a minimum of five (5) years of progressive professional experience in systems architecture, firmware development, and real-time computing environments. The Computer Engineer shall also be required to comply with all applicable Singapore Singapore workplace safety protocols, data protection regulations under the Personal Data Protection Act (PDPA), and internal security clearance requirements as mandated by the Singapore Singapore Technology Holdings Pte. Ltd. governance framework.</w:t>
      </w:r>
    </w:p>
    <w:p>
      <w:pPr>
        <w:pStyle w:val="BodyText"/>
      </w:pPr>
      <w:r>
        <w:t xml:space="preserve">4. Line Items &amp;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(SGD)</w:t>
            </w:r>
          </w:p>
        </w:tc>
        <w:tc>
          <w:tcPr/>
          <w:p>
            <w:pPr>
              <w:pStyle w:val="Compact"/>
              <w:jc w:val="left"/>
            </w:pPr>
            <w:r>
              <w:t xml:space="preserve">Amount (SGD)</w:t>
            </w:r>
          </w:p>
        </w:tc>
      </w:tr>
      <w:tr>
        <w:tc>
          <w:tcPr/>
          <w:p>
            <w:pPr>
              <w:pStyle w:val="Compact"/>
              <w:jc w:val="left"/>
            </w:pPr>
            <w:r>
              <w:t xml:space="preserve">01</w:t>
            </w:r>
          </w:p>
        </w:tc>
        <w:tc>
          <w:tcPr/>
          <w:p>
            <w:pPr>
              <w:pStyle w:val="Compact"/>
              <w:jc w:val="left"/>
            </w:pPr>
            <w:r>
              <w:t xml:space="preserve">Senior Computer Engineer — Full-time professional services engagement for a period of twelve (12) months, including systems design, hardware-software integration, network architecture, and ongoing technical support at the Singapore Singapore Operations Division.</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145,000.00</w:t>
            </w:r>
          </w:p>
        </w:tc>
        <w:tc>
          <w:tcPr/>
          <w:p>
            <w:pPr>
              <w:pStyle w:val="Compact"/>
              <w:jc w:val="left"/>
            </w:pPr>
            <w:r>
              <w:t xml:space="preserve">145,000.00</w:t>
            </w:r>
          </w:p>
        </w:tc>
      </w:tr>
      <w:tr>
        <w:tc>
          <w:tcPr/>
          <w:p>
            <w:pPr>
              <w:pStyle w:val="Compact"/>
              <w:jc w:val="left"/>
            </w:pPr>
            <w:r>
              <w:t xml:space="preserve">02</w:t>
            </w:r>
          </w:p>
        </w:tc>
        <w:tc>
          <w:tcPr/>
          <w:p>
            <w:pPr>
              <w:pStyle w:val="Compact"/>
              <w:jc w:val="left"/>
            </w:pPr>
            <w:r>
              <w:t xml:space="preserve">Computer Engineer onboarding, security clearance processing, and Singapore Singapore facility orientation package, including background verification, medical examination, and compliance training as required by Singapore Singapore Technology Holdings Pte. Ltd.</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03</w:t>
            </w:r>
          </w:p>
        </w:tc>
        <w:tc>
          <w:tcPr/>
          <w:p>
            <w:pPr>
              <w:pStyle w:val="Compact"/>
              <w:jc w:val="left"/>
            </w:pPr>
            <w:r>
              <w:t xml:space="preserve">Dedicated workstation and development environment setup for the Computer Engineer, comprising dual-processor workstation, oscilloscope, logic analyser, and licensed software tools for embedded systems development at the Singapore Singapore site.</w:t>
            </w:r>
          </w:p>
        </w:tc>
        <w:tc>
          <w:tcPr/>
          <w:p>
            <w:pPr>
              <w:pStyle w:val="Compact"/>
              <w:jc w:val="left"/>
            </w:pPr>
            <w:r>
              <w:t xml:space="preserve">1</w:t>
            </w:r>
          </w:p>
        </w:tc>
        <w:tc>
          <w:tcPr/>
          <w:p>
            <w:pPr>
              <w:pStyle w:val="Compact"/>
              <w:jc w:val="left"/>
            </w:pPr>
            <w:r>
              <w:t xml:space="preserve">Set</w:t>
            </w:r>
          </w:p>
        </w:tc>
        <w:tc>
          <w:tcPr/>
          <w:p>
            <w:pPr>
              <w:pStyle w:val="Compact"/>
              <w:jc w:val="left"/>
            </w:pPr>
            <w:r>
              <w:t xml:space="preserve">18,750.00</w:t>
            </w:r>
          </w:p>
        </w:tc>
        <w:tc>
          <w:tcPr/>
          <w:p>
            <w:pPr>
              <w:pStyle w:val="Compact"/>
              <w:jc w:val="left"/>
            </w:pPr>
            <w:r>
              <w:t xml:space="preserve">18,750.00</w:t>
            </w:r>
          </w:p>
        </w:tc>
      </w:tr>
      <w:tr>
        <w:tc>
          <w:tcPr/>
          <w:p>
            <w:pPr>
              <w:pStyle w:val="Compact"/>
              <w:jc w:val="left"/>
            </w:pPr>
            <w:r>
              <w:t xml:space="preserve">04</w:t>
            </w:r>
          </w:p>
        </w:tc>
        <w:tc>
          <w:tcPr/>
          <w:p>
            <w:pPr>
              <w:pStyle w:val="Compact"/>
              <w:jc w:val="left"/>
            </w:pPr>
            <w:r>
              <w:t xml:space="preserve">Annual professional development and certification support for the Computer Engineer, including IEEE membership, relevant Singapore Singapore industry conference attendance, and continuing education credits.</w:t>
            </w:r>
          </w:p>
        </w:tc>
        <w:tc>
          <w:tcPr/>
          <w:p>
            <w:pPr>
              <w:pStyle w:val="Compact"/>
              <w:jc w:val="left"/>
            </w:pPr>
            <w:r>
              <w:t xml:space="preserve">1</w:t>
            </w:r>
          </w:p>
        </w:tc>
        <w:tc>
          <w:tcPr/>
          <w:p>
            <w:pPr>
              <w:pStyle w:val="Compact"/>
              <w:jc w:val="left"/>
            </w:pPr>
            <w:r>
              <w:t xml:space="preserve">Year</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05</w:t>
            </w:r>
          </w:p>
        </w:tc>
        <w:tc>
          <w:tcPr/>
          <w:p>
            <w:pPr>
              <w:pStyle w:val="Compact"/>
              <w:jc w:val="left"/>
            </w:pPr>
            <w:r>
              <w:t xml:space="preserve">Contingency and overtime provision for the Computer Engineer in the event of critical system failures or emergency deployment requirements at the Singapore Singapore Operations Division.</w:t>
            </w:r>
          </w:p>
        </w:tc>
        <w:tc>
          <w:tcPr/>
          <w:p>
            <w:pPr>
              <w:pStyle w:val="Compact"/>
              <w:jc w:val="left"/>
            </w:pPr>
            <w:r>
              <w:t xml:space="preserve">1</w:t>
            </w:r>
          </w:p>
        </w:tc>
        <w:tc>
          <w:tcPr/>
          <w:p>
            <w:pPr>
              <w:pStyle w:val="Compact"/>
              <w:jc w:val="left"/>
            </w:pPr>
            <w:r>
              <w:t xml:space="preserve">Provision</w:t>
            </w:r>
          </w:p>
        </w:tc>
        <w:tc>
          <w:tcPr/>
          <w:p>
            <w:pPr>
              <w:pStyle w:val="Compact"/>
              <w:jc w:val="left"/>
            </w:pPr>
            <w:r>
              <w:t xml:space="preserve">12,000.00</w:t>
            </w:r>
          </w:p>
        </w:tc>
        <w:tc>
          <w:tcPr/>
          <w:p>
            <w:pPr>
              <w:pStyle w:val="Compact"/>
              <w:jc w:val="left"/>
            </w:pPr>
            <w:r>
              <w:t xml:space="preserve">12,000.00</w:t>
            </w:r>
          </w:p>
        </w:tc>
      </w:tr>
      <w:tr>
        <w:tc>
          <w:tcPr>
            <w:gridSpan w:val="5"/>
          </w:tcPr>
          <w:p>
            <w:pPr>
              <w:pStyle w:val="Compact"/>
              <w:jc w:val="right"/>
            </w:pPr>
            <w:r>
              <w:t xml:space="preserve">Subtotal (SGD):</w:t>
            </w:r>
          </w:p>
        </w:tc>
        <w:tc>
          <w:tcPr/>
          <w:p>
            <w:pPr>
              <w:pStyle w:val="Compact"/>
              <w:jc w:val="left"/>
            </w:pPr>
            <w:r>
              <w:t xml:space="preserve">183,450.00</w:t>
            </w:r>
          </w:p>
        </w:tc>
      </w:tr>
      <w:tr>
        <w:tc>
          <w:tcPr>
            <w:gridSpan w:val="5"/>
          </w:tcPr>
          <w:p>
            <w:pPr>
              <w:pStyle w:val="Compact"/>
              <w:jc w:val="right"/>
            </w:pPr>
            <w:r>
              <w:t xml:space="preserve">GST @ 9% (SGD):</w:t>
            </w:r>
          </w:p>
        </w:tc>
        <w:tc>
          <w:tcPr/>
          <w:p>
            <w:pPr>
              <w:pStyle w:val="Compact"/>
              <w:jc w:val="left"/>
            </w:pPr>
            <w:r>
              <w:t xml:space="preserve">16,510.50</w:t>
            </w:r>
          </w:p>
        </w:tc>
      </w:tr>
      <w:tr>
        <w:tc>
          <w:tcPr>
            <w:gridSpan w:val="5"/>
          </w:tcPr>
          <w:p>
            <w:pPr>
              <w:pStyle w:val="Compact"/>
              <w:jc w:val="right"/>
            </w:pPr>
            <w:r>
              <w:t xml:space="preserve">TOTAL AMOUNT DUE (SGD):</w:t>
            </w:r>
          </w:p>
        </w:tc>
        <w:tc>
          <w:tcPr/>
          <w:p>
            <w:pPr>
              <w:pStyle w:val="Compact"/>
              <w:jc w:val="left"/>
            </w:pPr>
            <w:r>
              <w:t xml:space="preserve">199,960.50</w:t>
            </w:r>
          </w:p>
        </w:tc>
      </w:tr>
    </w:tbl>
    <w:p>
      <w:pPr>
        <w:pStyle w:val="BodyText"/>
      </w:pPr>
      <w:r>
        <w:t xml:space="preserve">5. Payment Terms</w:t>
      </w:r>
    </w:p>
    <w:p>
      <w:pPr>
        <w:numPr>
          <w:ilvl w:val="0"/>
          <w:numId w:val="1001"/>
        </w:numPr>
        <w:pStyle w:val="Compact"/>
      </w:pPr>
      <w:r>
        <w:t xml:space="preserve">Payment shall be made in monthly instalments of SGD 16,663.38 (inclusive of GST) over the twelve-month engagement period, payable within thirty (30) days of receipt of a valid invoice from Apex Engineering Solutions Pte. Ltd.</w:t>
      </w:r>
    </w:p>
    <w:p>
      <w:pPr>
        <w:numPr>
          <w:ilvl w:val="0"/>
          <w:numId w:val="1001"/>
        </w:numPr>
        <w:pStyle w:val="Compact"/>
      </w:pPr>
      <w:r>
        <w:t xml:space="preserve">The initial onboarding and equipment setup fees (Items 02 and 03) shall be payable within fourteen (14) days of the Computer Engineer's confirmed start date at the Singapore Singapore Operations Division.</w:t>
      </w:r>
    </w:p>
    <w:p>
      <w:pPr>
        <w:numPr>
          <w:ilvl w:val="0"/>
          <w:numId w:val="1001"/>
        </w:numPr>
        <w:pStyle w:val="Compact"/>
      </w:pPr>
      <w:r>
        <w:t xml:space="preserve">All payments shall be made via bank transfer to the account designated by the supplier. No cash payments shall be accepted under this Purchase Order.</w:t>
      </w:r>
    </w:p>
    <w:p>
      <w:pPr>
        <w:numPr>
          <w:ilvl w:val="0"/>
          <w:numId w:val="1001"/>
        </w:numPr>
        <w:pStyle w:val="Compact"/>
      </w:pPr>
      <w:r>
        <w:t xml:space="preserve">Any late payments shall attract interest at the rate of 1.5% per month, calculated on the outstanding balance, in accordance with the Singapore Singapore Technology Holdings Pte. Ltd. financial policies.</w:t>
      </w:r>
    </w:p>
    <w:p>
      <w:pPr>
        <w:pStyle w:val="FirstParagraph"/>
      </w:pPr>
      <w:r>
        <w:t xml:space="preserve">6. Terms and Conditions</w:t>
      </w:r>
    </w:p>
    <w:p>
      <w:pPr>
        <w:numPr>
          <w:ilvl w:val="0"/>
          <w:numId w:val="1002"/>
        </w:numPr>
        <w:pStyle w:val="Compact"/>
      </w:pPr>
      <w:r>
        <w:t xml:space="preserve">This Purchase Order is governed by and shall be construed in accordance with the laws of the Republic of Singapore. Any disputes arising from this Purchase Order shall be subject to the exclusive jurisdiction of the courts of Singapore Singapore.</w:t>
      </w:r>
    </w:p>
    <w:p>
      <w:pPr>
        <w:numPr>
          <w:ilvl w:val="0"/>
          <w:numId w:val="1002"/>
        </w:numPr>
        <w:pStyle w:val="Compact"/>
      </w:pPr>
      <w:r>
        <w:t xml:space="preserve">The Computer Engineer engaged under this Purchase Order shall be bound by a non-disclosure agreement (NDA) and intellectual property assignment agreement as prescribed by Singapore Singapore Technology Holdings Pte. Ltd. All work product, designs, code, and documentation created by the Computer Engineer during the engagement shall be the sole property of Singapore Singapore Technology Holdings Pte. Ltd.</w:t>
      </w:r>
    </w:p>
    <w:p>
      <w:pPr>
        <w:numPr>
          <w:ilvl w:val="0"/>
          <w:numId w:val="1002"/>
        </w:numPr>
        <w:pStyle w:val="Compact"/>
      </w:pPr>
      <w:r>
        <w:t xml:space="preserve">The supplier, Apex Engineering Solutions Pte. Ltd., warrants that the Computer Engineer shall meet all qualifications, certifications, and competency standards specified in this Purchase Order. Failure to meet these standards within the first thirty (30) days of deployment at the Singapore Singapore site shall entitle the buyer to terminate this Purchase Order without penalty.</w:t>
      </w:r>
    </w:p>
    <w:p>
      <w:pPr>
        <w:numPr>
          <w:ilvl w:val="0"/>
          <w:numId w:val="1002"/>
        </w:numPr>
        <w:pStyle w:val="Compact"/>
      </w:pPr>
      <w:r>
        <w:t xml:space="preserve">The Computer Engineer shall be required to work a standard forty (40) hour week at the Singapore Singapore Operations Division, Monday through Friday, with flexibility for on-call support during critical system maintenance windows as determined by the Singapore Singapore engineering management team.</w:t>
      </w:r>
    </w:p>
    <w:p>
      <w:pPr>
        <w:numPr>
          <w:ilvl w:val="0"/>
          <w:numId w:val="1002"/>
        </w:numPr>
        <w:pStyle w:val="Compact"/>
      </w:pPr>
      <w:r>
        <w:t xml:space="preserve">This Purchase Order may be amended only by mutual written agreement between both parties. No verbal modifications shall be binding. All amendments must be documented as a formal addendum to this Purchase Order and signed by authorised representatives of both Singapore Singapore Technology Holdings Pte. Ltd. and Apex Engineering Solutions Pte. Ltd.</w:t>
      </w:r>
    </w:p>
    <w:p>
      <w:pPr>
        <w:numPr>
          <w:ilvl w:val="0"/>
          <w:numId w:val="1002"/>
        </w:numPr>
        <w:pStyle w:val="Compact"/>
      </w:pPr>
      <w:r>
        <w:t xml:space="preserve">The supplier shall maintain comprehensive professional indemnity and public liability insurance coverage for the Computer Engineer throughout the duration of this Purchase Order, with minimum coverage of SGD 2,000,000 per occurrence.</w:t>
      </w:r>
    </w:p>
    <w:p>
      <w:pPr>
        <w:numPr>
          <w:ilvl w:val="0"/>
          <w:numId w:val="1002"/>
        </w:numPr>
        <w:pStyle w:val="Compact"/>
      </w:pPr>
      <w:r>
        <w:t xml:space="preserve">Either party may terminate this Purchase Order with thirty (30) days' written notice. In the event of termination, the Computer Engineer shall complete all outstanding deliverables and hand over all work-in-progress documentation to the Singapore Singapore Operations Division before the termination date.</w:t>
      </w:r>
    </w:p>
    <w:p>
      <w:pPr>
        <w:pStyle w:val="FirstParagraph"/>
      </w:pPr>
      <w:r>
        <w:t xml:space="preserve">7. Acceptance and Authorisation</w:t>
      </w:r>
    </w:p>
    <w:p>
      <w:pPr>
        <w:pStyle w:val="BodyText"/>
      </w:pPr>
      <w:r>
        <w:t xml:space="preserve">By signing below, both parties acknowledge and agree to all terms, conditions, and specifications outlined in this Purchase Order for the engagement of a Computer Engineer at the Singapore Singapore Operations Division. This Purchase Order constitutes a binding agreement upon execution by authorised representatives of both parties.</w:t>
      </w:r>
    </w:p>
    <w:p>
      <w:pPr>
        <w:pStyle w:val="BodyText"/>
      </w:pPr>
      <w:r>
        <w:rPr>
          <w:bCs/>
          <w:b/>
        </w:rPr>
        <w:t xml:space="preserve">For and on behalf of:</w:t>
      </w:r>
      <w:r>
        <w:br/>
      </w:r>
      <w:r>
        <w:t xml:space="preserve">Singapore Singapore Technology Holdings Pte. Ltd. (Buyer)</w:t>
      </w:r>
    </w:p>
    <w:p>
      <w:pPr>
        <w:pStyle w:val="BodyText"/>
      </w:pPr>
      <w:r>
        <w:t xml:space="preserve">Name: Ms. Tan Wei Ling</w:t>
      </w:r>
      <w:r>
        <w:br/>
      </w:r>
      <w:r>
        <w:t xml:space="preserve">Title: Head of Procurement</w:t>
      </w:r>
      <w:r>
        <w:br/>
      </w:r>
      <w:r>
        <w:t xml:space="preserve">Date: _______________</w:t>
      </w:r>
    </w:p>
    <w:p>
      <w:pPr>
        <w:pStyle w:val="BodyText"/>
      </w:pPr>
      <w:r>
        <w:rPr>
          <w:bCs/>
          <w:b/>
        </w:rPr>
        <w:t xml:space="preserve">For and on behalf of:</w:t>
      </w:r>
      <w:r>
        <w:br/>
      </w:r>
      <w:r>
        <w:t xml:space="preserve">Apex Engineering Solutions Pte. Ltd. (Supplier)</w:t>
      </w:r>
    </w:p>
    <w:p>
      <w:pPr>
        <w:pStyle w:val="BodyText"/>
      </w:pPr>
      <w:r>
        <w:t xml:space="preserve">Name: Mr. Rajesh Kumar</w:t>
      </w:r>
      <w:r>
        <w:br/>
      </w:r>
      <w:r>
        <w:t xml:space="preserve">Title: Director of Talent Placement</w:t>
      </w:r>
      <w:r>
        <w:br/>
      </w:r>
      <w:r>
        <w:t xml:space="preserve">Date: _______________</w:t>
      </w:r>
    </w:p>
    <w:p>
      <w:pPr>
        <w:pStyle w:val="BodyText"/>
      </w:pPr>
      <w:r>
        <w:t xml:space="preserve">This Purchase Order (PO-SGS-2025-04782) is the property of Singapore Singapore Technology Holdings Pte. Ltd. and is intended solely for the use of the parties named herein. Unauthorised reproduction or distribution of this document is strictly prohibited. For queries regarding this Purchase Order, please contact the Procurement Department at Singapore Singapore Technology Holdings Pte. Ltd., 12 Marina Boulevard, Level 38, Singapore Singapore Financial Centre, Singapore 018982.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Computer Engineer - Singapore Singapore</dc:title>
  <dc:creator/>
  <dc:language>en</dc:language>
  <cp:keywords/>
  <dcterms:created xsi:type="dcterms:W3CDTF">2026-10-10T02:31:49Z</dcterms:created>
  <dcterms:modified xsi:type="dcterms:W3CDTF">2026-10-10T02:31:49Z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