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Procurement of Professional Computer Engineer Services</w:t>
      </w:r>
    </w:p>
    <w:p>
      <w:pPr>
        <w:pStyle w:val="BodyText"/>
      </w:pPr>
      <w:r>
        <w:t xml:space="preserve">South Africa Cape Town | Reference: PO-CT-2025-0472</w:t>
      </w:r>
    </w:p>
    <w:bookmarkEnd w:id="20"/>
    <w:p>
      <w:pPr>
        <w:pStyle w:val="BodyText"/>
      </w:pPr>
      <w:r>
        <w:rPr>
          <w:bCs/>
          <w:b/>
        </w:rPr>
        <w:t xml:space="preserve">Purchase Order No.:</w:t>
      </w:r>
      <w:r>
        <w:t xml:space="preserve"> </w:t>
      </w:r>
      <w:r>
        <w:t xml:space="preserve">PO-CT-2025-0472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Delivery Location:</w:t>
      </w:r>
      <w:r>
        <w:t xml:space="preserve"> </w:t>
      </w:r>
      <w:r>
        <w:t xml:space="preserve">Cape Town, Western Cape, South Africa</w:t>
      </w:r>
      <w:r>
        <w:br/>
      </w:r>
      <w:r>
        <w:rPr>
          <w:bCs/>
          <w:b/>
        </w:rPr>
        <w:t xml:space="preserve">Payment Terms:</w:t>
      </w:r>
      <w:r>
        <w:t xml:space="preserve"> </w:t>
      </w:r>
      <w:r>
        <w:t xml:space="preserve">Net 30 Days</w:t>
      </w:r>
      <w:r>
        <w:br/>
      </w:r>
      <w:r>
        <w:rPr>
          <w:bCs/>
          <w:b/>
        </w:rPr>
        <w:t xml:space="preserve">Currency:</w:t>
      </w:r>
      <w:r>
        <w:t xml:space="preserve"> </w:t>
      </w:r>
      <w:r>
        <w:t xml:space="preserve">South African Rand (ZAR)</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Atlantic Systems Integration (Pty) Ltd</w:t>
            </w:r>
          </w:p>
        </w:tc>
      </w:tr>
      <w:tr>
        <w:tc>
          <w:tcPr/>
          <w:p>
            <w:pPr>
              <w:pStyle w:val="Compact"/>
              <w:jc w:val="left"/>
            </w:pPr>
            <w:r>
              <w:t xml:space="preserve">Registration No.</w:t>
            </w:r>
          </w:p>
        </w:tc>
        <w:tc>
          <w:tcPr/>
          <w:p>
            <w:pPr>
              <w:pStyle w:val="Compact"/>
              <w:jc w:val="left"/>
            </w:pPr>
            <w:r>
              <w:t xml:space="preserve">2019/456789/07</w:t>
            </w:r>
          </w:p>
        </w:tc>
      </w:tr>
      <w:tr>
        <w:tc>
          <w:tcPr/>
          <w:p>
            <w:pPr>
              <w:pStyle w:val="Compact"/>
              <w:jc w:val="left"/>
            </w:pPr>
            <w:r>
              <w:t xml:space="preserve">Physical Address</w:t>
            </w:r>
          </w:p>
        </w:tc>
        <w:tc>
          <w:tcPr/>
          <w:p>
            <w:pPr>
              <w:pStyle w:val="Compact"/>
              <w:jc w:val="left"/>
            </w:pPr>
            <w:r>
              <w:t xml:space="preserve">12 Harbour Road, V&amp;A Waterfront, Cape Town, 8001, South Africa</w:t>
            </w:r>
          </w:p>
        </w:tc>
      </w:tr>
      <w:tr>
        <w:tc>
          <w:tcPr/>
          <w:p>
            <w:pPr>
              <w:pStyle w:val="Compact"/>
              <w:jc w:val="left"/>
            </w:pPr>
            <w:r>
              <w:t xml:space="preserve">Contact Person</w:t>
            </w:r>
          </w:p>
        </w:tc>
        <w:tc>
          <w:tcPr/>
          <w:p>
            <w:pPr>
              <w:pStyle w:val="Compact"/>
              <w:jc w:val="left"/>
            </w:pPr>
            <w:r>
              <w:t xml:space="preserve">Mr. Thabo Nkosi, Procurement Director</w:t>
            </w:r>
          </w:p>
        </w:tc>
      </w:tr>
      <w:tr>
        <w:tc>
          <w:tcPr/>
          <w:p>
            <w:pPr>
              <w:pStyle w:val="Compact"/>
              <w:jc w:val="left"/>
            </w:pPr>
            <w:r>
              <w:t xml:space="preserve">Email / Phone</w:t>
            </w:r>
          </w:p>
        </w:tc>
        <w:tc>
          <w:tcPr/>
          <w:p>
            <w:pPr>
              <w:pStyle w:val="Compact"/>
              <w:jc w:val="left"/>
            </w:pPr>
            <w:r>
              <w:t xml:space="preserve">procurement@atlanticsystems.co.za | +27 21 424 5678</w:t>
            </w:r>
          </w:p>
        </w:tc>
      </w:tr>
      <w:tr>
        <w:tc>
          <w:tcPr/>
          <w:p>
            <w:pPr>
              <w:pStyle w:val="Compact"/>
              <w:jc w:val="left"/>
            </w:pPr>
            <w:r>
              <w:t xml:space="preserve">VAT Number</w:t>
            </w:r>
          </w:p>
        </w:tc>
        <w:tc>
          <w:tcPr/>
          <w:p>
            <w:pPr>
              <w:pStyle w:val="Compact"/>
              <w:jc w:val="left"/>
            </w:pPr>
            <w:r>
              <w:t xml:space="preserve">4560123456</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CapeTech Professional Services (Pty) Ltd</w:t>
            </w:r>
          </w:p>
        </w:tc>
      </w:tr>
      <w:tr>
        <w:tc>
          <w:tcPr/>
          <w:p>
            <w:pPr>
              <w:pStyle w:val="Compact"/>
              <w:jc w:val="left"/>
            </w:pPr>
            <w:r>
              <w:t xml:space="preserve">Registration No.</w:t>
            </w:r>
          </w:p>
        </w:tc>
        <w:tc>
          <w:tcPr/>
          <w:p>
            <w:pPr>
              <w:pStyle w:val="Compact"/>
              <w:jc w:val="left"/>
            </w:pPr>
            <w:r>
              <w:t xml:space="preserve">2017/987654/07</w:t>
            </w:r>
          </w:p>
        </w:tc>
      </w:tr>
      <w:tr>
        <w:tc>
          <w:tcPr/>
          <w:p>
            <w:pPr>
              <w:pStyle w:val="Compact"/>
              <w:jc w:val="left"/>
            </w:pPr>
            <w:r>
              <w:t xml:space="preserve">Physical Address</w:t>
            </w:r>
          </w:p>
        </w:tc>
        <w:tc>
          <w:tcPr/>
          <w:p>
            <w:pPr>
              <w:pStyle w:val="Compact"/>
              <w:jc w:val="left"/>
            </w:pPr>
            <w:r>
              <w:t xml:space="preserve">45 Bree Street, Cape Town CBD, Cape Town, 8001, South Africa</w:t>
            </w:r>
          </w:p>
        </w:tc>
      </w:tr>
      <w:tr>
        <w:tc>
          <w:tcPr/>
          <w:p>
            <w:pPr>
              <w:pStyle w:val="Compact"/>
              <w:jc w:val="left"/>
            </w:pPr>
            <w:r>
              <w:t xml:space="preserve">Contact Person</w:t>
            </w:r>
          </w:p>
        </w:tc>
        <w:tc>
          <w:tcPr/>
          <w:p>
            <w:pPr>
              <w:pStyle w:val="Compact"/>
              <w:jc w:val="left"/>
            </w:pPr>
            <w:r>
              <w:t xml:space="preserve">Ms. Lerato Mokoena, Account Manager</w:t>
            </w:r>
          </w:p>
        </w:tc>
      </w:tr>
      <w:tr>
        <w:tc>
          <w:tcPr/>
          <w:p>
            <w:pPr>
              <w:pStyle w:val="Compact"/>
              <w:jc w:val="left"/>
            </w:pPr>
            <w:r>
              <w:t xml:space="preserve">Email / Phone</w:t>
            </w:r>
          </w:p>
        </w:tc>
        <w:tc>
          <w:tcPr/>
          <w:p>
            <w:pPr>
              <w:pStyle w:val="Compact"/>
              <w:jc w:val="left"/>
            </w:pPr>
            <w:r>
              <w:t xml:space="preserve">accounts@capetech.co.za | +27 21 555 1234</w:t>
            </w:r>
          </w:p>
        </w:tc>
      </w:tr>
      <w:tr>
        <w:tc>
          <w:tcPr/>
          <w:p>
            <w:pPr>
              <w:pStyle w:val="Compact"/>
              <w:jc w:val="left"/>
            </w:pPr>
            <w:r>
              <w:t xml:space="preserve">VAT Number</w:t>
            </w:r>
          </w:p>
        </w:tc>
        <w:tc>
          <w:tcPr/>
          <w:p>
            <w:pPr>
              <w:pStyle w:val="Compact"/>
              <w:jc w:val="left"/>
            </w:pPr>
            <w:r>
              <w:t xml:space="preserve">9870456123</w:t>
            </w:r>
          </w:p>
        </w:tc>
      </w:tr>
    </w:tbl>
    <w:p>
      <w:pPr>
        <w:pStyle w:val="BodyText"/>
      </w:pPr>
      <w:r>
        <w:t xml:space="preserve">3. Scope of Procurement – Computer Engineer Services</w:t>
      </w:r>
    </w:p>
    <w:p>
      <w:pPr>
        <w:pStyle w:val="BodyText"/>
      </w:pPr>
      <w:r>
        <w:t xml:space="preserve">This</w:t>
      </w:r>
      <w:r>
        <w:t xml:space="preserve"> </w:t>
      </w:r>
      <w:r>
        <w:t xml:space="preserve">Purchase Order</w:t>
      </w:r>
      <w:r>
        <w:t xml:space="preserve"> </w:t>
      </w:r>
      <w:r>
        <w:t xml:space="preserve">is issued by Atlantic Systems Integration (Pty) Ltd for the engagement of a qualified</w:t>
      </w:r>
      <w:r>
        <w:t xml:space="preserve"> </w:t>
      </w:r>
      <w:r>
        <w:t xml:space="preserve">Computer Engineer</w:t>
      </w:r>
      <w:r>
        <w:t xml:space="preserve"> </w:t>
      </w:r>
      <w:r>
        <w:t xml:space="preserve">to provide specialised technical services at the buyer's operational facility located in</w:t>
      </w:r>
      <w:r>
        <w:t xml:space="preserve"> </w:t>
      </w:r>
      <w:r>
        <w:t xml:space="preserve">South Africa Cape Town</w:t>
      </w:r>
      <w:r>
        <w:t xml:space="preserve">. The</w:t>
      </w:r>
      <w:r>
        <w:t xml:space="preserve"> </w:t>
      </w:r>
      <w:r>
        <w:t xml:space="preserve">Computer Engineer</w:t>
      </w:r>
      <w:r>
        <w:t xml:space="preserve"> </w:t>
      </w:r>
      <w:r>
        <w:t xml:space="preserve">shall be responsible for the design, implementation, testing, and maintenance of the company's enterprise-level computer infrastructure, including server architecture, network systems, embedded computing modules, and hardware-software integration. The</w:t>
      </w:r>
      <w:r>
        <w:t xml:space="preserve"> </w:t>
      </w:r>
      <w:r>
        <w:t xml:space="preserve">Computer Engineer</w:t>
      </w:r>
      <w:r>
        <w:t xml:space="preserve"> </w:t>
      </w:r>
      <w:r>
        <w:t xml:space="preserve">must hold a BEng or MEng degree in Computer Engineering or a closely related discipline, registered with the Engineering Council of South Africa (ECSA), and possess a minimum of five (5) years of post-qualification experience in industrial and enterprise computing environments.</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Senior Computer Engineer – Full-time engagement (40 hrs/week) for enterprise infrastructure design and deployment at Cape Town facility</w:t>
            </w:r>
          </w:p>
        </w:tc>
        <w:tc>
          <w:tcPr/>
          <w:p>
            <w:pPr>
              <w:pStyle w:val="Compact"/>
              <w:jc w:val="left"/>
            </w:pPr>
            <w:r>
              <w:t xml:space="preserve">1</w:t>
            </w:r>
          </w:p>
        </w:tc>
        <w:tc>
          <w:tcPr/>
          <w:p>
            <w:pPr>
              <w:pStyle w:val="Compact"/>
              <w:jc w:val="left"/>
            </w:pPr>
            <w:r>
              <w:t xml:space="preserve">Month</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Computer Engineer – On-site hardware diagnostics, server rack installation, and network cabling at V&amp;A Waterfront premises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1,250.00</w:t>
            </w:r>
          </w:p>
        </w:tc>
        <w:tc>
          <w:tcPr/>
          <w:p>
            <w:pPr>
              <w:pStyle w:val="Compact"/>
              <w:jc w:val="left"/>
            </w:pPr>
            <w:r>
              <w:t xml:space="preserve">150,000.00</w:t>
            </w:r>
          </w:p>
        </w:tc>
      </w:tr>
      <w:tr>
        <w:tc>
          <w:tcPr/>
          <w:p>
            <w:pPr>
              <w:pStyle w:val="Compact"/>
              <w:jc w:val="left"/>
            </w:pPr>
            <w:r>
              <w:t xml:space="preserve">03</w:t>
            </w:r>
          </w:p>
        </w:tc>
        <w:tc>
          <w:tcPr/>
          <w:p>
            <w:pPr>
              <w:pStyle w:val="Compact"/>
              <w:jc w:val="left"/>
            </w:pPr>
            <w:r>
              <w:t xml:space="preserve">Computer Engineer – Embedded systems firmware development and testing for industrial control units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04</w:t>
            </w:r>
          </w:p>
        </w:tc>
        <w:tc>
          <w:tcPr/>
          <w:p>
            <w:pPr>
              <w:pStyle w:val="Compact"/>
              <w:jc w:val="left"/>
            </w:pPr>
            <w:r>
              <w:t xml:space="preserve">Computer Engineer – Quarterly infrastructure audit and compliance reporting (ECSA standards, POPIA data handling)</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35,000.00</w:t>
            </w:r>
          </w:p>
        </w:tc>
        <w:tc>
          <w:tcPr/>
          <w:p>
            <w:pPr>
              <w:pStyle w:val="Compact"/>
              <w:jc w:val="left"/>
            </w:pPr>
            <w:r>
              <w:t xml:space="preserve">140,000.00</w:t>
            </w:r>
          </w:p>
        </w:tc>
      </w:tr>
      <w:tr>
        <w:tc>
          <w:tcPr/>
          <w:p>
            <w:pPr>
              <w:pStyle w:val="Compact"/>
              <w:jc w:val="left"/>
            </w:pPr>
            <w:r>
              <w:t xml:space="preserve">05</w:t>
            </w:r>
          </w:p>
        </w:tc>
        <w:tc>
          <w:tcPr/>
          <w:p>
            <w:pPr>
              <w:pStyle w:val="Compact"/>
              <w:jc w:val="left"/>
            </w:pPr>
            <w:r>
              <w:t xml:space="preserve">Computer Engineer – Emergency after-hours support and critical fault resolution (on-call retainer, South Africa Cape Town metro area)</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06</w:t>
            </w:r>
          </w:p>
        </w:tc>
        <w:tc>
          <w:tcPr/>
          <w:p>
            <w:pPr>
              <w:pStyle w:val="Compact"/>
              <w:jc w:val="left"/>
            </w:pPr>
            <w:r>
              <w:t xml:space="preserve">Computer Engineer – Training and knowledge transfer sessions for internal IT staff (Cape Town office)</w:t>
            </w:r>
          </w:p>
        </w:tc>
        <w:tc>
          <w:tcPr/>
          <w:p>
            <w:pPr>
              <w:pStyle w:val="Compact"/>
              <w:jc w:val="left"/>
            </w:pPr>
            <w:r>
              <w:t xml:space="preserve">8</w:t>
            </w:r>
          </w:p>
        </w:tc>
        <w:tc>
          <w:tcPr/>
          <w:p>
            <w:pPr>
              <w:pStyle w:val="Compact"/>
              <w:jc w:val="left"/>
            </w:pPr>
            <w:r>
              <w:t xml:space="preserve">Session</w:t>
            </w:r>
          </w:p>
        </w:tc>
        <w:tc>
          <w:tcPr/>
          <w:p>
            <w:pPr>
              <w:pStyle w:val="Compact"/>
              <w:jc w:val="left"/>
            </w:pPr>
            <w:r>
              <w:t xml:space="preserve">7,500.00</w:t>
            </w:r>
          </w:p>
        </w:tc>
        <w:tc>
          <w:tcPr/>
          <w:p>
            <w:pPr>
              <w:pStyle w:val="Compact"/>
              <w:jc w:val="left"/>
            </w:pPr>
            <w:r>
              <w:t xml:space="preserve">60,000.00</w:t>
            </w:r>
          </w:p>
        </w:tc>
      </w:tr>
      <w:tr>
        <w:tc>
          <w:tcPr>
            <w:gridSpan w:val="5"/>
          </w:tcPr>
          <w:p>
            <w:pPr>
              <w:pStyle w:val="Compact"/>
              <w:jc w:val="right"/>
            </w:pPr>
            <w:r>
              <w:t xml:space="preserve">Subtotal (excl. VAT)</w:t>
            </w:r>
          </w:p>
        </w:tc>
        <w:tc>
          <w:tcPr/>
          <w:p>
            <w:pPr>
              <w:pStyle w:val="Compact"/>
              <w:jc w:val="left"/>
            </w:pPr>
            <w:r>
              <w:t xml:space="preserve">877,000.00</w:t>
            </w:r>
          </w:p>
        </w:tc>
      </w:tr>
      <w:tr>
        <w:tc>
          <w:tcPr>
            <w:gridSpan w:val="5"/>
          </w:tcPr>
          <w:p>
            <w:pPr>
              <w:pStyle w:val="Compact"/>
              <w:jc w:val="right"/>
            </w:pPr>
            <w:r>
              <w:t xml:space="preserve">VAT @ 15%</w:t>
            </w:r>
          </w:p>
        </w:tc>
        <w:tc>
          <w:tcPr/>
          <w:p>
            <w:pPr>
              <w:pStyle w:val="Compact"/>
              <w:jc w:val="left"/>
            </w:pPr>
            <w:r>
              <w:t xml:space="preserve">131,550.00</w:t>
            </w:r>
          </w:p>
        </w:tc>
      </w:tr>
      <w:tr>
        <w:tc>
          <w:tcPr>
            <w:gridSpan w:val="5"/>
          </w:tcPr>
          <w:p>
            <w:pPr>
              <w:pStyle w:val="Compact"/>
              <w:jc w:val="right"/>
            </w:pPr>
            <w:r>
              <w:t xml:space="preserve">TOTAL AMOUNT DUE (incl. VAT)</w:t>
            </w:r>
          </w:p>
        </w:tc>
        <w:tc>
          <w:tcPr/>
          <w:p>
            <w:pPr>
              <w:pStyle w:val="Compact"/>
              <w:jc w:val="left"/>
            </w:pPr>
            <w:r>
              <w:t xml:space="preserve">1,008,550.00</w:t>
            </w:r>
          </w:p>
        </w:tc>
      </w:tr>
    </w:tbl>
    <w:p>
      <w:pPr>
        <w:pStyle w:val="BodyText"/>
      </w:pPr>
      <w:r>
        <w:t xml:space="preserve">5. Terms and Conditions</w:t>
      </w:r>
    </w:p>
    <w:p>
      <w:pPr>
        <w:pStyle w:val="BodyText"/>
      </w:pPr>
      <w:r>
        <w:rPr>
          <w:bCs/>
          <w:b/>
        </w:rPr>
        <w:t xml:space="preserve">5.1</w:t>
      </w:r>
      <w:r>
        <w:t xml:space="preserve"> </w:t>
      </w:r>
      <w:r>
        <w:t xml:space="preserve">This</w:t>
      </w:r>
      <w:r>
        <w:t xml:space="preserve"> </w:t>
      </w:r>
      <w:r>
        <w:t xml:space="preserve">Purchase Order</w:t>
      </w:r>
      <w:r>
        <w:t xml:space="preserve"> </w:t>
      </w:r>
      <w:r>
        <w:t xml:space="preserve">constitutes a binding agreement between the Purchasing Party and the Supplier upon signature by both parties. All services described herein shall be rendered by a duly qualified</w:t>
      </w:r>
      <w:r>
        <w:t xml:space="preserve"> </w:t>
      </w:r>
      <w:r>
        <w:t xml:space="preserve">Computer Engineer</w:t>
      </w:r>
      <w:r>
        <w:t xml:space="preserve"> </w:t>
      </w:r>
      <w:r>
        <w:t xml:space="preserve">operating within the jurisdiction of</w:t>
      </w:r>
      <w:r>
        <w:t xml:space="preserve"> </w:t>
      </w:r>
      <w:r>
        <w:t xml:space="preserve">South Africa Cape Town</w:t>
      </w:r>
      <w:r>
        <w:t xml:space="preserve">.</w:t>
      </w:r>
    </w:p>
    <w:p>
      <w:pPr>
        <w:pStyle w:val="BodyText"/>
      </w:pPr>
      <w:r>
        <w:rPr>
          <w:bCs/>
          <w:b/>
        </w:rPr>
        <w:t xml:space="preserve">5.2</w:t>
      </w:r>
      <w:r>
        <w:t xml:space="preserve"> </w:t>
      </w:r>
      <w:r>
        <w:t xml:space="preserve">The</w:t>
      </w:r>
      <w:r>
        <w:t xml:space="preserve"> </w:t>
      </w:r>
      <w:r>
        <w:t xml:space="preserve">Computer Engineer</w:t>
      </w:r>
      <w:r>
        <w:t xml:space="preserve"> </w:t>
      </w:r>
      <w:r>
        <w:t xml:space="preserve">shall comply with all applicable South African legislation, including the National Building Regulations, the Occupational Health and Safety Act (Act 85 of 1993), the Protection of Personal Information Act (POPIA), and the Electronic Communications and Transactions Act (ECTA).</w:t>
      </w:r>
    </w:p>
    <w:p>
      <w:pPr>
        <w:pStyle w:val="BodyText"/>
      </w:pPr>
      <w:r>
        <w:rPr>
          <w:bCs/>
          <w:b/>
        </w:rPr>
        <w:t xml:space="preserve">5.3</w:t>
      </w:r>
      <w:r>
        <w:t xml:space="preserve"> </w:t>
      </w:r>
      <w:r>
        <w:t xml:space="preserve">Payment shall be made within thirty (30) calendar days of receipt of a valid tax invoice. Late payments shall attract interest at the rate of 10% per annum as stipulated under the Late Payment of Interest Act (Act 3 of 2003).</w:t>
      </w:r>
    </w:p>
    <w:p>
      <w:pPr>
        <w:pStyle w:val="BodyText"/>
      </w:pPr>
      <w:r>
        <w:rPr>
          <w:bCs/>
          <w:b/>
        </w:rPr>
        <w:t xml:space="preserve">5.4</w:t>
      </w:r>
      <w:r>
        <w:t xml:space="preserve"> </w:t>
      </w:r>
      <w:r>
        <w:t xml:space="preserve">The</w:t>
      </w:r>
      <w:r>
        <w:t xml:space="preserve"> </w:t>
      </w:r>
      <w:r>
        <w:t xml:space="preserve">Computer Engineer</w:t>
      </w:r>
      <w:r>
        <w:t xml:space="preserve"> </w:t>
      </w:r>
      <w:r>
        <w:t xml:space="preserve">shall provide a minimum of forty-eight (48) hours' written notice before commencing any on-site work at the buyer's premises in</w:t>
      </w:r>
      <w:r>
        <w:t xml:space="preserve"> </w:t>
      </w:r>
      <w:r>
        <w:t xml:space="preserve">South Africa Cape Town</w:t>
      </w:r>
      <w:r>
        <w:t xml:space="preserve">, except in cases of critical system failure where immediate response is required.</w:t>
      </w:r>
    </w:p>
    <w:p>
      <w:pPr>
        <w:pStyle w:val="BodyText"/>
      </w:pPr>
      <w:r>
        <w:rPr>
          <w:bCs/>
          <w:b/>
        </w:rPr>
        <w:t xml:space="preserve">5.5</w:t>
      </w:r>
      <w:r>
        <w:t xml:space="preserve"> </w:t>
      </w:r>
      <w:r>
        <w:t xml:space="preserve">All intellectual property developed by the</w:t>
      </w:r>
      <w:r>
        <w:t xml:space="preserve"> </w:t>
      </w:r>
      <w:r>
        <w:t xml:space="preserve">Computer Engineer</w:t>
      </w:r>
      <w:r>
        <w:t xml:space="preserve"> </w:t>
      </w:r>
      <w:r>
        <w:t xml:space="preserve">specifically for the buyer under this</w:t>
      </w:r>
      <w:r>
        <w:t xml:space="preserve"> </w:t>
      </w:r>
      <w:r>
        <w:t xml:space="preserve">Purchase Order</w:t>
      </w:r>
      <w:r>
        <w:t xml:space="preserve"> </w:t>
      </w:r>
      <w:r>
        <w:t xml:space="preserve">shall vest in the buyer upon full payment. The</w:t>
      </w:r>
      <w:r>
        <w:t xml:space="preserve"> </w:t>
      </w:r>
      <w:r>
        <w:t xml:space="preserve">Computer Engineer</w:t>
      </w:r>
      <w:r>
        <w:t xml:space="preserve"> </w:t>
      </w:r>
      <w:r>
        <w:t xml:space="preserve">retains ownership of pre-existing tools, methodologies, and proprietary frameworks.</w:t>
      </w:r>
    </w:p>
    <w:p>
      <w:pPr>
        <w:pStyle w:val="BodyText"/>
      </w:pPr>
      <w:r>
        <w:rPr>
          <w:bCs/>
          <w:b/>
        </w:rPr>
        <w:t xml:space="preserve">5.6</w:t>
      </w:r>
      <w:r>
        <w:t xml:space="preserve"> </w:t>
      </w:r>
      <w:r>
        <w:t xml:space="preserve">The Supplier shall maintain professional indemnity insurance of no less than ZAR 5,000,000 and public liability insurance of no less than ZAR 2,000,000 for the duration of this engagement in</w:t>
      </w:r>
      <w:r>
        <w:t xml:space="preserve"> </w:t>
      </w:r>
      <w:r>
        <w:t xml:space="preserve">South Africa Cape Town</w:t>
      </w:r>
      <w:r>
        <w:t xml:space="preserve">.</w:t>
      </w:r>
    </w:p>
    <w:p>
      <w:pPr>
        <w:pStyle w:val="BodyText"/>
      </w:pPr>
      <w:r>
        <w:rPr>
          <w:bCs/>
          <w:b/>
        </w:rPr>
        <w:t xml:space="preserve">5.7</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be liable for all services rendered up to the effective date of termination.</w:t>
      </w:r>
    </w:p>
    <w:p>
      <w:pPr>
        <w:pStyle w:val="BodyText"/>
      </w:pPr>
      <w:r>
        <w:rPr>
          <w:bCs/>
          <w:b/>
        </w:rPr>
        <w:t xml:space="preserve">5.8</w:t>
      </w:r>
      <w:r>
        <w:t xml:space="preserve"> </w:t>
      </w:r>
      <w:r>
        <w:t xml:space="preserve">Disputes arising from this</w:t>
      </w:r>
      <w:r>
        <w:t xml:space="preserve"> </w:t>
      </w:r>
      <w:r>
        <w:t xml:space="preserve">Purchase Order</w:t>
      </w:r>
      <w:r>
        <w:t xml:space="preserve"> </w:t>
      </w:r>
      <w:r>
        <w:t xml:space="preserve">shall be resolved through mediation in Cape Town, Western Cape, and failing mediation, shall be referred to the High Court of South Africa, Cape Town Division.</w:t>
      </w:r>
    </w:p>
    <w:p>
      <w:pPr>
        <w:pStyle w:val="BodyText"/>
      </w:pPr>
      <w:r>
        <w:rPr>
          <w:bCs/>
          <w:b/>
        </w:rPr>
        <w:t xml:space="preserve">5.9</w:t>
      </w:r>
      <w:r>
        <w:t xml:space="preserve"> </w:t>
      </w:r>
      <w:r>
        <w:t xml:space="preserve">The</w:t>
      </w:r>
      <w:r>
        <w:t xml:space="preserve"> </w:t>
      </w:r>
      <w:r>
        <w:t xml:space="preserve">Computer Engineer</w:t>
      </w:r>
      <w:r>
        <w:t xml:space="preserve"> </w:t>
      </w:r>
      <w:r>
        <w:t xml:space="preserve">shall be required to pass a background check and present valid ECSA registration documentation prior to commencing work at the buyer's facility in</w:t>
      </w:r>
      <w:r>
        <w:t xml:space="preserve"> </w:t>
      </w:r>
      <w:r>
        <w:t xml:space="preserve">South Africa Cape Town</w:t>
      </w:r>
      <w:r>
        <w:t xml:space="preserve">.</w:t>
      </w:r>
    </w:p>
    <w:p>
      <w:pPr>
        <w:pStyle w:val="BodyText"/>
      </w:pPr>
      <w:r>
        <w:t xml:space="preserve">6. Acceptance and Authorisation</w:t>
      </w:r>
    </w:p>
    <w:p>
      <w:pPr>
        <w:pStyle w:val="BodyText"/>
      </w:pPr>
      <w:r>
        <w:t xml:space="preserve">By signing below, both parties acknowledge and accept all terms, conditions, and specifications outlined in this</w:t>
      </w:r>
      <w:r>
        <w:t xml:space="preserve"> </w:t>
      </w:r>
      <w:r>
        <w:t xml:space="preserve">Purchase Order</w:t>
      </w:r>
      <w:r>
        <w:t xml:space="preserve"> </w:t>
      </w:r>
      <w:r>
        <w:t xml:space="preserve">for the engagement of a</w:t>
      </w:r>
      <w:r>
        <w:t xml:space="preserve"> </w:t>
      </w:r>
      <w:r>
        <w:t xml:space="preserve">Computer Engineer</w:t>
      </w:r>
      <w:r>
        <w:t xml:space="preserve"> </w:t>
      </w:r>
      <w:r>
        <w:t xml:space="preserve">in</w:t>
      </w:r>
      <w:r>
        <w:t xml:space="preserve"> </w:t>
      </w:r>
      <w:r>
        <w:t xml:space="preserve">South Africa Cape Town</w:t>
      </w:r>
      <w:r>
        <w:t xml:space="preserve">.</w:t>
      </w:r>
    </w:p>
    <w:p>
      <w:pPr>
        <w:pStyle w:val="BodyText"/>
      </w:pPr>
      <w:r>
        <w:rPr>
          <w:bCs/>
          <w:b/>
        </w:rPr>
        <w:t xml:space="preserve">For and on behalf of the Buyer</w:t>
      </w:r>
      <w:r>
        <w:br/>
      </w:r>
      <w:r>
        <w:t xml:space="preserve">Atlantic Systems Integration (Pty) Ltd</w:t>
      </w:r>
      <w:r>
        <w:br/>
      </w:r>
      <w:r>
        <w:br/>
      </w:r>
      <w:r>
        <w:t xml:space="preserve">Name: Thabo Nkosi</w:t>
      </w:r>
      <w:r>
        <w:br/>
      </w:r>
      <w:r>
        <w:t xml:space="preserve">Title: Procurement Director</w:t>
      </w:r>
      <w:r>
        <w:br/>
      </w:r>
      <w:r>
        <w:t xml:space="preserve">Date: ______________________</w:t>
      </w:r>
    </w:p>
    <w:p>
      <w:pPr>
        <w:pStyle w:val="BodyText"/>
      </w:pPr>
      <w:r>
        <w:rPr>
          <w:bCs/>
          <w:b/>
        </w:rPr>
        <w:t xml:space="preserve">For and on behalf of the Supplier</w:t>
      </w:r>
      <w:r>
        <w:br/>
      </w:r>
      <w:r>
        <w:t xml:space="preserve">CapeTech Professional Services (Pty) Ltd</w:t>
      </w:r>
      <w:r>
        <w:br/>
      </w:r>
      <w:r>
        <w:br/>
      </w:r>
      <w:r>
        <w:t xml:space="preserve">Name: Lerato Mokoena</w:t>
      </w:r>
      <w:r>
        <w:br/>
      </w:r>
      <w:r>
        <w:t xml:space="preserve">Title: Account Manager</w:t>
      </w:r>
      <w:r>
        <w:br/>
      </w:r>
      <w:r>
        <w:t xml:space="preserve">Date: ______________________</w:t>
      </w:r>
    </w:p>
    <w:p>
      <w:pPr>
        <w:pStyle w:val="BodyText"/>
      </w:pPr>
      <w:r>
        <w:t xml:space="preserve">This Purchase Order (PO-CT-2025-0472) is issued in accordance with the procurement policies of Atlantic Systems Integration (Pty) Ltd and applicable South African commercial law. All references to South Africa Cape Town denote the primary operational jurisdiction for the Computer Engineer services described herein. This document is valid for a period of thirty (30) days from the date of issue. Unauthorised reproduction or distribution of this Purchase Order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South Africa Cape Town</dc:title>
  <dc:creator/>
  <dc:language>en</dc:language>
  <cp:keywords/>
  <dcterms:created xsi:type="dcterms:W3CDTF">2026-10-10T06:26:25Z</dcterms:created>
  <dcterms:modified xsi:type="dcterms:W3CDTF">2026-10-10T06:26:25Z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