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Meridian Technology Solutions Ltd.</w:t>
      </w:r>
    </w:p>
    <w:p>
      <w:pPr>
        <w:pStyle w:val="BodyText"/>
      </w:pPr>
      <w:r>
        <w:t xml:space="preserve">142 Corporation Street, Birmingham, B4 7BJ, United Kingdom</w:t>
      </w:r>
    </w:p>
    <w:p>
      <w:pPr>
        <w:pStyle w:val="BodyText"/>
      </w:pPr>
      <w:r>
        <w:t xml:space="preserve">Telephone: +44 (0)121 496 0000 | Email: procurement@meridiantech.co.uk</w:t>
      </w:r>
    </w:p>
    <w:p>
      <w:pPr>
        <w:pStyle w:val="BodyText"/>
      </w:pPr>
      <w:r>
        <w:t xml:space="preserve">Company Registration No. 08765432 | VAT No. GB 123 4567 89</w:t>
      </w:r>
    </w:p>
    <w:p>
      <w:pPr>
        <w:pStyle w:val="BodyText"/>
      </w:pPr>
      <w:r>
        <w:t xml:space="preserve">PO No: MTS-2025-04871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Delivery Location</w:t>
            </w:r>
          </w:p>
        </w:tc>
        <w:tc>
          <w:tcPr/>
          <w:p>
            <w:pPr>
              <w:pStyle w:val="Compact"/>
              <w:jc w:val="left"/>
            </w:pPr>
            <w:r>
              <w:t xml:space="preserve">Meridian Technology Solutions Ltd., 142 Corporation Street, Birmingham, B4 7BJ, United Kingdom</w:t>
            </w:r>
          </w:p>
        </w:tc>
      </w:tr>
      <w:tr>
        <w:tc>
          <w:tcPr/>
          <w:p>
            <w:pPr>
              <w:pStyle w:val="Compact"/>
              <w:jc w:val="left"/>
            </w:pPr>
            <w:r>
              <w:t xml:space="preserve">Project Reference</w:t>
            </w:r>
          </w:p>
        </w:tc>
        <w:tc>
          <w:tcPr/>
          <w:p>
            <w:pPr>
              <w:pStyle w:val="Compact"/>
              <w:jc w:val="left"/>
            </w:pPr>
            <w:r>
              <w:t xml:space="preserve">UK-BHM-CE-2025-Q3</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Apex Engineering &amp; Consulting Group Ltd.</w:t>
            </w:r>
          </w:p>
        </w:tc>
      </w:tr>
      <w:tr>
        <w:tc>
          <w:tcPr/>
          <w:p>
            <w:pPr>
              <w:pStyle w:val="Compact"/>
              <w:jc w:val="left"/>
            </w:pPr>
            <w:r>
              <w:t xml:space="preserve">Address</w:t>
            </w:r>
          </w:p>
        </w:tc>
        <w:tc>
          <w:tcPr/>
          <w:p>
            <w:pPr>
              <w:pStyle w:val="Compact"/>
              <w:jc w:val="left"/>
            </w:pPr>
            <w:r>
              <w:t xml:space="preserve">88 Grand Central Road, Birmingham, B15 1TT, United Kingdom</w:t>
            </w:r>
          </w:p>
        </w:tc>
      </w:tr>
      <w:tr>
        <w:tc>
          <w:tcPr/>
          <w:p>
            <w:pPr>
              <w:pStyle w:val="Compact"/>
              <w:jc w:val="left"/>
            </w:pPr>
            <w:r>
              <w:t xml:space="preserve">Contact Person</w:t>
            </w:r>
          </w:p>
        </w:tc>
        <w:tc>
          <w:tcPr/>
          <w:p>
            <w:pPr>
              <w:pStyle w:val="Compact"/>
              <w:jc w:val="left"/>
            </w:pPr>
            <w:r>
              <w:t xml:space="preserve">Mr. David Hartley, Director of Engineering Services</w:t>
            </w:r>
          </w:p>
        </w:tc>
      </w:tr>
      <w:tr>
        <w:tc>
          <w:tcPr/>
          <w:p>
            <w:pPr>
              <w:pStyle w:val="Compact"/>
              <w:jc w:val="left"/>
            </w:pPr>
            <w:r>
              <w:t xml:space="preserve">Telephone</w:t>
            </w:r>
          </w:p>
        </w:tc>
        <w:tc>
          <w:tcPr/>
          <w:p>
            <w:pPr>
              <w:pStyle w:val="Compact"/>
              <w:jc w:val="left"/>
            </w:pPr>
            <w:r>
              <w:t xml:space="preserve">+44 (0)121 455 2200</w:t>
            </w:r>
          </w:p>
        </w:tc>
      </w:tr>
      <w:tr>
        <w:tc>
          <w:tcPr/>
          <w:p>
            <w:pPr>
              <w:pStyle w:val="Compact"/>
              <w:jc w:val="left"/>
            </w:pPr>
            <w:r>
              <w:t xml:space="preserve">Email</w:t>
            </w:r>
          </w:p>
        </w:tc>
        <w:tc>
          <w:tcPr/>
          <w:p>
            <w:pPr>
              <w:pStyle w:val="Compact"/>
              <w:jc w:val="left"/>
            </w:pPr>
            <w:r>
              <w:t xml:space="preserve">contracts@apexengineering.co.uk</w:t>
            </w:r>
          </w:p>
        </w:tc>
      </w:tr>
      <w:tr>
        <w:tc>
          <w:tcPr/>
          <w:p>
            <w:pPr>
              <w:pStyle w:val="Compact"/>
              <w:jc w:val="left"/>
            </w:pPr>
            <w:r>
              <w:t xml:space="preserve">VAT Number</w:t>
            </w:r>
          </w:p>
        </w:tc>
        <w:tc>
          <w:tcPr/>
          <w:p>
            <w:pPr>
              <w:pStyle w:val="Compact"/>
              <w:jc w:val="left"/>
            </w:pPr>
            <w:r>
              <w:t xml:space="preserve">GB 987 6543 21</w:t>
            </w:r>
          </w:p>
        </w:tc>
      </w:tr>
    </w:tbl>
    <w:bookmarkEnd w:id="22"/>
    <w:bookmarkStart w:id="23" w:name="buyer-information"/>
    <w:p>
      <w:pPr>
        <w:pStyle w:val="Heading2"/>
      </w:pPr>
      <w:r>
        <w:t xml:space="preserve">3.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Buyer Name</w:t>
            </w:r>
          </w:p>
        </w:tc>
        <w:tc>
          <w:tcPr/>
          <w:p>
            <w:pPr>
              <w:pStyle w:val="Compact"/>
              <w:jc w:val="left"/>
            </w:pPr>
            <w:r>
              <w:t xml:space="preserve">Meridian Technology Solutions Ltd.</w:t>
            </w:r>
          </w:p>
        </w:tc>
      </w:tr>
      <w:tr>
        <w:tc>
          <w:tcPr/>
          <w:p>
            <w:pPr>
              <w:pStyle w:val="Compact"/>
              <w:jc w:val="left"/>
            </w:pPr>
            <w:r>
              <w:t xml:space="preserve">Address</w:t>
            </w:r>
          </w:p>
        </w:tc>
        <w:tc>
          <w:tcPr/>
          <w:p>
            <w:pPr>
              <w:pStyle w:val="Compact"/>
              <w:jc w:val="left"/>
            </w:pPr>
            <w:r>
              <w:t xml:space="preserve">142 Corporation Street, Birmingham, B4 7BJ, United Kingdom</w:t>
            </w:r>
          </w:p>
        </w:tc>
      </w:tr>
      <w:tr>
        <w:tc>
          <w:tcPr/>
          <w:p>
            <w:pPr>
              <w:pStyle w:val="Compact"/>
              <w:jc w:val="left"/>
            </w:pPr>
            <w:r>
              <w:t xml:space="preserve">Authorised Signatory</w:t>
            </w:r>
          </w:p>
        </w:tc>
        <w:tc>
          <w:tcPr/>
          <w:p>
            <w:pPr>
              <w:pStyle w:val="Compact"/>
              <w:jc w:val="left"/>
            </w:pPr>
            <w:r>
              <w:t xml:space="preserve">Ms. Sarah Whitmore, Head of Procurement</w:t>
            </w:r>
          </w:p>
        </w:tc>
      </w:tr>
      <w:tr>
        <w:tc>
          <w:tcPr/>
          <w:p>
            <w:pPr>
              <w:pStyle w:val="Compact"/>
              <w:jc w:val="left"/>
            </w:pPr>
            <w:r>
              <w:t xml:space="preserve">Telephone</w:t>
            </w:r>
          </w:p>
        </w:tc>
        <w:tc>
          <w:tcPr/>
          <w:p>
            <w:pPr>
              <w:pStyle w:val="Compact"/>
              <w:jc w:val="left"/>
            </w:pPr>
            <w:r>
              <w:t xml:space="preserve">+44 (0)121 496 0000</w:t>
            </w:r>
          </w:p>
        </w:tc>
      </w:tr>
      <w:tr>
        <w:tc>
          <w:tcPr/>
          <w:p>
            <w:pPr>
              <w:pStyle w:val="Compact"/>
              <w:jc w:val="left"/>
            </w:pPr>
            <w:r>
              <w:t xml:space="preserve">Email</w:t>
            </w:r>
          </w:p>
        </w:tc>
        <w:tc>
          <w:tcPr/>
          <w:p>
            <w:pPr>
              <w:pStyle w:val="Compact"/>
              <w:jc w:val="left"/>
            </w:pPr>
            <w:r>
              <w:t xml:space="preserve">s.whitmore@meridiantech.co.uk</w:t>
            </w:r>
          </w:p>
        </w:tc>
      </w:tr>
    </w:tbl>
    <w:bookmarkEnd w:id="23"/>
    <w:bookmarkStart w:id="24" w:name="scope-of-work-computer-engineer-services"/>
    <w:p>
      <w:pPr>
        <w:pStyle w:val="Heading2"/>
      </w:pPr>
      <w:r>
        <w:t xml:space="preserve">4. Scope of Work – Computer Engineer Services</w:t>
      </w:r>
    </w:p>
    <w:p>
      <w:pPr>
        <w:pStyle w:val="FirstParagraph"/>
      </w:pPr>
      <w:r>
        <w:t xml:space="preserve">This Purchase Order is issued by Meridian Technology Solutions Ltd. to Apex Engineering &amp; Consulting Group Ltd. for the provision of specialised</w:t>
      </w:r>
      <w:r>
        <w:t xml:space="preserve"> </w:t>
      </w:r>
      <w:r>
        <w:t xml:space="preserve">Computer Engineer</w:t>
      </w:r>
      <w:r>
        <w:t xml:space="preserve"> </w:t>
      </w:r>
      <w:r>
        <w:t xml:space="preserve">services to be delivered and executed at our operational facility in</w:t>
      </w:r>
      <w:r>
        <w:t xml:space="preserve"> </w:t>
      </w:r>
      <w:r>
        <w:t xml:space="preserve">United Kingdom Birmingham</w:t>
      </w:r>
      <w:r>
        <w:t xml:space="preserve">. The scope of work encompasses the design, implementation, testing, and commissioning of a next-generation enterprise computing infrastructure. The appointed</w:t>
      </w:r>
      <w:r>
        <w:t xml:space="preserve"> </w:t>
      </w:r>
      <w:r>
        <w:t xml:space="preserve">Computer Engineer</w:t>
      </w:r>
      <w:r>
        <w:t xml:space="preserve"> </w:t>
      </w:r>
      <w:r>
        <w:t xml:space="preserve">shall be responsible for the full lifecycle management of hardware and software systems, including but not limited to server architecture design, network topology configuration, cybersecurity protocol implementation, and ongoing technical support for a period of twelve (12) months from the commencement date.</w:t>
      </w:r>
    </w:p>
    <w:p>
      <w:pPr>
        <w:pStyle w:val="BodyText"/>
      </w:pPr>
      <w:r>
        <w:t xml:space="preserve">The</w:t>
      </w:r>
      <w:r>
        <w:t xml:space="preserve"> </w:t>
      </w:r>
      <w:r>
        <w:t xml:space="preserve">Computer Engineer</w:t>
      </w:r>
      <w:r>
        <w:t xml:space="preserve"> </w:t>
      </w:r>
      <w:r>
        <w:t xml:space="preserve">engaged under this Purchase Order must hold a minimum of a BEng or MEng degree in Computer Engineering or a closely related discipline from a recognised United Kingdom institution, and must possess a minimum of eight (8) years of professional experience in enterprise-level systems engineering. The</w:t>
      </w:r>
      <w:r>
        <w:t xml:space="preserve"> </w:t>
      </w:r>
      <w:r>
        <w:t xml:space="preserve">Computer Engineer</w:t>
      </w:r>
      <w:r>
        <w:t xml:space="preserve"> </w:t>
      </w:r>
      <w:r>
        <w:t xml:space="preserve">shall be required to be physically present at the Birmingham, United Kingdom site for a minimum of four (4) days per week, with the remaining time allocated to remote consultancy and reporting duties.</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Computer Engineer – Enterprise Infrastructure Design &amp; Implementation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Computer Engineer – Network Security Audit &amp; Compliance Reporting (One-time engagement)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Computer Engineer – Hardware Procurement Advisory &amp; Vendor Liaison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Computer Engineer – Staff Training &amp; Knowledge Transfer Sessions (4 sessions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Computer Engineer – Emergency On-Call Support &amp; Incident Response (Annual subscription)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255,550.00</w:t>
            </w:r>
          </w:p>
        </w:tc>
      </w:tr>
      <w:tr>
        <w:tc>
          <w:tcPr>
            <w:gridSpan w:val="5"/>
          </w:tcPr>
          <w:p>
            <w:pPr>
              <w:pStyle w:val="Compact"/>
              <w:jc w:val="right"/>
            </w:pPr>
            <w:r>
              <w:t xml:space="preserve">VAT (20%)</w:t>
            </w:r>
          </w:p>
        </w:tc>
        <w:tc>
          <w:tcPr/>
          <w:p>
            <w:pPr>
              <w:pStyle w:val="Compact"/>
              <w:jc w:val="left"/>
            </w:pPr>
            <w:r>
              <w:t xml:space="preserve">51,110.00</w:t>
            </w:r>
          </w:p>
        </w:tc>
      </w:tr>
      <w:tr>
        <w:tc>
          <w:tcPr>
            <w:gridSpan w:val="5"/>
          </w:tcPr>
          <w:p>
            <w:pPr>
              <w:pStyle w:val="Compact"/>
              <w:jc w:val="right"/>
            </w:pPr>
            <w:r>
              <w:t xml:space="preserve">TOTAL AMOUNT DUE (GBP)</w:t>
            </w:r>
          </w:p>
        </w:tc>
        <w:tc>
          <w:tcPr/>
          <w:p>
            <w:pPr>
              <w:pStyle w:val="Compact"/>
              <w:jc w:val="left"/>
            </w:pPr>
            <w:r>
              <w:t xml:space="preserve">306,660.00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rPr>
          <w:bCs/>
          <w:b/>
        </w:rPr>
        <w:t xml:space="preserve">6.2</w:t>
      </w:r>
      <w:r>
        <w:t xml:space="preserve"> </w:t>
      </w:r>
      <w:r>
        <w:t xml:space="preserve">The</w:t>
      </w:r>
      <w:r>
        <w:t xml:space="preserve"> </w:t>
      </w:r>
      <w:r>
        <w:t xml:space="preserve">Computer Engineer</w:t>
      </w:r>
      <w:r>
        <w:t xml:space="preserve"> </w:t>
      </w:r>
      <w:r>
        <w:t xml:space="preserve">appointed under this Purchase Order shall comply with all applicable United Kingdom data protection regulations, including the UK General Data Protection Regulation (UK GDPR) and the Data Protection Act 2018, at all times while operating within the Birmingham, United Kingdom premises.</w:t>
      </w:r>
    </w:p>
    <w:p>
      <w:pPr>
        <w:numPr>
          <w:ilvl w:val="0"/>
          <w:numId w:val="1001"/>
        </w:numPr>
        <w:pStyle w:val="Compact"/>
      </w:pPr>
      <w:r>
        <w:rPr>
          <w:bCs/>
          <w:b/>
        </w:rPr>
        <w:t xml:space="preserve">6.3</w:t>
      </w:r>
      <w:r>
        <w:t xml:space="preserve"> </w:t>
      </w:r>
      <w:r>
        <w:t xml:space="preserve">All deliverables produced by the</w:t>
      </w:r>
      <w:r>
        <w:t xml:space="preserve"> </w:t>
      </w:r>
      <w:r>
        <w:t xml:space="preserve">Computer Engineer</w:t>
      </w:r>
      <w:r>
        <w:t xml:space="preserve"> </w:t>
      </w:r>
      <w:r>
        <w:t xml:space="preserve">shall become the sole intellectual property of Meridian Technology Solutions Ltd. upon full payment of the amounts specified in this Purchase Order.</w:t>
      </w:r>
    </w:p>
    <w:p>
      <w:pPr>
        <w:numPr>
          <w:ilvl w:val="0"/>
          <w:numId w:val="1001"/>
        </w:numPr>
        <w:pStyle w:val="Compact"/>
      </w:pPr>
      <w:r>
        <w:rPr>
          <w:bCs/>
          <w:b/>
        </w:rPr>
        <w:t xml:space="preserve">6.4</w:t>
      </w:r>
      <w:r>
        <w:t xml:space="preserve"> </w:t>
      </w:r>
      <w:r>
        <w:t xml:space="preserve">The supplier shall provide a minimum of fourteen (14) days' written notice prior to any substitution of the primary</w:t>
      </w:r>
      <w:r>
        <w:t xml:space="preserve"> </w:t>
      </w:r>
      <w:r>
        <w:t xml:space="preserve">Computer Engineer</w:t>
      </w:r>
      <w:r>
        <w:t xml:space="preserve"> </w:t>
      </w:r>
      <w:r>
        <w:t xml:space="preserve">assigned to this Purchase Order. Any replacement must meet or exceed the qualifications and experience criteria outlined in Section 4.</w:t>
      </w:r>
    </w:p>
    <w:p>
      <w:pPr>
        <w:numPr>
          <w:ilvl w:val="0"/>
          <w:numId w:val="1001"/>
        </w:numPr>
        <w:pStyle w:val="Compact"/>
      </w:pPr>
      <w:r>
        <w:rPr>
          <w:bCs/>
          <w:b/>
        </w:rPr>
        <w:t xml:space="preserve">6.5</w:t>
      </w:r>
      <w:r>
        <w:t xml:space="preserve"> </w:t>
      </w:r>
      <w:r>
        <w:t xml:space="preserve">Payment shall be made via direct bank transfer to the account details provided by the supplier. Invoices must reference this Purchase Order number (MTS-2025-04871) to be processed within the agreed Net 30 payment terms.</w:t>
      </w:r>
    </w:p>
    <w:p>
      <w:pPr>
        <w:numPr>
          <w:ilvl w:val="0"/>
          <w:numId w:val="1001"/>
        </w:numPr>
        <w:pStyle w:val="Compact"/>
      </w:pPr>
      <w:r>
        <w:rPr>
          <w:bCs/>
          <w:b/>
        </w:rPr>
        <w:t xml:space="preserve">6.6</w:t>
      </w:r>
      <w:r>
        <w:t xml:space="preserve"> </w:t>
      </w:r>
      <w:r>
        <w:t xml:space="preserve">The supplier warrants that the</w:t>
      </w:r>
      <w:r>
        <w:t xml:space="preserve"> </w:t>
      </w:r>
      <w:r>
        <w:t xml:space="preserve">Computer Engineer</w:t>
      </w:r>
      <w:r>
        <w:t xml:space="preserve"> </w:t>
      </w:r>
      <w:r>
        <w:t xml:space="preserve">shall maintain all necessary professional indemnity insurance with a minimum cover of £5,000,000 for the duration of this Purchase Order, valid within the United Kingdom.</w:t>
      </w:r>
    </w:p>
    <w:p>
      <w:pPr>
        <w:numPr>
          <w:ilvl w:val="0"/>
          <w:numId w:val="1001"/>
        </w:numPr>
        <w:pStyle w:val="Compact"/>
      </w:pPr>
      <w:r>
        <w:rPr>
          <w:bCs/>
          <w:b/>
        </w:rPr>
        <w:t xml:space="preserve">6.7</w:t>
      </w:r>
      <w:r>
        <w:t xml:space="preserve"> </w:t>
      </w:r>
      <w:r>
        <w:t xml:space="preserve">Failure to meet the required delivery date of 01 August 2025 shall entitle Meridian Technology Solutions Ltd. to claim liquidated damages at a rate of £2,500 per calendar day of delay, up to a maximum of £25,000.</w:t>
      </w:r>
    </w:p>
    <w:p>
      <w:pPr>
        <w:numPr>
          <w:ilvl w:val="0"/>
          <w:numId w:val="1001"/>
        </w:numPr>
        <w:pStyle w:val="Compact"/>
      </w:pPr>
      <w:r>
        <w:rPr>
          <w:bCs/>
          <w:b/>
        </w:rPr>
        <w:t xml:space="preserve">6.8</w:t>
      </w:r>
      <w:r>
        <w:t xml:space="preserve"> </w:t>
      </w:r>
      <w:r>
        <w:t xml:space="preserve">This Purchase Order may be terminated by either party with thirty (30) days' written notice. In the event of termination, the supplier shall be compensated for all services rendered up to the effective date of termination.</w:t>
      </w:r>
    </w:p>
    <w:p>
      <w:pPr>
        <w:numPr>
          <w:ilvl w:val="0"/>
          <w:numId w:val="1001"/>
        </w:numPr>
        <w:pStyle w:val="Compact"/>
      </w:pPr>
      <w:r>
        <w:rPr>
          <w:bCs/>
          <w:b/>
        </w:rPr>
        <w:t xml:space="preserve">6.9</w:t>
      </w:r>
      <w:r>
        <w:t xml:space="preserve"> </w:t>
      </w:r>
      <w:r>
        <w:t xml:space="preserve">The</w:t>
      </w:r>
      <w:r>
        <w:t xml:space="preserve"> </w:t>
      </w:r>
      <w:r>
        <w:t xml:space="preserve">Computer Engineer</w:t>
      </w:r>
      <w:r>
        <w:t xml:space="preserve"> </w:t>
      </w:r>
      <w:r>
        <w:t xml:space="preserve">shall adhere to all health and safety regulations applicable to the Birmingham, United Kingdom workplace, including but not limited to the Health and Safety at Work etc. Act 1974.</w:t>
      </w:r>
    </w:p>
    <w:p>
      <w:pPr>
        <w:numPr>
          <w:ilvl w:val="0"/>
          <w:numId w:val="1001"/>
        </w:numPr>
        <w:pStyle w:val="Compact"/>
      </w:pPr>
      <w:r>
        <w:rPr>
          <w:bCs/>
          <w:b/>
        </w:rPr>
        <w:t xml:space="preserve">6.10</w:t>
      </w:r>
      <w:r>
        <w:t xml:space="preserve"> </w:t>
      </w:r>
      <w:r>
        <w:t xml:space="preserve">All communications regarding this Purchase Order shall be directed to the designated contacts listed in Sections 2 and 3. Verbal agreements shall not constitute amendments to this Purchase Order.</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and scope of work set forth in this Purchase Order for the engagement of a</w:t>
      </w:r>
      <w:r>
        <w:t xml:space="preserve"> </w:t>
      </w:r>
      <w:r>
        <w:t xml:space="preserve">Computer Engineer</w:t>
      </w:r>
      <w:r>
        <w:t xml:space="preserve"> </w:t>
      </w:r>
      <w:r>
        <w:t xml:space="preserve">at the Birmingham, United Kingdom facility. This document constitutes a binding agreement upon execution by both authorised signatories.</w:t>
      </w:r>
    </w:p>
    <w:bookmarkEnd w:id="27"/>
    <w:p>
      <w:pPr>
        <w:pStyle w:val="BodyText"/>
      </w:pPr>
      <w:r>
        <w:rPr>
          <w:bCs/>
          <w:b/>
        </w:rPr>
        <w:t xml:space="preserve">For and on behalf of Meridian Technology Solutions Ltd. (Buyer)</w:t>
      </w:r>
    </w:p>
    <w:p>
      <w:pPr>
        <w:pStyle w:val="BodyText"/>
      </w:pPr>
      <w:r>
        <w:t xml:space="preserve">Name: Ms. Sarah Whitmore</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Apex Engineering &amp; Consulting Group Ltd. (Supplier)</w:t>
      </w:r>
    </w:p>
    <w:p>
      <w:pPr>
        <w:pStyle w:val="BodyText"/>
      </w:pPr>
      <w:r>
        <w:t xml:space="preserve">Name: Mr. David Hartley</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(MTS-2025-04871) is issued by Meridian Technology Solutions Ltd., Birmingham, United Kingdom. This document pertains to the engagement of a Computer Engineer for enterprise infrastructure services. All terms are subject to the laws of England and Wales. For queries, contact procurement@meridiantech.co.uk.</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United Kingdom Birmingham</dc:title>
  <dc:creator/>
  <dc:language>en</dc:language>
  <cp:keywords/>
  <dcterms:created xsi:type="dcterms:W3CDTF">2026-10-10T03:31:41Z</dcterms:created>
  <dcterms:modified xsi:type="dcterms:W3CDTF">2026-10-10T03:31:41Z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