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Procurement —</w:t>
      </w:r>
      <w:r>
        <w:t xml:space="preserve"> </w:t>
      </w:r>
      <w:r>
        <w:t xml:space="preserve">Computer Engineer</w:t>
      </w:r>
      <w:r>
        <w:t xml:space="preserve"> </w:t>
      </w:r>
      <w:r>
        <w:t xml:space="preserve">Position —</w:t>
      </w:r>
      <w:r>
        <w:t xml:space="preserve"> </w:t>
      </w:r>
      <w:r>
        <w:t xml:space="preserve">United States Chicago</w:t>
      </w:r>
    </w:p>
    <w:bookmarkEnd w:id="20"/>
    <w:p>
      <w:pPr>
        <w:pStyle w:val="BodyText"/>
      </w:pPr>
      <w:r>
        <w:rPr>
          <w:bCs/>
          <w:b/>
        </w:rPr>
        <w:t xml:space="preserve">Purchase Order Number</w:t>
      </w:r>
      <w:r>
        <w:t xml:space="preserve"> </w:t>
      </w:r>
      <w:r>
        <w:t xml:space="preserve">PO-2025-CHIC-04872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bookmarkStart w:id="21" w:name="buyer-information"/>
    <w:p>
      <w:pPr>
        <w:pStyle w:val="Heading2"/>
      </w:pPr>
      <w:r>
        <w:t xml:space="preserve">Buyer Information</w:t>
      </w:r>
    </w:p>
    <w:p>
      <w:pPr>
        <w:pStyle w:val="FirstParagraph"/>
      </w:pPr>
      <w:r>
        <w:rPr>
          <w:bCs/>
          <w:b/>
        </w:rPr>
        <w:t xml:space="preserve">Meridian Systems Integration, Inc.</w:t>
      </w:r>
      <w:r>
        <w:br/>
      </w:r>
      <w:r>
        <w:t xml:space="preserve">233 South Wacker Drive, Suite 4200</w:t>
      </w:r>
      <w:r>
        <w:br/>
      </w:r>
      <w:r>
        <w:t xml:space="preserve">Chicago, Illinois 60606</w:t>
      </w:r>
      <w:r>
        <w:br/>
      </w:r>
      <w:r>
        <w:t xml:space="preserve">United States</w:t>
      </w:r>
      <w:r>
        <w:br/>
      </w:r>
      <w:r>
        <w:t xml:space="preserve">Phone: (312) 555-0147</w:t>
      </w:r>
      <w:r>
        <w:br/>
      </w:r>
      <w:r>
        <w:t xml:space="preserve">Email: procurement@meridiansystems.com</w:t>
      </w:r>
      <w:r>
        <w:br/>
      </w:r>
      <w:r>
        <w:t xml:space="preserve">Tax ID / EIN: 36-4829105</w:t>
      </w:r>
    </w:p>
    <w:bookmarkEnd w:id="21"/>
    <w:bookmarkStart w:id="22" w:name="vendor-service-provider-information"/>
    <w:p>
      <w:pPr>
        <w:pStyle w:val="Heading2"/>
      </w:pPr>
      <w:r>
        <w:t xml:space="preserve">Vendor / Service Provider Information</w:t>
      </w:r>
    </w:p>
    <w:p>
      <w:pPr>
        <w:pStyle w:val="FirstParagraph"/>
      </w:pPr>
      <w:r>
        <w:rPr>
          <w:bCs/>
          <w:b/>
        </w:rPr>
        <w:t xml:space="preserve">Apex Technical Talent Solutions LLC</w:t>
      </w:r>
      <w:r>
        <w:br/>
      </w:r>
      <w:r>
        <w:t xml:space="preserve">150 N. Michigan Avenue, Floor 28</w:t>
      </w:r>
      <w:r>
        <w:br/>
      </w:r>
      <w:r>
        <w:t xml:space="preserve">Chicago, Illinois 60601</w:t>
      </w:r>
      <w:r>
        <w:br/>
      </w:r>
      <w:r>
        <w:t xml:space="preserve">United States</w:t>
      </w:r>
      <w:r>
        <w:br/>
      </w:r>
      <w:r>
        <w:t xml:space="preserve">Phone: (312) 555-0892</w:t>
      </w:r>
      <w:r>
        <w:br/>
      </w:r>
      <w:r>
        <w:t xml:space="preserve">Email: contracts@apextechnical.com</w:t>
      </w:r>
      <w:r>
        <w:br/>
      </w:r>
      <w:r>
        <w:t xml:space="preserve">Tax ID / EIN: 36-7714523</w:t>
      </w:r>
    </w:p>
    <w:bookmarkEnd w:id="22"/>
    <w:bookmarkStart w:id="23" w:name="line-items-computer-engineer-services"/>
    <w:p>
      <w:pPr>
        <w:pStyle w:val="Heading2"/>
      </w:pPr>
      <w:r>
        <w:t xml:space="preserve">Line Items —</w:t>
      </w:r>
      <w:r>
        <w:t xml:space="preserve"> </w:t>
      </w:r>
      <w:r>
        <w:t xml:space="preserve">Computer Engineer</w:t>
      </w:r>
      <w:r>
        <w:t xml:space="preserve"> </w:t>
      </w:r>
      <w:r>
        <w:t xml:space="preserve">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Full-time professional services engagement. The</w:t>
            </w:r>
            <w:r>
              <w:t xml:space="preserve"> </w:t>
            </w:r>
            <w:r>
              <w:t xml:space="preserve">Computer Engineer</w:t>
            </w:r>
            <w:r>
              <w:t xml:space="preserve"> </w:t>
            </w:r>
            <w:r>
              <w:t xml:space="preserve">shall be responsible for designing, developing, and maintaining embedded systems, firmware, and hardware-software integration for Meridian Systems' industrial automation product line. Work location: Meridian Systems office, 233 S. Wacker Drive,</w:t>
            </w:r>
            <w:r>
              <w:t xml:space="preserve"> </w:t>
            </w:r>
            <w:r>
              <w:t xml:space="preserve">United States Chicago</w:t>
            </w:r>
            <w:r>
              <w:t xml:space="preserv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Monthly retainer for</w:t>
            </w:r>
            <w:r>
              <w:t xml:space="preserve"> </w:t>
            </w:r>
            <w:r>
              <w:t xml:space="preserve">Computer Engineer</w:t>
            </w:r>
            <w:r>
              <w:t xml:space="preserve"> </w:t>
            </w:r>
            <w:r>
              <w:t xml:space="preserve">oversight, performance review, and talent management services provided by Apex Technical Talent Solutions. Includes background verification, compliance monitoring, and quarterly performance assessments conducted in</w:t>
            </w:r>
            <w:r>
              <w:t xml:space="preserve"> </w:t>
            </w:r>
            <w:r>
              <w:t xml:space="preserve">United States Chicago</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Professional development and certification funding for the assigned</w:t>
            </w:r>
            <w:r>
              <w:t xml:space="preserve"> </w:t>
            </w:r>
            <w:r>
              <w:t xml:space="preserve">Computer Engineer</w:t>
            </w:r>
            <w:r>
              <w:t xml:space="preserve">, including IEEE membership, embedded systems certification courses, and attendance at the annual Chicago Embedded Systems Conference held in</w:t>
            </w:r>
            <w:r>
              <w:t xml:space="preserve"> </w:t>
            </w:r>
            <w:r>
              <w:t xml:space="preserve">United States Chicago</w:t>
            </w:r>
            <w:r>
              <w:t xml:space="preserv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Workstation and development environment provisioning for the</w:t>
            </w:r>
            <w:r>
              <w:t xml:space="preserve"> </w:t>
            </w:r>
            <w:r>
              <w:t xml:space="preserve">Computer Engineer</w:t>
            </w:r>
            <w:r>
              <w:t xml:space="preserve"> </w:t>
            </w:r>
            <w:r>
              <w:t xml:space="preserve">role, including dual-processor workstation, oscilloscope, logic analyzer, and licensed EDA software tools. Equipment to be delivered to the</w:t>
            </w:r>
            <w:r>
              <w:t xml:space="preserve"> </w:t>
            </w:r>
            <w:r>
              <w:t xml:space="preserve">United States Chicago</w:t>
            </w:r>
            <w:r>
              <w:t xml:space="preserve"> </w:t>
            </w:r>
            <w:r>
              <w:t xml:space="preserve">office prior to the commencement date.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Contingency and overtime provision for the</w:t>
            </w:r>
            <w:r>
              <w:t xml:space="preserve"> </w:t>
            </w:r>
            <w:r>
              <w:t xml:space="preserve">Computer Engineer</w:t>
            </w:r>
            <w:r>
              <w:t xml:space="preserve"> </w:t>
            </w:r>
            <w:r>
              <w:t xml:space="preserve">engagement, covering up to 15% additional hours beyond standard 40-hour work weeks as approved in writing by the Meridian Systems project manager in</w:t>
            </w:r>
            <w:r>
              <w:t xml:space="preserve"> </w:t>
            </w:r>
            <w:r>
              <w:t xml:space="preserve">United States Chicago</w:t>
            </w:r>
            <w:r>
              <w:t xml:space="preserve">.</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$21,375.00</w:t>
            </w:r>
          </w:p>
        </w:tc>
        <w:tc>
          <w:tcPr/>
          <w:p>
            <w:pPr>
              <w:pStyle w:val="Compact"/>
              <w:jc w:val="left"/>
            </w:pPr>
            <w:r>
              <w:t xml:space="preserve">$21,375.00</w:t>
            </w:r>
          </w:p>
        </w:tc>
      </w:tr>
      <w:tr>
        <w:tc>
          <w:tcPr>
            <w:gridSpan w:val="5"/>
          </w:tcPr>
          <w:p>
            <w:pPr>
              <w:pStyle w:val="Compact"/>
              <w:jc w:val="right"/>
            </w:pPr>
            <w:r>
              <w:t xml:space="preserve">TOTAL PURCHASE ORDER AMOUNT (USD)</w:t>
            </w:r>
          </w:p>
        </w:tc>
        <w:tc>
          <w:tcPr/>
          <w:p>
            <w:pPr>
              <w:pStyle w:val="Compact"/>
              <w:jc w:val="left"/>
            </w:pPr>
            <w:r>
              <w:t xml:space="preserve">$246,425.00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State of Illinois, United States. Any disputes arising from this Purchase Order regarding the</w:t>
      </w:r>
      <w:r>
        <w:t xml:space="preserve"> </w:t>
      </w:r>
      <w:r>
        <w:t xml:space="preserve">Computer Engineer</w:t>
      </w:r>
      <w:r>
        <w:t xml:space="preserve"> </w:t>
      </w:r>
      <w:r>
        <w:t xml:space="preserve">engagement shall be resolved in the courts of Cook County,</w:t>
      </w:r>
      <w:r>
        <w:t xml:space="preserve"> </w:t>
      </w:r>
      <w:r>
        <w:t xml:space="preserve">United States Chicago</w:t>
      </w:r>
      <w:r>
        <w:t xml:space="preserve">.</w:t>
      </w:r>
    </w:p>
    <w:p>
      <w:pPr>
        <w:numPr>
          <w:ilvl w:val="0"/>
          <w:numId w:val="1001"/>
        </w:numPr>
        <w:pStyle w:val="Compact"/>
      </w:pPr>
      <w:r>
        <w:rPr>
          <w:bCs/>
          <w:b/>
        </w:rPr>
        <w:t xml:space="preserve">Payment Terms:</w:t>
      </w:r>
      <w:r>
        <w:t xml:space="preserve"> </w:t>
      </w:r>
      <w:r>
        <w:t xml:space="preserve">Net 30 days from receipt of a valid invoice. Invoices shall be submitted monthly by the 5th business day. Payment shall be made via ACH transfer to the account designated by Apex Technical Talent Solutions LLC. Late payments shall accrue interest at 1.5% per month.</w:t>
      </w:r>
    </w:p>
    <w:p>
      <w:pPr>
        <w:numPr>
          <w:ilvl w:val="0"/>
          <w:numId w:val="1001"/>
        </w:numPr>
        <w:pStyle w:val="Compact"/>
      </w:pPr>
      <w:r>
        <w:rPr>
          <w:bCs/>
          <w:b/>
        </w:rPr>
        <w:t xml:space="preserve">Scope of Work:</w:t>
      </w:r>
      <w:r>
        <w:t xml:space="preserve"> </w:t>
      </w:r>
      <w:r>
        <w:t xml:space="preserve">The</w:t>
      </w:r>
      <w:r>
        <w:t xml:space="preserve"> </w:t>
      </w:r>
      <w:r>
        <w:t xml:space="preserve">Computer Engineer</w:t>
      </w:r>
      <w:r>
        <w:t xml:space="preserve"> </w:t>
      </w:r>
      <w:r>
        <w:t xml:space="preserve">shall perform duties consistent with the job description attached as Exhibit A to this Purchase Order. The</w:t>
      </w:r>
      <w:r>
        <w:t xml:space="preserve"> </w:t>
      </w:r>
      <w:r>
        <w:t xml:space="preserve">Computer Engineer</w:t>
      </w:r>
      <w:r>
        <w:t xml:space="preserve"> </w:t>
      </w:r>
      <w:r>
        <w:t xml:space="preserve">shall report directly to the Director of Hardware Engineering at Meridian Systems, located in</w:t>
      </w:r>
      <w:r>
        <w:t xml:space="preserve"> </w:t>
      </w:r>
      <w:r>
        <w:t xml:space="preserve">United States Chicago</w:t>
      </w:r>
      <w:r>
        <w:t xml:space="preserve">. All work product, intellectual property, and deliverables created during the engagement shall be the sole property of Meridian Systems Integration, Inc.</w:t>
      </w:r>
    </w:p>
    <w:p>
      <w:pPr>
        <w:numPr>
          <w:ilvl w:val="0"/>
          <w:numId w:val="1001"/>
        </w:numPr>
        <w:pStyle w:val="Compact"/>
      </w:pPr>
      <w:r>
        <w:rPr>
          <w:bCs/>
          <w:b/>
        </w:rPr>
        <w:t xml:space="preserve">Compliance and Background:</w:t>
      </w:r>
      <w:r>
        <w:t xml:space="preserve"> </w:t>
      </w:r>
      <w:r>
        <w:t xml:space="preserve">The</w:t>
      </w:r>
      <w:r>
        <w:t xml:space="preserve"> </w:t>
      </w:r>
      <w:r>
        <w:t xml:space="preserve">Computer Engineer</w:t>
      </w:r>
      <w:r>
        <w:t xml:space="preserve"> </w:t>
      </w:r>
      <w:r>
        <w:t xml:space="preserve">must pass a comprehensive background check, drug screening, and reference verification prior to the start date. All personnel shall comply with Meridian Systems' code of conduct, data security policies, and applicable federal and Illinois state employment regulations.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material breach by the</w:t>
      </w:r>
      <w:r>
        <w:t xml:space="preserve"> </w:t>
      </w:r>
      <w:r>
        <w:t xml:space="preserve">Computer Engineer</w:t>
      </w:r>
      <w:r>
        <w:t xml:space="preserve"> </w:t>
      </w:r>
      <w:r>
        <w:t xml:space="preserve">or the vendor, termination may be effective immediately upon written notice. Upon termination, all company property, access credentials, and work-in-progress documentation must be returned to the</w:t>
      </w:r>
      <w:r>
        <w:t xml:space="preserve"> </w:t>
      </w:r>
      <w:r>
        <w:t xml:space="preserve">United States Chicago</w:t>
      </w:r>
      <w:r>
        <w:t xml:space="preserve"> </w:t>
      </w:r>
      <w:r>
        <w:t xml:space="preserve">office within five business days.</w:t>
      </w:r>
    </w:p>
    <w:p>
      <w:pPr>
        <w:numPr>
          <w:ilvl w:val="0"/>
          <w:numId w:val="1001"/>
        </w:numPr>
        <w:pStyle w:val="Compact"/>
      </w:pPr>
      <w:r>
        <w:rPr>
          <w:bCs/>
          <w:b/>
        </w:rPr>
        <w:t xml:space="preserve">Insurance:</w:t>
      </w:r>
      <w:r>
        <w:t xml:space="preserve"> </w:t>
      </w:r>
      <w:r>
        <w:t xml:space="preserve">Apex Technical Talent Solutions LLC shall maintain general liability insurance of no less than $2,000,000 per occurrence and professional liability (errors and omissions) insurance of no less than $1,000,000 for the duration of this Purchase Order.</w:t>
      </w:r>
    </w:p>
    <w:p>
      <w:pPr>
        <w:numPr>
          <w:ilvl w:val="0"/>
          <w:numId w:val="1001"/>
        </w:numPr>
        <w:pStyle w:val="Compact"/>
      </w:pPr>
      <w:r>
        <w:rPr>
          <w:bCs/>
          <w:b/>
        </w:rPr>
        <w:t xml:space="preserve">Non-Compete and Confidentiality:</w:t>
      </w:r>
      <w:r>
        <w:t xml:space="preserve"> </w:t>
      </w:r>
      <w:r>
        <w:t xml:space="preserve">The</w:t>
      </w:r>
      <w:r>
        <w:t xml:space="preserve"> </w:t>
      </w:r>
      <w:r>
        <w:t xml:space="preserve">Computer Engineer</w:t>
      </w:r>
      <w:r>
        <w:t xml:space="preserve"> </w:t>
      </w:r>
      <w:r>
        <w:t xml:space="preserve">shall be bound by a mutual non-disclosure agreement and a 12-month non-compete clause following the conclusion of this Purchase Order, applicable within a 50-mile radius of the</w:t>
      </w:r>
      <w:r>
        <w:t xml:space="preserve"> </w:t>
      </w:r>
      <w:r>
        <w:t xml:space="preserve">United States Chicago</w:t>
      </w:r>
      <w:r>
        <w:t xml:space="preserve"> </w:t>
      </w:r>
      <w:r>
        <w:t xml:space="preserve">metropolitan area.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w:t>
      </w:r>
      <w:r>
        <w:t xml:space="preserve"> </w:t>
      </w:r>
      <w:r>
        <w:t xml:space="preserve">United States Chicago</w:t>
      </w:r>
      <w:r>
        <w:t xml:space="preserve"> </w:t>
      </w:r>
      <w:r>
        <w:t xml:space="preserve">or the broader United States.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All amendments must reference this Purchase Order number PO-2025-CHIC-04872.</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line items specified in this Purchase Order for the</w:t>
      </w:r>
      <w:r>
        <w:t xml:space="preserve"> </w:t>
      </w:r>
      <w:r>
        <w:t xml:space="preserve">Computer Engineer</w:t>
      </w:r>
      <w:r>
        <w:t xml:space="preserve"> </w:t>
      </w:r>
      <w:r>
        <w:t xml:space="preserve">professional services engagement in</w:t>
      </w:r>
      <w:r>
        <w:t xml:space="preserve"> </w:t>
      </w:r>
      <w:r>
        <w:t xml:space="preserve">United States Chicago</w:t>
      </w:r>
      <w:r>
        <w:t xml:space="preserve">. This document constitutes a binding agreement upon execution by both authorized signatories.</w:t>
      </w:r>
    </w:p>
    <w:bookmarkEnd w:id="25"/>
    <w:p>
      <w:pPr>
        <w:pStyle w:val="BodyText"/>
      </w:pPr>
      <w:r>
        <w:rPr>
          <w:bCs/>
          <w:b/>
        </w:rPr>
        <w:t xml:space="preserve">For Meridian Systems Integration, Inc. (Buyer)</w:t>
      </w:r>
      <w:r>
        <w:br/>
      </w:r>
      <w:r>
        <w:t xml:space="preserve">Name: _________________________</w:t>
      </w:r>
      <w:r>
        <w:br/>
      </w:r>
      <w:r>
        <w:t xml:space="preserve">Title: VP of Procurement</w:t>
      </w:r>
      <w:r>
        <w:br/>
      </w:r>
      <w:r>
        <w:t xml:space="preserve">Date: _________________________</w:t>
      </w:r>
    </w:p>
    <w:p>
      <w:pPr>
        <w:pStyle w:val="BodyText"/>
      </w:pPr>
      <w:r>
        <w:rPr>
          <w:bCs/>
          <w:b/>
        </w:rPr>
        <w:t xml:space="preserve">For Apex Technical Talent Solutions LLC (Vendor)</w:t>
      </w:r>
      <w:r>
        <w:br/>
      </w:r>
      <w:r>
        <w:t xml:space="preserve">Name: _________________________</w:t>
      </w:r>
      <w:r>
        <w:br/>
      </w:r>
      <w:r>
        <w:t xml:space="preserve">Title: Director of Client Services</w:t>
      </w:r>
      <w:r>
        <w:br/>
      </w:r>
      <w:r>
        <w:t xml:space="preserve">Date: _________________________</w:t>
      </w:r>
    </w:p>
    <w:p>
      <w:pPr>
        <w:pStyle w:val="BodyText"/>
      </w:pPr>
      <w:r>
        <w:t xml:space="preserve">Purchase Order PO-2025-CHIC-04872 —</w:t>
      </w:r>
      <w:r>
        <w:t xml:space="preserve"> </w:t>
      </w:r>
      <w:r>
        <w:t xml:space="preserve">Computer Engineer</w:t>
      </w:r>
      <w:r>
        <w:t xml:space="preserve"> </w:t>
      </w:r>
      <w:r>
        <w:t xml:space="preserve">Services —</w:t>
      </w:r>
      <w:r>
        <w:t xml:space="preserve"> </w:t>
      </w:r>
      <w:r>
        <w:t xml:space="preserve">United States Chicago</w:t>
      </w:r>
      <w:r>
        <w:t xml:space="preserve">, Illinois</w:t>
      </w:r>
      <w:r>
        <w:br/>
      </w:r>
      <w:r>
        <w:t xml:space="preserve">This document is the property of Meridian Systems Integration, Inc.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United States Chicago</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