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Professional Services Procurement – Curriculum Developer Engagement</w:t>
      </w:r>
    </w:p>
    <w:p>
      <w:pPr>
        <w:pStyle w:val="BodyText"/>
      </w:pPr>
      <w:r>
        <w:t xml:space="preserve">Republic of Afghanistan | Kabul Province</w:t>
      </w:r>
    </w:p>
    <w:bookmarkEnd w:id="20"/>
    <w:p>
      <w:pPr>
        <w:pStyle w:val="BodyText"/>
      </w:pPr>
      <w:r>
        <w:t xml:space="preserve">PO No.: AF-KBL-2025-CD-0047</w:t>
      </w:r>
    </w:p>
    <w:bookmarkStart w:id="21" w:name="issuing-organization-buyer"/>
    <w:p>
      <w:pPr>
        <w:pStyle w:val="Heading3"/>
      </w:pPr>
      <w:r>
        <w:t xml:space="preserve">Issuing Organization (Buyer)</w:t>
      </w:r>
    </w:p>
    <w:p>
      <w:pPr>
        <w:pStyle w:val="FirstParagraph"/>
      </w:pPr>
      <w:r>
        <w:rPr>
          <w:bCs/>
          <w:b/>
        </w:rPr>
        <w:t xml:space="preserve">Organization:</w:t>
      </w:r>
      <w:r>
        <w:t xml:space="preserve"> </w:t>
      </w:r>
      <w:r>
        <w:t xml:space="preserve">Ministry of Education, Afghanistan</w:t>
      </w:r>
    </w:p>
    <w:p>
      <w:pPr>
        <w:pStyle w:val="BodyText"/>
      </w:pPr>
      <w:r>
        <w:rPr>
          <w:bCs/>
          <w:b/>
        </w:rPr>
        <w:t xml:space="preserve">Department:</w:t>
      </w:r>
      <w:r>
        <w:t xml:space="preserve"> </w:t>
      </w:r>
      <w:r>
        <w:t xml:space="preserve">Curriculum Development Directorate</w:t>
      </w:r>
    </w:p>
    <w:p>
      <w:pPr>
        <w:pStyle w:val="BodyText"/>
      </w:pPr>
      <w:r>
        <w:rPr>
          <w:bCs/>
          <w:b/>
        </w:rPr>
        <w:t xml:space="preserve">Address:</w:t>
      </w:r>
      <w:r>
        <w:t xml:space="preserve"> </w:t>
      </w:r>
      <w:r>
        <w:t xml:space="preserve">Darul Aman, Kabul, Afghanistan</w:t>
      </w:r>
    </w:p>
    <w:p>
      <w:pPr>
        <w:pStyle w:val="BodyText"/>
      </w:pPr>
      <w:r>
        <w:rPr>
          <w:bCs/>
          <w:b/>
        </w:rPr>
        <w:t xml:space="preserve">Contact Person:</w:t>
      </w:r>
      <w:r>
        <w:t xml:space="preserve"> </w:t>
      </w:r>
      <w:r>
        <w:t xml:space="preserve">Dr. Ahmad Rahimi, Director</w:t>
      </w:r>
    </w:p>
    <w:p>
      <w:pPr>
        <w:pStyle w:val="BodyText"/>
      </w:pPr>
      <w:r>
        <w:rPr>
          <w:bCs/>
          <w:b/>
        </w:rPr>
        <w:t xml:space="preserve">Email:</w:t>
      </w:r>
      <w:r>
        <w:t xml:space="preserve"> </w:t>
      </w:r>
      <w:r>
        <w:t xml:space="preserve">procurement@moe.gov.af</w:t>
      </w:r>
    </w:p>
    <w:p>
      <w:pPr>
        <w:pStyle w:val="BodyText"/>
      </w:pPr>
      <w:r>
        <w:rPr>
          <w:bCs/>
          <w:b/>
        </w:rPr>
        <w:t xml:space="preserve">Phone:</w:t>
      </w:r>
      <w:r>
        <w:t xml:space="preserve"> </w:t>
      </w:r>
      <w:r>
        <w:t xml:space="preserve">+93 (700) 555-0142</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Kabul Educational Solutions Ltd.</w:t>
      </w:r>
    </w:p>
    <w:p>
      <w:pPr>
        <w:pStyle w:val="BodyText"/>
      </w:pPr>
      <w:r>
        <w:rPr>
          <w:bCs/>
          <w:b/>
        </w:rPr>
        <w:t xml:space="preserve">Registration No.:</w:t>
      </w:r>
      <w:r>
        <w:t xml:space="preserve"> </w:t>
      </w:r>
      <w:r>
        <w:t xml:space="preserve">KBL-REG-2019-8834</w:t>
      </w:r>
    </w:p>
    <w:p>
      <w:pPr>
        <w:pStyle w:val="BodyText"/>
      </w:pPr>
      <w:r>
        <w:rPr>
          <w:bCs/>
          <w:b/>
        </w:rPr>
        <w:t xml:space="preserve">Address:</w:t>
      </w:r>
      <w:r>
        <w:t xml:space="preserve"> </w:t>
      </w:r>
      <w:r>
        <w:t xml:space="preserve">Wazir Akbar Khan, Kabul, Afghanistan</w:t>
      </w:r>
    </w:p>
    <w:p>
      <w:pPr>
        <w:pStyle w:val="BodyText"/>
      </w:pPr>
      <w:r>
        <w:rPr>
          <w:bCs/>
          <w:b/>
        </w:rPr>
        <w:t xml:space="preserve">Contact Person:</w:t>
      </w:r>
      <w:r>
        <w:t xml:space="preserve"> </w:t>
      </w:r>
      <w:r>
        <w:t xml:space="preserve">Ms. Fatima Karimi, Project Manager</w:t>
      </w:r>
    </w:p>
    <w:p>
      <w:pPr>
        <w:pStyle w:val="BodyText"/>
      </w:pPr>
      <w:r>
        <w:rPr>
          <w:bCs/>
          <w:b/>
        </w:rPr>
        <w:t xml:space="preserve">Email:</w:t>
      </w:r>
      <w:r>
        <w:t xml:space="preserve"> </w:t>
      </w:r>
      <w:r>
        <w:t xml:space="preserve">projects@kbsolutions.af</w:t>
      </w:r>
    </w:p>
    <w:p>
      <w:pPr>
        <w:pStyle w:val="BodyText"/>
      </w:pPr>
      <w:r>
        <w:rPr>
          <w:bCs/>
          <w:b/>
        </w:rPr>
        <w:t xml:space="preserve">Phone:</w:t>
      </w:r>
      <w:r>
        <w:t xml:space="preserve"> </w:t>
      </w:r>
      <w:r>
        <w:t xml:space="preserve">+93 (799) 442-7781</w:t>
      </w:r>
    </w:p>
    <w:bookmarkEnd w:id="22"/>
    <w:bookmarkStart w:id="23"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15 June 2025</w:t>
            </w:r>
          </w:p>
        </w:tc>
      </w:tr>
      <w:tr>
        <w:tc>
          <w:tcPr/>
          <w:p>
            <w:pPr>
              <w:pStyle w:val="Compact"/>
              <w:jc w:val="left"/>
            </w:pPr>
            <w:r>
              <w:t xml:space="preserve">Required Delivery / Commencement Date</w:t>
            </w:r>
          </w:p>
        </w:tc>
        <w:tc>
          <w:tcPr/>
          <w:p>
            <w:pPr>
              <w:pStyle w:val="Compact"/>
              <w:jc w:val="left"/>
            </w:pPr>
            <w:r>
              <w:t xml:space="preserve">01 July 2025</w:t>
            </w:r>
          </w:p>
        </w:tc>
      </w:tr>
      <w:tr>
        <w:tc>
          <w:tcPr/>
          <w:p>
            <w:pPr>
              <w:pStyle w:val="Compact"/>
              <w:jc w:val="left"/>
            </w:pPr>
            <w:r>
              <w:t xml:space="preserve">Project Duration</w:t>
            </w:r>
          </w:p>
        </w:tc>
        <w:tc>
          <w:tcPr/>
          <w:p>
            <w:pPr>
              <w:pStyle w:val="Compact"/>
              <w:jc w:val="left"/>
            </w:pPr>
            <w:r>
              <w:t xml:space="preserve">12 months (01 July 2025 – 30 June 2026)</w:t>
            </w:r>
          </w:p>
        </w:tc>
      </w:tr>
      <w:tr>
        <w:tc>
          <w:tcPr/>
          <w:p>
            <w:pPr>
              <w:pStyle w:val="Compact"/>
              <w:jc w:val="left"/>
            </w:pPr>
            <w:r>
              <w:t xml:space="preserve">Place of Performance</w:t>
            </w:r>
          </w:p>
        </w:tc>
        <w:tc>
          <w:tcPr/>
          <w:p>
            <w:pPr>
              <w:pStyle w:val="Compact"/>
              <w:jc w:val="left"/>
            </w:pPr>
            <w:r>
              <w:t xml:space="preserve">Kabul, Afghanistan (Primary Office: Darul Aman, Kabul)</w:t>
            </w:r>
          </w:p>
        </w:tc>
      </w:tr>
      <w:tr>
        <w:tc>
          <w:tcPr/>
          <w:p>
            <w:pPr>
              <w:pStyle w:val="Compact"/>
              <w:jc w:val="left"/>
            </w:pPr>
            <w:r>
              <w:t xml:space="preserve">Payment Terms</w:t>
            </w:r>
          </w:p>
        </w:tc>
        <w:tc>
          <w:tcPr/>
          <w:p>
            <w:pPr>
              <w:pStyle w:val="Compact"/>
              <w:jc w:val="left"/>
            </w:pPr>
            <w:r>
              <w:t xml:space="preserve">30 days net from invoice submission; milestone-based disbursement</w:t>
            </w:r>
          </w:p>
        </w:tc>
      </w:tr>
      <w:tr>
        <w:tc>
          <w:tcPr/>
          <w:p>
            <w:pPr>
              <w:pStyle w:val="Compact"/>
              <w:jc w:val="left"/>
            </w:pPr>
            <w:r>
              <w:t xml:space="preserve">Currency</w:t>
            </w:r>
          </w:p>
        </w:tc>
        <w:tc>
          <w:tcPr/>
          <w:p>
            <w:pPr>
              <w:pStyle w:val="Compact"/>
              <w:jc w:val="left"/>
            </w:pPr>
            <w:r>
              <w:t xml:space="preserve">Afghan Afghani (AFN) / US Dollar (USD)</w:t>
            </w:r>
          </w:p>
        </w:tc>
      </w:tr>
      <w:tr>
        <w:tc>
          <w:tcPr/>
          <w:p>
            <w:pPr>
              <w:pStyle w:val="Compact"/>
              <w:jc w:val="left"/>
            </w:pPr>
            <w:r>
              <w:t xml:space="preserve">Valid Until</w:t>
            </w:r>
          </w:p>
        </w:tc>
        <w:tc>
          <w:tcPr/>
          <w:p>
            <w:pPr>
              <w:pStyle w:val="Compact"/>
              <w:jc w:val="left"/>
            </w:pPr>
            <w:r>
              <w:t xml:space="preserve">30 June 2025</w:t>
            </w:r>
          </w:p>
        </w:tc>
      </w:tr>
    </w:tbl>
    <w:bookmarkEnd w:id="23"/>
    <w:bookmarkStart w:id="24" w:name="X9a0da295572e1cb799c4d0c15a0465470538eb7"/>
    <w:p>
      <w:pPr>
        <w:pStyle w:val="Heading2"/>
      </w:pPr>
      <w:r>
        <w:t xml:space="preserve">2. Scope of Work – Curriculum Developer Services</w:t>
      </w:r>
    </w:p>
    <w:p>
      <w:pPr>
        <w:pStyle w:val="FirstParagraph"/>
      </w:pPr>
      <w:r>
        <w:t xml:space="preserve">This</w:t>
      </w:r>
      <w:r>
        <w:t xml:space="preserve"> </w:t>
      </w:r>
      <w:r>
        <w:t xml:space="preserve">Purchase Order</w:t>
      </w:r>
      <w:r>
        <w:t xml:space="preserve"> </w:t>
      </w:r>
      <w:r>
        <w:t xml:space="preserve">is issued to formally engage a qualified</w:t>
      </w:r>
      <w:r>
        <w:t xml:space="preserve"> </w:t>
      </w:r>
      <w:r>
        <w:t xml:space="preserve">Curriculum Developer</w:t>
      </w:r>
      <w:r>
        <w:t xml:space="preserve"> </w:t>
      </w:r>
      <w:r>
        <w:t xml:space="preserve">to design, develop, and deliver comprehensive educational curricula for the secondary and tertiary education sectors in</w:t>
      </w:r>
      <w:r>
        <w:t xml:space="preserve"> </w:t>
      </w:r>
      <w:r>
        <w:t xml:space="preserve">Afghanistan Kabul</w:t>
      </w:r>
      <w:r>
        <w:t xml:space="preserve">. The Curriculum Developer shall be responsible for the following deliverables and activities: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Needs assessment and stakeholder consultation for curriculum design in Kabul public schools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Development of Grade 9–12 Science and Mathematics curriculum frameworks aligned with national standards</w:t>
            </w:r>
          </w:p>
        </w:tc>
        <w:tc>
          <w:tcPr/>
          <w:p>
            <w:pPr>
              <w:pStyle w:val="Compact"/>
              <w:jc w:val="left"/>
            </w:pPr>
            <w:r>
              <w:t xml:space="preserve">2</w:t>
            </w:r>
          </w:p>
        </w:tc>
        <w:tc>
          <w:tcPr/>
          <w:p>
            <w:pPr>
              <w:pStyle w:val="Compact"/>
              <w:jc w:val="left"/>
            </w:pPr>
            <w:r>
              <w:t xml:space="preserve">Curricula</w:t>
            </w:r>
          </w:p>
        </w:tc>
        <w:tc>
          <w:tcPr/>
          <w:p>
            <w:pPr>
              <w:pStyle w:val="Compact"/>
              <w:jc w:val="left"/>
            </w:pPr>
            <w:r>
              <w:t xml:space="preserve">18,000.00</w:t>
            </w:r>
          </w:p>
        </w:tc>
        <w:tc>
          <w:tcPr/>
          <w:p>
            <w:pPr>
              <w:pStyle w:val="Compact"/>
              <w:jc w:val="left"/>
            </w:pPr>
            <w:r>
              <w:t xml:space="preserve">36,000.00</w:t>
            </w:r>
          </w:p>
        </w:tc>
      </w:tr>
      <w:tr>
        <w:tc>
          <w:tcPr/>
          <w:p>
            <w:pPr>
              <w:pStyle w:val="Compact"/>
              <w:jc w:val="left"/>
            </w:pPr>
            <w:r>
              <w:t xml:space="preserve">03</w:t>
            </w:r>
          </w:p>
        </w:tc>
        <w:tc>
          <w:tcPr/>
          <w:p>
            <w:pPr>
              <w:pStyle w:val="Compact"/>
              <w:jc w:val="left"/>
            </w:pPr>
            <w:r>
              <w:t xml:space="preserve">Authoring of teacher training modules and instructional materials for Curriculum Developer-led workshops</w:t>
            </w:r>
          </w:p>
        </w:tc>
        <w:tc>
          <w:tcPr/>
          <w:p>
            <w:pPr>
              <w:pStyle w:val="Compact"/>
              <w:jc w:val="left"/>
            </w:pPr>
            <w:r>
              <w:t xml:space="preserve">4</w:t>
            </w:r>
          </w:p>
        </w:tc>
        <w:tc>
          <w:tcPr/>
          <w:p>
            <w:pPr>
              <w:pStyle w:val="Compact"/>
              <w:jc w:val="left"/>
            </w:pPr>
            <w:r>
              <w:t xml:space="preserve">Modules</w:t>
            </w:r>
          </w:p>
        </w:tc>
        <w:tc>
          <w:tcPr/>
          <w:p>
            <w:pPr>
              <w:pStyle w:val="Compact"/>
              <w:jc w:val="left"/>
            </w:pPr>
            <w:r>
              <w:t xml:space="preserve">7,500.00</w:t>
            </w:r>
          </w:p>
        </w:tc>
        <w:tc>
          <w:tcPr/>
          <w:p>
            <w:pPr>
              <w:pStyle w:val="Compact"/>
              <w:jc w:val="left"/>
            </w:pPr>
            <w:r>
              <w:t xml:space="preserve">30,000.00</w:t>
            </w:r>
          </w:p>
        </w:tc>
      </w:tr>
      <w:tr>
        <w:tc>
          <w:tcPr/>
          <w:p>
            <w:pPr>
              <w:pStyle w:val="Compact"/>
              <w:jc w:val="left"/>
            </w:pPr>
            <w:r>
              <w:t xml:space="preserve">04</w:t>
            </w:r>
          </w:p>
        </w:tc>
        <w:tc>
          <w:tcPr/>
          <w:p>
            <w:pPr>
              <w:pStyle w:val="Compact"/>
              <w:jc w:val="left"/>
            </w:pPr>
            <w:r>
              <w:t xml:space="preserve">Conduct of 6 in-person Curriculum Developer training workshops in Kabul (2 per quarter)</w:t>
            </w:r>
          </w:p>
        </w:tc>
        <w:tc>
          <w:tcPr/>
          <w:p>
            <w:pPr>
              <w:pStyle w:val="Compact"/>
              <w:jc w:val="left"/>
            </w:pPr>
            <w:r>
              <w:t xml:space="preserve">6</w:t>
            </w:r>
          </w:p>
        </w:tc>
        <w:tc>
          <w:tcPr/>
          <w:p>
            <w:pPr>
              <w:pStyle w:val="Compact"/>
              <w:jc w:val="left"/>
            </w:pPr>
            <w:r>
              <w:t xml:space="preserve">Workshops</w:t>
            </w:r>
          </w:p>
        </w:tc>
        <w:tc>
          <w:tcPr/>
          <w:p>
            <w:pPr>
              <w:pStyle w:val="Compact"/>
              <w:jc w:val="left"/>
            </w:pPr>
            <w:r>
              <w:t xml:space="preserve">5,200.00</w:t>
            </w:r>
          </w:p>
        </w:tc>
        <w:tc>
          <w:tcPr/>
          <w:p>
            <w:pPr>
              <w:pStyle w:val="Compact"/>
              <w:jc w:val="left"/>
            </w:pPr>
            <w:r>
              <w:t xml:space="preserve">31,200.00</w:t>
            </w:r>
          </w:p>
        </w:tc>
      </w:tr>
      <w:tr>
        <w:tc>
          <w:tcPr/>
          <w:p>
            <w:pPr>
              <w:pStyle w:val="Compact"/>
              <w:jc w:val="left"/>
            </w:pPr>
            <w:r>
              <w:t xml:space="preserve">05</w:t>
            </w:r>
          </w:p>
        </w:tc>
        <w:tc>
          <w:tcPr/>
          <w:p>
            <w:pPr>
              <w:pStyle w:val="Compact"/>
              <w:jc w:val="left"/>
            </w:pPr>
            <w:r>
              <w:t xml:space="preserve">Development of assessment and evaluation frameworks for the new curriculum in Afghanistan Kabul schools</w:t>
            </w:r>
          </w:p>
        </w:tc>
        <w:tc>
          <w:tcPr/>
          <w:p>
            <w:pPr>
              <w:pStyle w:val="Compact"/>
              <w:jc w:val="left"/>
            </w:pPr>
            <w:r>
              <w:t xml:space="preserve">1</w:t>
            </w:r>
          </w:p>
        </w:tc>
        <w:tc>
          <w:tcPr/>
          <w:p>
            <w:pPr>
              <w:pStyle w:val="Compact"/>
              <w:jc w:val="left"/>
            </w:pPr>
            <w:r>
              <w:t xml:space="preserve">Framework</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06</w:t>
            </w:r>
          </w:p>
        </w:tc>
        <w:tc>
          <w:tcPr/>
          <w:p>
            <w:pPr>
              <w:pStyle w:val="Compact"/>
              <w:jc w:val="left"/>
            </w:pPr>
            <w:r>
              <w:t xml:space="preserve">Quarterly progress reporting, curriculum review, and iterative revision services</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07</w:t>
            </w:r>
          </w:p>
        </w:tc>
        <w:tc>
          <w:tcPr/>
          <w:p>
            <w:pPr>
              <w:pStyle w:val="Compact"/>
              <w:jc w:val="left"/>
            </w:pPr>
            <w:r>
              <w:t xml:space="preserve">Final curriculum documentation, digital repository setup, and handover to Ministry of Education Kabul office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8,000.00</w:t>
            </w:r>
          </w:p>
        </w:tc>
        <w:tc>
          <w:tcPr/>
          <w:p>
            <w:pPr>
              <w:pStyle w:val="Compact"/>
              <w:jc w:val="left"/>
            </w:pPr>
            <w:r>
              <w:t xml:space="preserve">8,000.00</w:t>
            </w:r>
          </w:p>
        </w:tc>
      </w:tr>
      <w:tr>
        <w:tc>
          <w:tcPr>
            <w:gridSpan w:val="5"/>
          </w:tcPr>
          <w:p>
            <w:pPr>
              <w:pStyle w:val="Compact"/>
              <w:jc w:val="right"/>
            </w:pPr>
            <w:r>
              <w:t xml:space="preserve">TOTAL CONTRACT VALUE</w:t>
            </w:r>
          </w:p>
        </w:tc>
        <w:tc>
          <w:tcPr/>
          <w:p>
            <w:pPr>
              <w:pStyle w:val="Compact"/>
              <w:jc w:val="left"/>
            </w:pPr>
            <w:r>
              <w:t xml:space="preserve">145,500.00</w:t>
            </w:r>
          </w:p>
        </w:tc>
      </w:tr>
    </w:tbl>
    <w:bookmarkEnd w:id="24"/>
    <w:bookmarkStart w:id="25" w:name="X3642a492d06bc54748bf6882e4ca9372d603bd4"/>
    <w:p>
      <w:pPr>
        <w:pStyle w:val="Heading2"/>
      </w:pPr>
      <w:r>
        <w:t xml:space="preserve">3. Qualifications Required of the Curriculum Developer</w:t>
      </w:r>
    </w:p>
    <w:p>
      <w:pPr>
        <w:pStyle w:val="FirstParagraph"/>
      </w:pPr>
      <w:r>
        <w:t xml:space="preserve">The Curriculum Developer engaged under this Purchase Order must meet the following minimum qualifications: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Requirement</w:t>
            </w:r>
          </w:p>
        </w:tc>
        <w:tc>
          <w:tcPr/>
          <w:p>
            <w:pPr>
              <w:pStyle w:val="Compact"/>
              <w:jc w:val="left"/>
            </w:pPr>
            <w:r>
              <w:t xml:space="preserve">Specification</w:t>
            </w:r>
          </w:p>
        </w:tc>
      </w:tr>
      <w:tr>
        <w:tc>
          <w:tcPr/>
          <w:p>
            <w:pPr>
              <w:pStyle w:val="Compact"/>
              <w:jc w:val="left"/>
            </w:pPr>
            <w:r>
              <w:t xml:space="preserve">Education</w:t>
            </w:r>
          </w:p>
        </w:tc>
        <w:tc>
          <w:tcPr/>
          <w:p>
            <w:pPr>
              <w:pStyle w:val="Compact"/>
              <w:jc w:val="left"/>
            </w:pPr>
            <w:r>
              <w:t xml:space="preserve">Master's degree or higher in Curriculum Design, Educational Technology, or a related field from an accredited institution</w:t>
            </w:r>
          </w:p>
        </w:tc>
      </w:tr>
      <w:tr>
        <w:tc>
          <w:tcPr/>
          <w:p>
            <w:pPr>
              <w:pStyle w:val="Compact"/>
              <w:jc w:val="left"/>
            </w:pPr>
            <w:r>
              <w:t xml:space="preserve">Experience</w:t>
            </w:r>
          </w:p>
        </w:tc>
        <w:tc>
          <w:tcPr/>
          <w:p>
            <w:pPr>
              <w:pStyle w:val="Compact"/>
              <w:jc w:val="left"/>
            </w:pPr>
            <w:r>
              <w:t xml:space="preserve">Minimum 8 years of progressive experience in curriculum development, with at least 3 years in a South Asian or Middle Eastern educational context</w:t>
            </w:r>
          </w:p>
        </w:tc>
      </w:tr>
      <w:tr>
        <w:tc>
          <w:tcPr/>
          <w:p>
            <w:pPr>
              <w:pStyle w:val="Compact"/>
              <w:jc w:val="left"/>
            </w:pPr>
            <w:r>
              <w:t xml:space="preserve">Language</w:t>
            </w:r>
          </w:p>
        </w:tc>
        <w:tc>
          <w:tcPr/>
          <w:p>
            <w:pPr>
              <w:pStyle w:val="Compact"/>
              <w:jc w:val="left"/>
            </w:pPr>
            <w:r>
              <w:t xml:space="preserve">Fluency in English and Dari; proficiency in Pashto is strongly preferred for curriculum localization in Afghanistan Kabul</w:t>
            </w:r>
          </w:p>
        </w:tc>
      </w:tr>
      <w:tr>
        <w:tc>
          <w:tcPr/>
          <w:p>
            <w:pPr>
              <w:pStyle w:val="Compact"/>
              <w:jc w:val="left"/>
            </w:pPr>
            <w:r>
              <w:t xml:space="preserve">Local Knowledge</w:t>
            </w:r>
          </w:p>
        </w:tc>
        <w:tc>
          <w:tcPr/>
          <w:p>
            <w:pPr>
              <w:pStyle w:val="Compact"/>
              <w:jc w:val="left"/>
            </w:pPr>
            <w:r>
              <w:t xml:space="preserve">Demonstrated understanding of the Afghan education system, cultural sensitivities, and the specific pedagogical needs of students in Kabul</w:t>
            </w:r>
          </w:p>
        </w:tc>
      </w:tr>
      <w:tr>
        <w:tc>
          <w:tcPr/>
          <w:p>
            <w:pPr>
              <w:pStyle w:val="Compact"/>
              <w:jc w:val="left"/>
            </w:pPr>
            <w:r>
              <w:t xml:space="preserve">Certification</w:t>
            </w:r>
          </w:p>
        </w:tc>
        <w:tc>
          <w:tcPr/>
          <w:p>
            <w:pPr>
              <w:pStyle w:val="Compact"/>
              <w:jc w:val="left"/>
            </w:pPr>
            <w:r>
              <w:t xml:space="preserve">Valid professional certification in instructional design or curriculum development (e.g., ATD, IACD, or equivalent)</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Acceptance:</w:t>
      </w:r>
      <w:r>
        <w:t xml:space="preserve"> </w:t>
      </w:r>
      <w:r>
        <w:t xml:space="preserve">This Purchase Order becomes binding upon written acceptance by the Curriculum Developer within ten (10) business days of issuance. Failure to respond within this period shall render this Purchase Order null and void.</w:t>
      </w:r>
    </w:p>
    <w:p>
      <w:pPr>
        <w:numPr>
          <w:ilvl w:val="0"/>
          <w:numId w:val="1001"/>
        </w:numPr>
        <w:pStyle w:val="Compact"/>
      </w:pPr>
      <w:r>
        <w:rPr>
          <w:bCs/>
          <w:b/>
        </w:rPr>
        <w:t xml:space="preserve">Performance Location:</w:t>
      </w:r>
      <w:r>
        <w:t xml:space="preserve"> </w:t>
      </w:r>
      <w:r>
        <w:t xml:space="preserve">All services under this Purchase Order shall be performed primarily in Afghanistan Kabul. The Curriculum Developer is expected to maintain a physical presence at the Ministry of Education office in Kabul for a minimum of 20 working days per month.</w:t>
      </w:r>
    </w:p>
    <w:p>
      <w:pPr>
        <w:numPr>
          <w:ilvl w:val="0"/>
          <w:numId w:val="1001"/>
        </w:numPr>
        <w:pStyle w:val="Compact"/>
      </w:pPr>
      <w:r>
        <w:rPr>
          <w:bCs/>
          <w:b/>
        </w:rPr>
        <w:t xml:space="preserve">Intellectual Property:</w:t>
      </w:r>
      <w:r>
        <w:t xml:space="preserve"> </w:t>
      </w:r>
      <w:r>
        <w:t xml:space="preserve">All curriculum materials, frameworks, modules, and documentation produced by the Curriculum Developer under this Purchase Order shall become the exclusive property of the Ministry of Education, Afghanistan, upon full payment.</w:t>
      </w:r>
    </w:p>
    <w:p>
      <w:pPr>
        <w:numPr>
          <w:ilvl w:val="0"/>
          <w:numId w:val="1001"/>
        </w:numPr>
        <w:pStyle w:val="Compact"/>
      </w:pPr>
      <w:r>
        <w:rPr>
          <w:bCs/>
          <w:b/>
        </w:rPr>
        <w:t xml:space="preserve">Payment Schedule:</w:t>
      </w:r>
      <w:r>
        <w:t xml:space="preserve"> </w:t>
      </w:r>
      <w:r>
        <w:t xml:space="preserve">Payments shall be disbursed in four (4) equal quarterly installments of USD 36,375.00 each, subject to satisfactory milestone completion verified by the Project Monitoring Committee in Kabul.</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convenience, the Curriculum Developer shall be compensated for all work completed and documented up to the termination date.</w:t>
      </w:r>
    </w:p>
    <w:p>
      <w:pPr>
        <w:numPr>
          <w:ilvl w:val="0"/>
          <w:numId w:val="1001"/>
        </w:numPr>
        <w:pStyle w:val="Compact"/>
      </w:pPr>
      <w:r>
        <w:rPr>
          <w:bCs/>
          <w:b/>
        </w:rPr>
        <w:t xml:space="preserve">Compliance:</w:t>
      </w:r>
      <w:r>
        <w:t xml:space="preserve"> </w:t>
      </w:r>
      <w:r>
        <w:t xml:space="preserve">The Curriculum Developer shall comply with all applicable laws and regulations of the Islamic Emirate of Afghanistan, including but not limited to labor laws, tax obligations, and educational standards set forth by the Ministry of Education in Kabul.</w:t>
      </w:r>
    </w:p>
    <w:p>
      <w:pPr>
        <w:numPr>
          <w:ilvl w:val="0"/>
          <w:numId w:val="1001"/>
        </w:numPr>
        <w:pStyle w:val="Compact"/>
      </w:pPr>
      <w:r>
        <w:rPr>
          <w:bCs/>
          <w:b/>
        </w:rPr>
        <w:t xml:space="preserve">Confidentiality:</w:t>
      </w:r>
      <w:r>
        <w:t xml:space="preserve"> </w:t>
      </w:r>
      <w:r>
        <w:t xml:space="preserve">The Curriculum Developer agrees to maintain strict confidentiality regarding all student data, internal Ministry documents, and proprietary curriculum content accessed during the performance of this Purchase Order.</w:t>
      </w:r>
    </w:p>
    <w:p>
      <w:pPr>
        <w:numPr>
          <w:ilvl w:val="0"/>
          <w:numId w:val="1001"/>
        </w:numPr>
        <w:pStyle w:val="Compact"/>
      </w:pPr>
      <w:r>
        <w:rPr>
          <w:bCs/>
          <w:b/>
        </w:rPr>
        <w:t xml:space="preserve">Dispute Resolution:</w:t>
      </w:r>
      <w:r>
        <w:t xml:space="preserve"> </w:t>
      </w:r>
      <w:r>
        <w:t xml:space="preserve">Any disputes arising from this Purchase Order shall first be addressed through good-faith negotiation between the parties in Kabul. If unresolved within 30 days, the matter shall be submitted to arbitration under the rules of the Kabul Chamber of Commerce.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civil unrest, or government-mandated closures in Afghanistan Kabul.</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Islamic Emirate of Afghanistan.</w:t>
      </w:r>
    </w:p>
    <w:bookmarkEnd w:id="26"/>
    <w:bookmarkStart w:id="27" w:name="approval-and-authorization"/>
    <w:p>
      <w:pPr>
        <w:pStyle w:val="Heading2"/>
      </w:pPr>
      <w:r>
        <w:t xml:space="preserve">5. Approval and Authorization</w:t>
      </w:r>
    </w:p>
    <w:p>
      <w:pPr>
        <w:pStyle w:val="FirstParagraph"/>
      </w:pPr>
      <w:r>
        <w:t xml:space="preserve">This Purchase Order has been reviewed and authorized by the undersigned officials of the Ministry of Education, Afghanistan, for the procurement of Curriculum Developer services in support of the national education reform initiative in Afghanistan Kabul.</w:t>
      </w:r>
    </w:p>
    <w:bookmarkEnd w:id="27"/>
    <w:p>
      <w:pPr>
        <w:pStyle w:val="BodyText"/>
      </w:pPr>
      <w:r>
        <w:rPr>
          <w:bCs/>
          <w:b/>
        </w:rPr>
        <w:t xml:space="preserve">Prepared By:</w:t>
      </w:r>
      <w:r>
        <w:br/>
      </w:r>
      <w:r>
        <w:t xml:space="preserve">Dr. Ahmad Rahimi</w:t>
      </w:r>
      <w:r>
        <w:br/>
      </w:r>
      <w:r>
        <w:t xml:space="preserve">Director, Curriculum Development Directorate</w:t>
      </w:r>
      <w:r>
        <w:br/>
      </w:r>
      <w:r>
        <w:t xml:space="preserve">Ministry of Education, Kabul, Afghanistan</w:t>
      </w:r>
      <w:r>
        <w:br/>
      </w:r>
      <w:r>
        <w:t xml:space="preserve">Date: 15 June 2025</w:t>
      </w:r>
    </w:p>
    <w:p>
      <w:pPr>
        <w:pStyle w:val="BodyText"/>
      </w:pPr>
      <w:r>
        <w:rPr>
          <w:bCs/>
          <w:b/>
        </w:rPr>
        <w:t xml:space="preserve">Approved By:</w:t>
      </w:r>
      <w:r>
        <w:br/>
      </w:r>
      <w:r>
        <w:t xml:space="preserve">H.E. Minister of Education</w:t>
      </w:r>
      <w:r>
        <w:br/>
      </w:r>
      <w:r>
        <w:t xml:space="preserve">Ministry of Education, Kabul, Afghanistan</w:t>
      </w:r>
      <w:r>
        <w:br/>
      </w:r>
      <w:r>
        <w:t xml:space="preserve">Date: 15 June 2025</w:t>
      </w:r>
    </w:p>
    <w:p>
      <w:pPr>
        <w:pStyle w:val="BodyText"/>
      </w:pPr>
      <w:r>
        <w:rPr>
          <w:bCs/>
          <w:b/>
        </w:rPr>
        <w:t xml:space="preserve">Accepted By (Curriculum Developer):</w:t>
      </w:r>
      <w:r>
        <w:br/>
      </w:r>
      <w:r>
        <w:t xml:space="preserve">Ms. Fatima Karimi</w:t>
      </w:r>
      <w:r>
        <w:br/>
      </w:r>
      <w:r>
        <w:t xml:space="preserve">Project Manager, Kabul Educational Solutions Ltd.</w:t>
      </w:r>
      <w:r>
        <w:br/>
      </w:r>
      <w:r>
        <w:t xml:space="preserve">Kabul, Afghanistan</w:t>
      </w:r>
      <w:r>
        <w:br/>
      </w:r>
      <w:r>
        <w:t xml:space="preserve">Date: _______________</w:t>
      </w:r>
    </w:p>
    <w:p>
      <w:pPr>
        <w:pStyle w:val="BodyText"/>
      </w:pPr>
      <w:r>
        <w:rPr>
          <w:bCs/>
          <w:b/>
        </w:rPr>
        <w:t xml:space="preserve">Witness / Finance Officer:</w:t>
      </w:r>
      <w:r>
        <w:br/>
      </w:r>
      <w:r>
        <w:t xml:space="preserve">Mr. Najibullah Sadiq</w:t>
      </w:r>
      <w:r>
        <w:br/>
      </w:r>
      <w:r>
        <w:t xml:space="preserve">Chief Financial Officer</w:t>
      </w:r>
      <w:r>
        <w:br/>
      </w:r>
      <w:r>
        <w:t xml:space="preserve">Ministry of Education, Kabul, Afghanistan</w:t>
      </w:r>
      <w:r>
        <w:br/>
      </w:r>
      <w:r>
        <w:t xml:space="preserve">Date: 15 June 2025</w:t>
      </w:r>
    </w:p>
    <w:p>
      <w:pPr>
        <w:pStyle w:val="BodyText"/>
      </w:pPr>
      <w:r>
        <w:t xml:space="preserve">This Purchase Order (No. AF-KBL-2025-CD-0047) is an official document of the Ministry of Education, Afghanistan. It authorizes the engagement of a Curriculum Developer for educational services in Afghanistan Kabul. Unauthorized reproduction or distribution of this document is prohibited. For inquiries, contact the Procurement Division at procurement@moe.gov.af, Darul Aman, Kabul, Afghanistan.</w:t>
      </w:r>
    </w:p>
    <w:p>
      <w:pPr>
        <w:pStyle w:val="BodyText"/>
      </w:pPr>
      <w:r>
        <w:t xml:space="preserve">Document Version: 1.0 | Classification: Official Use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 Afghanistan Kabul</dc:title>
  <dc:creator/>
  <dc:language>en</dc:language>
  <cp:keywords/>
  <dcterms:created xsi:type="dcterms:W3CDTF">2026-10-10T01:49:17Z</dcterms:created>
  <dcterms:modified xsi:type="dcterms:W3CDTF">2026-10-10T01:49:17Z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