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Curriculum Development Services</w:t>
      </w:r>
    </w:p>
    <w:p>
      <w:pPr>
        <w:pStyle w:val="BodyText"/>
      </w:pPr>
      <w:r>
        <w:t xml:space="preserve">PO No: DZ-ALG-2025-04782</w:t>
      </w:r>
    </w:p>
    <w:p>
      <w:pPr>
        <w:pStyle w:val="BodyText"/>
      </w:pPr>
      <w:r>
        <w:t xml:space="preserve">Issued in</w:t>
      </w:r>
      <w:r>
        <w:t xml:space="preserve"> </w:t>
      </w:r>
      <w:r>
        <w:t xml:space="preserve">Algeria, Algiers</w:t>
      </w:r>
      <w:r>
        <w:t xml:space="preserve"> </w:t>
      </w:r>
      <w:r>
        <w:t xml:space="preserve">— Republic of Algeria</w:t>
      </w:r>
    </w:p>
    <w:bookmarkEnd w:id="20"/>
    <w:bookmarkStart w:id="21" w:name="buyer-requisitioning-entity"/>
    <w:p>
      <w:pPr>
        <w:pStyle w:val="Heading3"/>
      </w:pPr>
      <w:r>
        <w:t xml:space="preserve">Buyer / Requisitioning Entity</w:t>
      </w:r>
    </w:p>
    <w:p>
      <w:pPr>
        <w:pStyle w:val="FirstParagraph"/>
      </w:pPr>
      <w:r>
        <w:rPr>
          <w:bCs/>
          <w:b/>
        </w:rPr>
        <w:t xml:space="preserve">Organization:</w:t>
      </w:r>
      <w:r>
        <w:t xml:space="preserve"> </w:t>
      </w:r>
      <w:r>
        <w:t xml:space="preserve">Ministry of National Education, Directorate of Curriculum Development</w:t>
      </w:r>
    </w:p>
    <w:p>
      <w:pPr>
        <w:pStyle w:val="BodyText"/>
      </w:pPr>
      <w:r>
        <w:rPr>
          <w:bCs/>
          <w:b/>
        </w:rPr>
        <w:t xml:space="preserve">Address:</w:t>
      </w:r>
      <w:r>
        <w:t xml:space="preserve"> </w:t>
      </w:r>
      <w:r>
        <w:t xml:space="preserve">12, Boulevard Zighout Youcef, Hydra, 16000 Algiers, Algeria</w:t>
      </w:r>
    </w:p>
    <w:p>
      <w:pPr>
        <w:pStyle w:val="BodyText"/>
      </w:pPr>
      <w:r>
        <w:rPr>
          <w:bCs/>
          <w:b/>
        </w:rPr>
        <w:t xml:space="preserve">Contact Person:</w:t>
      </w:r>
      <w:r>
        <w:t xml:space="preserve"> </w:t>
      </w:r>
      <w:r>
        <w:t xml:space="preserve">Dr. Amina Benali, Director of Pedagogical Affairs</w:t>
      </w:r>
    </w:p>
    <w:p>
      <w:pPr>
        <w:pStyle w:val="BodyText"/>
      </w:pPr>
      <w:r>
        <w:rPr>
          <w:bCs/>
          <w:b/>
        </w:rPr>
        <w:t xml:space="preserve">Phone:</w:t>
      </w:r>
      <w:r>
        <w:t xml:space="preserve"> </w:t>
      </w:r>
      <w:r>
        <w:t xml:space="preserve">+213 (0) 21 23 45 67</w:t>
      </w:r>
    </w:p>
    <w:p>
      <w:pPr>
        <w:pStyle w:val="BodyText"/>
      </w:pPr>
      <w:r>
        <w:rPr>
          <w:bCs/>
          <w:b/>
        </w:rPr>
        <w:t xml:space="preserve">Email:</w:t>
      </w:r>
      <w:r>
        <w:t xml:space="preserve"> </w:t>
      </w:r>
      <w:r>
        <w:t xml:space="preserve">procurement@education.gov.dz</w:t>
      </w:r>
    </w:p>
    <w:p>
      <w:pPr>
        <w:pStyle w:val="BodyText"/>
      </w:pPr>
      <w:r>
        <w:rPr>
          <w:bCs/>
          <w:b/>
        </w:rPr>
        <w:t xml:space="preserve">Tax ID (NIF):</w:t>
      </w:r>
      <w:r>
        <w:t xml:space="preserve"> </w:t>
      </w:r>
      <w:r>
        <w:t xml:space="preserve">000123456789012</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Sahara Educational Solutions SARL</w:t>
      </w:r>
    </w:p>
    <w:p>
      <w:pPr>
        <w:pStyle w:val="BodyText"/>
      </w:pPr>
      <w:r>
        <w:rPr>
          <w:bCs/>
          <w:b/>
        </w:rPr>
        <w:t xml:space="preserve">Role:</w:t>
      </w:r>
      <w:r>
        <w:t xml:space="preserve"> </w:t>
      </w:r>
      <w:r>
        <w:t xml:space="preserve">Curriculum Developer</w:t>
      </w:r>
    </w:p>
    <w:p>
      <w:pPr>
        <w:pStyle w:val="BodyText"/>
      </w:pPr>
      <w:r>
        <w:rPr>
          <w:bCs/>
          <w:b/>
        </w:rPr>
        <w:t xml:space="preserve">Address:</w:t>
      </w:r>
      <w:r>
        <w:t xml:space="preserve"> </w:t>
      </w:r>
      <w:r>
        <w:t xml:space="preserve">45, Rue Didouche Mourad, El Hamma, 16000 Algiers, Algeria</w:t>
      </w:r>
    </w:p>
    <w:p>
      <w:pPr>
        <w:pStyle w:val="BodyText"/>
      </w:pPr>
      <w:r>
        <w:rPr>
          <w:bCs/>
          <w:b/>
        </w:rPr>
        <w:t xml:space="preserve">Contact Person:</w:t>
      </w:r>
      <w:r>
        <w:t xml:space="preserve"> </w:t>
      </w:r>
      <w:r>
        <w:t xml:space="preserve">Mr. Karim Haddad, Lead Curriculum Developer</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projects@sahara-edu.dz</w:t>
      </w:r>
    </w:p>
    <w:p>
      <w:pPr>
        <w:pStyle w:val="BodyText"/>
      </w:pPr>
      <w:r>
        <w:rPr>
          <w:bCs/>
          <w:b/>
        </w:rPr>
        <w:t xml:space="preserve">RC (Commercial Reg.):</w:t>
      </w:r>
      <w:r>
        <w:t xml:space="preserve"> </w:t>
      </w:r>
      <w:r>
        <w:t xml:space="preserve">16/00-1234567B25</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November 2025</w:t>
      </w:r>
    </w:p>
    <w:p>
      <w:pPr>
        <w:pStyle w:val="BodyText"/>
      </w:pPr>
      <w:r>
        <w:rPr>
          <w:bCs/>
          <w:b/>
        </w:rPr>
        <w:t xml:space="preserve">Project Location:</w:t>
      </w:r>
      <w:r>
        <w:t xml:space="preserve"> </w:t>
      </w:r>
      <w:r>
        <w:t xml:space="preserve">Algiers, Algeria (all 58 municipalities)</w:t>
      </w:r>
    </w:p>
    <w:p>
      <w:pPr>
        <w:pStyle w:val="BodyText"/>
      </w:pPr>
      <w:r>
        <w:rPr>
          <w:bCs/>
          <w:b/>
        </w:rPr>
        <w:t xml:space="preserve">Payment Terms:</w:t>
      </w:r>
      <w:r>
        <w:t xml:space="preserve"> </w:t>
      </w:r>
      <w:r>
        <w:t xml:space="preserve">40% advance, 40% upon mid-term review, 20% upon final acceptance</w:t>
      </w:r>
    </w:p>
    <w:p>
      <w:pPr>
        <w:pStyle w:val="BodyText"/>
      </w:pPr>
      <w:r>
        <w:rPr>
          <w:bCs/>
          <w:b/>
        </w:rPr>
        <w:t xml:space="preserve">Currency:</w:t>
      </w:r>
      <w:r>
        <w:t xml:space="preserve"> </w:t>
      </w:r>
      <w:r>
        <w:t xml:space="preserve">Algerian Dinar (DZD)</w:t>
      </w:r>
    </w:p>
    <w:p>
      <w:pPr>
        <w:pStyle w:val="BodyText"/>
      </w:pPr>
      <w:r>
        <w:rPr>
          <w:bCs/>
          <w:b/>
        </w:rPr>
        <w:t xml:space="preserve">Validity of this Purchase Order:</w:t>
      </w:r>
      <w:r>
        <w:t xml:space="preserve"> </w:t>
      </w:r>
      <w:r>
        <w:t xml:space="preserve">90 days from issue date</w:t>
      </w:r>
    </w:p>
    <w:bookmarkEnd w:id="23"/>
    <w:bookmarkStart w:id="24" w:name="reference-documents"/>
    <w:p>
      <w:pPr>
        <w:pStyle w:val="Heading3"/>
      </w:pPr>
      <w:r>
        <w:t xml:space="preserve">Reference Documents</w:t>
      </w:r>
    </w:p>
    <w:p>
      <w:pPr>
        <w:pStyle w:val="FirstParagraph"/>
      </w:pPr>
      <w:r>
        <w:rPr>
          <w:bCs/>
          <w:b/>
        </w:rPr>
        <w:t xml:space="preserve">Tender Reference:</w:t>
      </w:r>
      <w:r>
        <w:t xml:space="preserve"> </w:t>
      </w:r>
      <w:r>
        <w:t xml:space="preserve">APP-EDU-2025-0034</w:t>
      </w:r>
    </w:p>
    <w:p>
      <w:pPr>
        <w:pStyle w:val="BodyText"/>
      </w:pPr>
      <w:r>
        <w:rPr>
          <w:bCs/>
          <w:b/>
        </w:rPr>
        <w:t xml:space="preserve">Contract Agreement No:</w:t>
      </w:r>
      <w:r>
        <w:t xml:space="preserve"> </w:t>
      </w:r>
      <w:r>
        <w:t xml:space="preserve">CAC-2025-ALG-112</w:t>
      </w:r>
    </w:p>
    <w:p>
      <w:pPr>
        <w:pStyle w:val="BodyText"/>
      </w:pPr>
      <w:r>
        <w:rPr>
          <w:bCs/>
          <w:b/>
        </w:rPr>
        <w:t xml:space="preserve">Scope of Work Document:</w:t>
      </w:r>
      <w:r>
        <w:t xml:space="preserve"> </w:t>
      </w:r>
      <w:r>
        <w:t xml:space="preserve">SOW-CD-2025-ALG</w:t>
      </w:r>
    </w:p>
    <w:p>
      <w:pPr>
        <w:pStyle w:val="BodyText"/>
      </w:pPr>
      <w:r>
        <w:rPr>
          <w:bCs/>
          <w:b/>
        </w:rPr>
        <w:t xml:space="preserve">Regulatory Framework:</w:t>
      </w:r>
      <w:r>
        <w:t xml:space="preserve"> </w:t>
      </w:r>
      <w:r>
        <w:t xml:space="preserve">Algerian Education Law 08-04 (2008), Decree 15-09</w:t>
      </w:r>
    </w:p>
    <w:p>
      <w:pPr>
        <w:pStyle w:val="BodyText"/>
      </w:pPr>
      <w:r>
        <w:rPr>
          <w:bCs/>
          <w:b/>
        </w:rPr>
        <w:t xml:space="preserve">Compliance:</w:t>
      </w:r>
      <w:r>
        <w:t xml:space="preserve"> </w:t>
      </w:r>
      <w:r>
        <w:t xml:space="preserve">Algerian Public Procurement Code (Law 23-12)</w:t>
      </w:r>
    </w:p>
    <w:bookmarkEnd w:id="24"/>
    <w:bookmarkStart w:id="25" w:name="line-items-curriculum-developer-services"/>
    <w:p>
      <w:pPr>
        <w:pStyle w:val="Heading2"/>
      </w:pPr>
      <w:r>
        <w:t xml:space="preserve">Line Items — Curriculum Developer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Design and development of a comprehensive secondary school curriculum framework aligned with the Algerian national education standards, covering Sciences, Mathematics, and Literature tracks. The</w:t>
            </w:r>
            <w:r>
              <w:t xml:space="preserve"> </w:t>
            </w:r>
            <w:r>
              <w:t xml:space="preserve">Curriculum Developer</w:t>
            </w:r>
            <w:r>
              <w:t xml:space="preserve"> </w:t>
            </w:r>
            <w:r>
              <w:t xml:space="preserve">shall produce learning objectives, competency matrices, and assessment rubrics.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Development of 120 standardized lesson plans for the first and second year of secondary education (2°AS and 1°AS), incorporating bilingual (Arabic/French) pedagogical materials and digital integration guidelines for classrooms in Algiers and surrounding wilayas.</w:t>
            </w:r>
          </w:p>
        </w:tc>
        <w:tc>
          <w:tcPr/>
          <w:p>
            <w:pPr>
              <w:pStyle w:val="Compact"/>
              <w:jc w:val="left"/>
            </w:pPr>
            <w:r>
              <w:t xml:space="preserve">120</w:t>
            </w:r>
          </w:p>
        </w:tc>
        <w:tc>
          <w:tcPr/>
          <w:p>
            <w:pPr>
              <w:pStyle w:val="Compact"/>
              <w:jc w:val="left"/>
            </w:pPr>
            <w:r>
              <w:t xml:space="preserve">Lesson Plans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Creation of a teacher training module (40-hour workshop series) to be delivered in Algiers, enabling educators to implement the newly developed curriculum. Includes facilitator guides, participant handbooks, and evaluation instruments.</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4</w:t>
            </w:r>
          </w:p>
        </w:tc>
        <w:tc>
          <w:tcPr/>
          <w:p>
            <w:pPr>
              <w:pStyle w:val="Compact"/>
              <w:jc w:val="left"/>
            </w:pPr>
            <w:r>
              <w:t xml:space="preserve">Development of a standardized assessment and evaluation toolkit, including formative and summative assessment instruments, standardized test blueprints, and a quality assurance protocol for curriculum implementation across all public schools in the Algiers wilaya.</w:t>
            </w:r>
          </w:p>
        </w:tc>
        <w:tc>
          <w:tcPr/>
          <w:p>
            <w:pPr>
              <w:pStyle w:val="Compact"/>
              <w:jc w:val="left"/>
            </w:pPr>
            <w:r>
              <w:t xml:space="preserve">1</w:t>
            </w:r>
          </w:p>
        </w:tc>
        <w:tc>
          <w:tcPr/>
          <w:p>
            <w:pPr>
              <w:pStyle w:val="Compact"/>
              <w:jc w:val="left"/>
            </w:pPr>
            <w:r>
              <w:t xml:space="preserve">Toolkit</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5</w:t>
            </w:r>
          </w:p>
        </w:tc>
        <w:tc>
          <w:tcPr/>
          <w:p>
            <w:pPr>
              <w:pStyle w:val="Compact"/>
              <w:jc w:val="left"/>
            </w:pPr>
            <w:r>
              <w:t xml:space="preserve">Ongoing technical support and curriculum revision services (12-month post-implementation period). The</w:t>
            </w:r>
            <w:r>
              <w:t xml:space="preserve"> </w:t>
            </w:r>
            <w:r>
              <w:t xml:space="preserve">Curriculum Developer</w:t>
            </w:r>
            <w:r>
              <w:t xml:space="preserve"> </w:t>
            </w:r>
            <w:r>
              <w:t xml:space="preserve">shall conduct quarterly review meetings in Algiers, address field feedback from teachers and inspectors, and issue updated curriculum documents as needed.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6</w:t>
            </w:r>
          </w:p>
        </w:tc>
        <w:tc>
          <w:tcPr/>
          <w:p>
            <w:pPr>
              <w:pStyle w:val="Compact"/>
              <w:jc w:val="left"/>
            </w:pPr>
            <w:r>
              <w:t xml:space="preserve">Production and printing of 5,000 copies of the master curriculum guide (A4, 250 pages, full color) for distribution to all secondary schools in Algiers, plus 200 digital copies on encrypted USB drives for the Directorate.</w:t>
            </w:r>
          </w:p>
        </w:tc>
        <w:tc>
          <w:tcPr/>
          <w:p>
            <w:pPr>
              <w:pStyle w:val="Compact"/>
              <w:jc w:val="left"/>
            </w:pPr>
            <w:r>
              <w:t xml:space="preserve">5,200</w:t>
            </w:r>
          </w:p>
        </w:tc>
        <w:tc>
          <w:tcPr/>
          <w:p>
            <w:pPr>
              <w:pStyle w:val="Compact"/>
              <w:jc w:val="left"/>
            </w:pPr>
            <w:r>
              <w:t xml:space="preserve">Copies</w:t>
            </w:r>
          </w:p>
        </w:tc>
        <w:tc>
          <w:tcPr/>
          <w:p>
            <w:pPr>
              <w:pStyle w:val="Compact"/>
              <w:jc w:val="left"/>
            </w:pPr>
            <w:r>
              <w:t xml:space="preserve">850.00</w:t>
            </w:r>
          </w:p>
        </w:tc>
        <w:tc>
          <w:tcPr/>
          <w:p>
            <w:pPr>
              <w:pStyle w:val="Compact"/>
              <w:jc w:val="left"/>
            </w:pPr>
            <w:r>
              <w:t xml:space="preserve">4,420,000.00</w:t>
            </w:r>
          </w:p>
        </w:tc>
      </w:tr>
      <w:tr>
        <w:tc>
          <w:tcPr>
            <w:gridSpan w:val="5"/>
          </w:tcPr>
          <w:p>
            <w:pPr>
              <w:pStyle w:val="Compact"/>
              <w:jc w:val="right"/>
            </w:pPr>
            <w:r>
              <w:t xml:space="preserve">GRAND TOTAL (DZD):</w:t>
            </w:r>
          </w:p>
        </w:tc>
        <w:tc>
          <w:tcPr/>
          <w:p>
            <w:pPr>
              <w:pStyle w:val="Compact"/>
              <w:jc w:val="left"/>
            </w:pPr>
            <w:r>
              <w:t xml:space="preserve">17,690,000.00</w:t>
            </w:r>
          </w:p>
        </w:tc>
      </w:tr>
      <w:tr>
        <w:tc>
          <w:tcPr>
            <w:gridSpan w:val="5"/>
          </w:tcPr>
          <w:p>
            <w:pPr>
              <w:pStyle w:val="Compact"/>
              <w:jc w:val="right"/>
            </w:pPr>
            <w:r>
              <w:t xml:space="preserve">VAT (19% — Algerian Tax Code):</w:t>
            </w:r>
          </w:p>
        </w:tc>
        <w:tc>
          <w:tcPr/>
          <w:p>
            <w:pPr>
              <w:pStyle w:val="Compact"/>
              <w:jc w:val="left"/>
            </w:pPr>
            <w:r>
              <w:t xml:space="preserve">3,361,100.00</w:t>
            </w:r>
          </w:p>
        </w:tc>
      </w:tr>
      <w:tr>
        <w:tc>
          <w:tcPr>
            <w:gridSpan w:val="5"/>
          </w:tcPr>
          <w:p>
            <w:pPr>
              <w:pStyle w:val="Compact"/>
              <w:jc w:val="right"/>
            </w:pPr>
            <w:r>
              <w:t xml:space="preserve">TOTAL AMOUNT DUE (DZD):</w:t>
            </w:r>
          </w:p>
        </w:tc>
        <w:tc>
          <w:tcPr/>
          <w:p>
            <w:pPr>
              <w:pStyle w:val="Compact"/>
              <w:jc w:val="left"/>
            </w:pPr>
            <w:r>
              <w:t xml:space="preserve">21,051,100.00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Democratic Republic of Algeria, specifically the Algerian Public Procurement Code (Law No. 23-12) and the Civil Code of Algeria. Any disputes arising from this Purchase Order shall be resolved by the competent courts in Algiers, Algeria.</w:t>
      </w:r>
    </w:p>
    <w:p>
      <w:pPr>
        <w:numPr>
          <w:ilvl w:val="0"/>
          <w:numId w:val="1001"/>
        </w:numPr>
        <w:pStyle w:val="Compact"/>
      </w:pPr>
      <w:r>
        <w:rPr>
          <w:bCs/>
          <w:b/>
        </w:rPr>
        <w:t xml:space="preserve">Scope of Work:</w:t>
      </w:r>
      <w:r>
        <w:t xml:space="preserve"> </w:t>
      </w:r>
      <w:r>
        <w:t xml:space="preserve">The</w:t>
      </w:r>
      <w:r>
        <w:t xml:space="preserve"> </w:t>
      </w:r>
      <w:r>
        <w:t xml:space="preserve">Curriculum Developer</w:t>
      </w:r>
      <w:r>
        <w:t xml:space="preserve"> </w:t>
      </w:r>
      <w:r>
        <w:t xml:space="preserve">(Sahara Educational Solutions SARL) shall perform all services described in the line items above in strict compliance with the Algerian national education framework, the directives of the Ministry of National Education, and the pedagogical standards established by the Algerian Directorate of Curriculum Development. All deliverables must be culturally appropriate for the Algerian educational context and available in both Arabic and French.</w:t>
      </w:r>
    </w:p>
    <w:p>
      <w:pPr>
        <w:numPr>
          <w:ilvl w:val="0"/>
          <w:numId w:val="1001"/>
        </w:numPr>
        <w:pStyle w:val="Compact"/>
      </w:pPr>
      <w:r>
        <w:rPr>
          <w:bCs/>
          <w:b/>
        </w:rPr>
        <w:t xml:space="preserve">Delivery and Location:</w:t>
      </w:r>
      <w:r>
        <w:t xml:space="preserve"> </w:t>
      </w:r>
      <w:r>
        <w:t xml:space="preserve">All physical deliverables, workshops, and review meetings shall be conducted in</w:t>
      </w:r>
      <w:r>
        <w:t xml:space="preserve"> </w:t>
      </w:r>
      <w:r>
        <w:t xml:space="preserve">Algeria, Algiers</w:t>
      </w:r>
      <w:r>
        <w:t xml:space="preserve">, at the premises of the Ministry of National Education or at alternative locations mutually agreed upon in writing. The Curriculum Developer shall bear all costs associated with travel, accommodation, and logistics within the Algiers wilaya.</w:t>
      </w:r>
    </w:p>
    <w:p>
      <w:pPr>
        <w:numPr>
          <w:ilvl w:val="0"/>
          <w:numId w:val="1001"/>
        </w:numPr>
        <w:pStyle w:val="Compact"/>
      </w:pPr>
      <w:r>
        <w:rPr>
          <w:bCs/>
          <w:b/>
        </w:rPr>
        <w:t xml:space="preserve">Payment Schedule:</w:t>
      </w:r>
      <w:r>
        <w:t xml:space="preserve"> </w:t>
      </w:r>
      <w:r>
        <w:t xml:space="preserve">Payment shall be made via bank transfer to the vendor's account in Algeria. The 40% advance payment shall be released within 15 business days of the signed Purchase Order. The 40% mid-term payment shall be released upon written approval of the interim deliverables by the Director of Pedagogical Affairs. The final 20% shall be released upon full acceptance of all deliverables and completion of the 12-month support period.</w:t>
      </w:r>
    </w:p>
    <w:p>
      <w:pPr>
        <w:numPr>
          <w:ilvl w:val="0"/>
          <w:numId w:val="1001"/>
        </w:numPr>
        <w:pStyle w:val="Compact"/>
      </w:pPr>
      <w:r>
        <w:rPr>
          <w:bCs/>
          <w:b/>
        </w:rPr>
        <w:t xml:space="preserve">Intellectual Property:</w:t>
      </w:r>
      <w:r>
        <w:t xml:space="preserve"> </w:t>
      </w:r>
      <w:r>
        <w:t xml:space="preserve">All curriculum materials, lesson plans, assessment tools, and training modules developed under this Purchase Order shall become the exclusive property of the Algerian Ministry of National Education upon full payment. The Curriculum Developer retains the right to reference the project in professional portfolios but may not reproduce or distribute the materials without written authorization.</w:t>
      </w:r>
    </w:p>
    <w:p>
      <w:pPr>
        <w:numPr>
          <w:ilvl w:val="0"/>
          <w:numId w:val="1001"/>
        </w:numPr>
        <w:pStyle w:val="Compact"/>
      </w:pPr>
      <w:r>
        <w:rPr>
          <w:bCs/>
          <w:b/>
        </w:rPr>
        <w:t xml:space="preserve">Quality Assurance:</w:t>
      </w:r>
      <w:r>
        <w:t xml:space="preserve"> </w:t>
      </w:r>
      <w:r>
        <w:t xml:space="preserve">The Curriculum Developer shall submit all deliverables for review at least 15 business days before the stated delivery date. The Buyer reserves the right to request revisions at no additional cost if deliverables do not meet the specifications outlined in the Scope of Work document (SOW-CD-2025-ALG).</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student data, and internal Ministry documents shared during the execution of this Purchase Order. This obligation shall survive the termination of the contract for a period of five (5) years.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material breach. In the event of termination, the Curriculum Developer shall be compensated for all work completed and accepted up to the date of termination, less any penalties as stipulated in the Contract Agreement.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public health emergencies as declared by the Algerian authorities in Algiers.</w:t>
      </w:r>
    </w:p>
    <w:p>
      <w:pPr>
        <w:numPr>
          <w:ilvl w:val="0"/>
          <w:numId w:val="1001"/>
        </w:numPr>
        <w:pStyle w:val="Compact"/>
      </w:pPr>
      <w:r>
        <w:rPr>
          <w:bCs/>
          <w:b/>
        </w:rPr>
        <w:t xml:space="preserve">Compliance with Algerian Regulations:</w:t>
      </w:r>
      <w:r>
        <w:t xml:space="preserve"> </w:t>
      </w:r>
      <w:r>
        <w:t xml:space="preserve">The Curriculum Developer warrants that all services rendered under this Purchase Order comply with Algerian labor laws, tax obligations, and educational regulations. The vendor shall maintain all necessary licenses and registrations valid throughout the duration of the contract.</w:t>
      </w:r>
    </w:p>
    <w:bookmarkEnd w:id="26"/>
    <w:bookmarkStart w:id="27" w:name="acceptance-and-authorization"/>
    <w:p>
      <w:pPr>
        <w:pStyle w:val="Heading2"/>
      </w:pPr>
      <w:r>
        <w:t xml:space="preserve">Acceptance and Authorization</w:t>
      </w:r>
    </w:p>
    <w:p>
      <w:pPr>
        <w:pStyle w:val="FirstParagraph"/>
      </w:pPr>
      <w:r>
        <w:rPr>
          <w:bCs/>
          <w:b/>
        </w:rPr>
        <w:t xml:space="preserve">For the Buyer (Ministry of National Education)</w:t>
      </w:r>
    </w:p>
    <w:p>
      <w:pPr>
        <w:pStyle w:val="BodyText"/>
      </w:pPr>
      <w:r>
        <w:t xml:space="preserve">Dr. Amina Benali</w:t>
      </w:r>
      <w:r>
        <w:br/>
      </w:r>
      <w:r>
        <w:t xml:space="preserve">Director of Pedagogical Affairs</w:t>
      </w:r>
      <w:r>
        <w:br/>
      </w:r>
      <w:r>
        <w:t xml:space="preserve">Algiers, Algeria</w:t>
      </w:r>
    </w:p>
    <w:p>
      <w:pPr>
        <w:pStyle w:val="BodyText"/>
      </w:pPr>
      <w:r>
        <w:t xml:space="preserve">Signature &amp; Official Seal</w:t>
      </w:r>
      <w:r>
        <w:br/>
      </w:r>
      <w:r>
        <w:t xml:space="preserve">Date: _______________</w:t>
      </w:r>
    </w:p>
    <w:p>
      <w:pPr>
        <w:pStyle w:val="BodyText"/>
      </w:pPr>
      <w:r>
        <w:rPr>
          <w:bCs/>
          <w:b/>
        </w:rPr>
        <w:t xml:space="preserve">For the Vendor (Curriculum Developer)</w:t>
      </w:r>
    </w:p>
    <w:p>
      <w:pPr>
        <w:pStyle w:val="BodyText"/>
      </w:pPr>
      <w:r>
        <w:t xml:space="preserve">Mr. Karim Haddad</w:t>
      </w:r>
      <w:r>
        <w:br/>
      </w:r>
      <w:r>
        <w:t xml:space="preserve">Lead Curriculum Developer</w:t>
      </w:r>
      <w:r>
        <w:br/>
      </w:r>
      <w:r>
        <w:t xml:space="preserve">Sahara Educational Solutions SARL</w:t>
      </w:r>
      <w:r>
        <w:br/>
      </w:r>
      <w:r>
        <w:t xml:space="preserve">Algiers, Algeria</w:t>
      </w:r>
    </w:p>
    <w:p>
      <w:pPr>
        <w:pStyle w:val="BodyText"/>
      </w:pPr>
      <w:r>
        <w:t xml:space="preserve">Signature &amp; Company Stamp</w:t>
      </w:r>
      <w:r>
        <w:br/>
      </w:r>
      <w:r>
        <w:t xml:space="preserve">Date: _______________</w:t>
      </w:r>
    </w:p>
    <w:p>
      <w:pPr>
        <w:pStyle w:val="BodyText"/>
      </w:pPr>
      <w:r>
        <w:rPr>
          <w:bCs/>
          <w:b/>
        </w:rPr>
        <w:t xml:space="preserve">Financial Approval</w:t>
      </w:r>
    </w:p>
    <w:p>
      <w:pPr>
        <w:pStyle w:val="BodyText"/>
      </w:pPr>
      <w:r>
        <w:t xml:space="preserve">Director of Budget &amp; Finance</w:t>
      </w:r>
      <w:r>
        <w:br/>
      </w:r>
      <w:r>
        <w:t xml:space="preserve">Ministry of National Education</w:t>
      </w:r>
      <w:r>
        <w:br/>
      </w:r>
      <w:r>
        <w:t xml:space="preserve">Algiers, Algeria</w:t>
      </w:r>
    </w:p>
    <w:p>
      <w:pPr>
        <w:pStyle w:val="BodyText"/>
      </w:pPr>
      <w:r>
        <w:t xml:space="preserve">Signature &amp; Official Seal</w:t>
      </w:r>
      <w:r>
        <w:br/>
      </w:r>
      <w:r>
        <w:t xml:space="preserve">Date: _______________</w:t>
      </w:r>
    </w:p>
    <w:p>
      <w:pPr>
        <w:pStyle w:val="BodyText"/>
      </w:pPr>
      <w:r>
        <w:t xml:space="preserve">This Purchase Order (PO No: DZ-ALG-2025-04782) is an official procurement document issued by the Ministry of National Education, Republic of Algeria, Algiers. It constitutes a binding agreement between the Buyer and the Curriculum Developer upon execution by all authorized signatories. This document is valid for 90 days from the date of issue. For any inquiries, contact the Procurement Division at procurement@education.gov.dz, Algiers, Algeria.</w:t>
      </w:r>
    </w:p>
    <w:p>
      <w:pPr>
        <w:pStyle w:val="BodyText"/>
      </w:pPr>
      <w:r>
        <w:t xml:space="preserve">© 2025 Ministry of National Education — Algiers, Algeria. All rights reserved. Document Reference: DZ-ALG-2025-04782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Algeria Algiers</dc:title>
  <dc:creator/>
  <dc:language>en</dc:language>
  <cp:keywords/>
  <dcterms:created xsi:type="dcterms:W3CDTF">2026-10-10T00:31:26Z</dcterms:created>
  <dcterms:modified xsi:type="dcterms:W3CDTF">2026-10-10T00:31:26Z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