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– Curriculum Developer Engagement for the Province of Argentina Córdoba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PO-AC-2025-04782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p>
      <w:pPr>
        <w:pStyle w:val="FirstParagraph"/>
      </w:pPr>
      <w:r>
        <w:rPr>
          <w:bCs/>
          <w:b/>
        </w:rPr>
        <w:t xml:space="preserve">Buyer (Procuring Entity):</w:t>
      </w:r>
    </w:p>
    <w:p>
      <w:pPr>
        <w:pStyle w:val="BodyText"/>
      </w:pPr>
      <w:r>
        <w:t xml:space="preserve">Ministerio de Educación de la Provincia de Córdoba</w:t>
      </w:r>
      <w:r>
        <w:br/>
      </w:r>
      <w:r>
        <w:t xml:space="preserve">Dirección General de Planeamiento Curricular</w:t>
      </w:r>
      <w:r>
        <w:br/>
      </w:r>
      <w:r>
        <w:t xml:space="preserve">Av. Velez Sarsfield 650, Ciudad de Córdoba, Argentina</w:t>
      </w:r>
      <w:r>
        <w:br/>
      </w:r>
      <w:r>
        <w:t xml:space="preserve">CUIT: 30-47182930-5</w:t>
      </w:r>
      <w:r>
        <w:br/>
      </w:r>
      <w:r>
        <w:t xml:space="preserve">Contact: Lic. María Elena Rodríguez, Directora de Planeamiento</w:t>
      </w:r>
      <w:r>
        <w:br/>
      </w:r>
      <w:r>
        <w:t xml:space="preserve">Email: planeamiento@educacion.cba.gov.ar</w:t>
      </w:r>
    </w:p>
    <w:p>
      <w:pPr>
        <w:pStyle w:val="BodyText"/>
      </w:pPr>
      <w:r>
        <w:rPr>
          <w:bCs/>
          <w:b/>
        </w:rPr>
        <w:t xml:space="preserve">Supplier (Service Provider):</w:t>
      </w:r>
    </w:p>
    <w:p>
      <w:pPr>
        <w:pStyle w:val="BodyText"/>
      </w:pPr>
      <w:r>
        <w:t xml:space="preserve">EduCurriculum Solutions S.R.L.</w:t>
      </w:r>
      <w:r>
        <w:br/>
      </w:r>
      <w:r>
        <w:t xml:space="preserve">Av. Hipólito Yrigoyen 1245, Piso 4, Ciudad de Córdoba, Argentina</w:t>
      </w:r>
      <w:r>
        <w:br/>
      </w:r>
      <w:r>
        <w:t xml:space="preserve">CUIT: 30-71234567-8</w:t>
      </w:r>
      <w:r>
        <w:br/>
      </w:r>
      <w:r>
        <w:t xml:space="preserve">Contact: Ing. Carlos Alberto Méndez, Gerente General</w:t>
      </w:r>
      <w:r>
        <w:br/>
      </w:r>
      <w:r>
        <w:t xml:space="preserve">Email: gerencia@educurriculumsolutions.com.ar</w:t>
      </w:r>
    </w:p>
    <w:bookmarkEnd w:id="21"/>
    <w:bookmarkStart w:id="22" w:name="X6541602fc76777f31eedc6f4171b13d64f0646e"/>
    <w:p>
      <w:pPr>
        <w:pStyle w:val="Heading2"/>
      </w:pPr>
      <w:r>
        <w:t xml:space="preserve">2. Description of Services – Curriculum Developer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Ministry of Education of the Province of Córdoba, Argentina, to formally engage the services of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for the design, revision, and implementation of updated curricular frameworks across secondary and technical education institutions within the jurisdiction of</w:t>
      </w:r>
      <w:r>
        <w:t xml:space="preserve"> </w:t>
      </w:r>
      <w:r>
        <w:t xml:space="preserve">Argentina Córdoba</w:t>
      </w:r>
      <w:r>
        <w:t xml:space="preserve">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operate in full compliance with the provincial education law (Ley Provincial de Educación N° 10.092) and the national framework established by the Consejo Federal de Educación.</w:t>
      </w:r>
    </w:p>
    <w:p>
      <w:pPr>
        <w:pStyle w:val="BodyText"/>
      </w:pPr>
      <w:r>
        <w:t xml:space="preserve">The scope of work for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includes, but is not limited to,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Comprehensive audit and gap analysis of existing curricula across 340 secondary schools in the Province of Córdoba, Argentina.</w:t>
      </w:r>
    </w:p>
    <w:p>
      <w:pPr>
        <w:numPr>
          <w:ilvl w:val="0"/>
          <w:numId w:val="1001"/>
        </w:numPr>
        <w:pStyle w:val="Compact"/>
      </w:pPr>
      <w:r>
        <w:t xml:space="preserve">Design of a modernized, competency-based curriculum framework aligned with 21st-century learning standards and the provincial strategic plan "Córdoba Educa 2030."</w:t>
      </w:r>
    </w:p>
    <w:p>
      <w:pPr>
        <w:numPr>
          <w:ilvl w:val="0"/>
          <w:numId w:val="1001"/>
        </w:numPr>
        <w:pStyle w:val="Compact"/>
      </w:pPr>
      <w:r>
        <w:t xml:space="preserve">Development of detailed subject-specific syllabi for Mathematics, Natural Sciences, Social Sciences, and Technology disciplines.</w:t>
      </w:r>
    </w:p>
    <w:p>
      <w:pPr>
        <w:numPr>
          <w:ilvl w:val="0"/>
          <w:numId w:val="1001"/>
        </w:numPr>
        <w:pStyle w:val="Compact"/>
      </w:pPr>
      <w:r>
        <w:t xml:space="preserve">Creation of teacher training modules and professional development workshops to be delivered in Córdoba, Argentina, over a twelve-month period.</w:t>
      </w:r>
    </w:p>
    <w:p>
      <w:pPr>
        <w:numPr>
          <w:ilvl w:val="0"/>
          <w:numId w:val="1001"/>
        </w:numPr>
        <w:pStyle w:val="Compact"/>
      </w:pPr>
      <w:r>
        <w:t xml:space="preserve">Integration of digital literacy and STEM competencies into the revised curriculum structure.</w:t>
      </w:r>
    </w:p>
    <w:p>
      <w:pPr>
        <w:numPr>
          <w:ilvl w:val="0"/>
          <w:numId w:val="1001"/>
        </w:numPr>
        <w:pStyle w:val="Compact"/>
      </w:pPr>
      <w:r>
        <w:t xml:space="preserve">Preparation of assessment rubrics, evaluation matrices, and quality assurance protocols for curriculum implementation.</w:t>
      </w:r>
    </w:p>
    <w:p>
      <w:pPr>
        <w:numPr>
          <w:ilvl w:val="0"/>
          <w:numId w:val="1001"/>
        </w:numPr>
        <w:pStyle w:val="Compact"/>
      </w:pPr>
      <w:r>
        <w:t xml:space="preserve">Coordination with municipal education authorities across the 26 departments of the Province of Córdoba, Argentina.</w:t>
      </w:r>
    </w:p>
    <w:p>
      <w:pPr>
        <w:numPr>
          <w:ilvl w:val="0"/>
          <w:numId w:val="1001"/>
        </w:numPr>
        <w:pStyle w:val="Compact"/>
      </w:pPr>
      <w:r>
        <w:t xml:space="preserve">Submission of a final comprehensive report with recommendations for continuous curriculum improvement.</w:t>
      </w:r>
    </w:p>
    <w:bookmarkEnd w:id="22"/>
    <w:bookmarkStart w:id="23" w:name="financial-summary"/>
    <w:p>
      <w:pPr>
        <w:pStyle w:val="Heading2"/>
      </w:pPr>
      <w:r>
        <w:t xml:space="preserve">3. Financial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Lead Consultant (full-time engagement,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Subject Matter Specialists (4 specialists, 8 months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Training Workshops (24 sessions across Córdoba, Argentina)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Materials Development &amp; Digital Platform Licensing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Logistics within the Province of Córdoba, Argentina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Reporting, Quality Assurance &amp; Project 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980,000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23,620,000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(IVA 21%):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4,960,200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28,580,200 ARS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Argentine Republic and the specific procurement regulations of the Province of Córdoba, Argentina (Ley de Contrataciones N° 10.104).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and all associated personnel shall comply with all applicable labor, tax, and professional regulations in force in the Province of Córdoba, Argentina.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20% upon contract execution, 40% upon delivery of the revised curriculum framework (Month 6), 30% upon completion of all teacher training workshops, and 10% upon final acceptance of the comprehensive report.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Bond:</w:t>
      </w:r>
      <w:r>
        <w:t xml:space="preserve"> </w:t>
      </w:r>
      <w:r>
        <w:t xml:space="preserve">The supplier shall provide a bank guarantee equivalent to 10%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value, issued by a financial institution authorized to operate in Argentina.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curriculum materials, frameworks, and documentation developed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the Ministry of Education of Córdoba, Argentina, upon full payment.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strict confidentiality regarding student data, institutional information, and internal government communications encountered during the engagement in</w:t>
      </w:r>
      <w:r>
        <w:t xml:space="preserve"> </w:t>
      </w:r>
      <w:r>
        <w:t xml:space="preserve">Argentina Córdoba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60 days written notice. In case of termination for convenience by the Buyer, the Supplier shall be compensated for work completed up to the termination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the competent courts of the City of Córdoba, Province of Córdoba, Argentina, in accordance with Argentine civil and commercial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warrants that all deliverables will meet the pedagogical standards established by the Consejo Federal de Educación and the specific requirements of the Province of Córdoba, Argentina.</w:t>
      </w:r>
    </w:p>
    <w:bookmarkEnd w:id="24"/>
    <w:bookmarkStart w:id="25" w:name="delivery-and-implementation-timeline"/>
    <w:p>
      <w:pPr>
        <w:pStyle w:val="Heading2"/>
      </w:pPr>
      <w:r>
        <w:t xml:space="preserve">5. Delivery and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Deadline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Kickoff &amp; Initial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 Capital,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Revised Curriculum Framework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20,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 Capital,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Teacher Training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March 30,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26 Departments, Córdoba,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Report &amp; Project 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 Capital, Argentina</w:t>
            </w:r>
          </w:p>
        </w:tc>
      </w:tr>
    </w:tbl>
    <w:bookmarkEnd w:id="25"/>
    <w:bookmarkStart w:id="26" w:name="authorization-and-signatures"/>
    <w:p>
      <w:pPr>
        <w:pStyle w:val="Heading2"/>
      </w:pPr>
      <w:r>
        <w:t xml:space="preserve">6. Authorization and Signatures</w:t>
      </w:r>
    </w:p>
    <w:p>
      <w:pPr>
        <w:pStyle w:val="FirstParagraph"/>
      </w:pPr>
      <w:r>
        <w:t xml:space="preserve">By signing below, both parties acknowledge and accept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 service of the educational system of</w:t>
      </w:r>
      <w:r>
        <w:t xml:space="preserve"> </w:t>
      </w:r>
      <w:r>
        <w:t xml:space="preserve">Argentina Córdoba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Ministerio de Educación</w:t>
      </w:r>
      <w:r>
        <w:br/>
      </w:r>
      <w:r>
        <w:t xml:space="preserve">Provincia de Córdoba, Argentina</w:t>
      </w:r>
    </w:p>
    <w:p>
      <w:pPr>
        <w:pStyle w:val="BodyText"/>
      </w:pPr>
      <w:r>
        <w:t xml:space="preserve">Lic. María Elena Rodríguez</w:t>
      </w:r>
      <w:r>
        <w:br/>
      </w:r>
      <w:r>
        <w:t xml:space="preserve">Directora General de Planeamiento Curricular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EduCurriculum Solutions S.R.L.</w:t>
      </w:r>
      <w:r>
        <w:br/>
      </w:r>
      <w:r>
        <w:t xml:space="preserve">Córdoba, Argentina</w:t>
      </w:r>
    </w:p>
    <w:p>
      <w:pPr>
        <w:pStyle w:val="BodyText"/>
      </w:pPr>
      <w:r>
        <w:t xml:space="preserve">Ing. Carlos Alberto Méndez</w:t>
      </w:r>
      <w:r>
        <w:br/>
      </w:r>
      <w:r>
        <w:t xml:space="preserve">Gerente General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PO-AC-2025-04782 | Issued by the Ministry of Education, Province of Córdoba, Argentina | This document constitutes a binding procurement instrument under Argentine law.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Curriculum Developer Services - Argentina Córdoba</dc:title>
  <dc:creator/>
  <dc:language>en</dc:language>
  <cp:keywords/>
  <dcterms:created xsi:type="dcterms:W3CDTF">2026-10-10T01:49:16Z</dcterms:created>
  <dcterms:modified xsi:type="dcterms:W3CDTF">2026-10-10T01:49:16Z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