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Professional Services Engagement – Curriculum Developer – Belgium Brussels</w:t>
      </w:r>
    </w:p>
    <w:p>
      <w:pPr>
        <w:pStyle w:val="BodyText"/>
      </w:pPr>
      <w:r>
        <w:t xml:space="preserve">PO Reference: PO-BE-BRU-2025-0472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EUR (€)</w:t>
      </w:r>
    </w:p>
    <w:p>
      <w:pPr>
        <w:pStyle w:val="BodyText"/>
      </w:pPr>
      <w:r>
        <w:rPr>
          <w:bCs/>
          <w:b/>
        </w:rPr>
        <w:t xml:space="preserve">PO Status:</w:t>
      </w:r>
      <w:r>
        <w:t xml:space="preserve"> </w:t>
      </w:r>
      <w:r>
        <w:t xml:space="preserve">Pending Approval</w:t>
      </w:r>
      <w:r>
        <w:br/>
      </w:r>
      <w:r>
        <w:rPr>
          <w:bCs/>
          <w:b/>
        </w:rPr>
        <w:t xml:space="preserve">Department:</w:t>
      </w:r>
      <w:r>
        <w:t xml:space="preserve"> </w:t>
      </w:r>
      <w:r>
        <w:t xml:space="preserve">Human Capital &amp; Training</w:t>
      </w:r>
      <w:r>
        <w:br/>
      </w:r>
      <w:r>
        <w:rPr>
          <w:bCs/>
          <w:b/>
        </w:rPr>
        <w:t xml:space="preserve">Location of Work:</w:t>
      </w:r>
      <w:r>
        <w:t xml:space="preserve"> </w:t>
      </w:r>
      <w:r>
        <w:t xml:space="preserve">Belgium Brussels</w:t>
      </w:r>
    </w:p>
    <w:p>
      <w:pPr>
        <w:pStyle w:val="BodyText"/>
      </w:pPr>
      <w:r>
        <w:t xml:space="preserve">1. BUYER INFORMATION (Issuing Entity)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Brussels Educational Innovation Consortium (BEIC)</w:t>
            </w:r>
          </w:p>
        </w:tc>
      </w:tr>
      <w:tr>
        <w:tc>
          <w:tcPr/>
          <w:p>
            <w:pPr>
              <w:pStyle w:val="Compact"/>
              <w:jc w:val="left"/>
            </w:pPr>
            <w:r>
              <w:t xml:space="preserve">Address</w:t>
            </w:r>
          </w:p>
        </w:tc>
        <w:tc>
          <w:tcPr/>
          <w:p>
            <w:pPr>
              <w:pStyle w:val="Compact"/>
              <w:jc w:val="left"/>
            </w:pPr>
            <w:r>
              <w:t xml:space="preserve">Rue de la Loi 28, 1000 Belgium Brussels, Belgium</w:t>
            </w:r>
          </w:p>
        </w:tc>
      </w:tr>
      <w:tr>
        <w:tc>
          <w:tcPr/>
          <w:p>
            <w:pPr>
              <w:pStyle w:val="Compact"/>
              <w:jc w:val="left"/>
            </w:pPr>
            <w:r>
              <w:t xml:space="preserve">VAT Number</w:t>
            </w:r>
          </w:p>
        </w:tc>
        <w:tc>
          <w:tcPr/>
          <w:p>
            <w:pPr>
              <w:pStyle w:val="Compact"/>
              <w:jc w:val="left"/>
            </w:pPr>
            <w:r>
              <w:t xml:space="preserve">BE 0765.432.109</w:t>
            </w:r>
          </w:p>
        </w:tc>
      </w:tr>
      <w:tr>
        <w:tc>
          <w:tcPr/>
          <w:p>
            <w:pPr>
              <w:pStyle w:val="Compact"/>
              <w:jc w:val="left"/>
            </w:pPr>
            <w:r>
              <w:t xml:space="preserve">Contact Person</w:t>
            </w:r>
          </w:p>
        </w:tc>
        <w:tc>
          <w:tcPr/>
          <w:p>
            <w:pPr>
              <w:pStyle w:val="Compact"/>
              <w:jc w:val="left"/>
            </w:pPr>
            <w:r>
              <w:t xml:space="preserve">Dr. Anne-Maria Verstraete, Director of Academic Programs</w:t>
            </w:r>
          </w:p>
        </w:tc>
      </w:tr>
      <w:tr>
        <w:tc>
          <w:tcPr/>
          <w:p>
            <w:pPr>
              <w:pStyle w:val="Compact"/>
              <w:jc w:val="left"/>
            </w:pPr>
            <w:r>
              <w:t xml:space="preserve">Email / Phone</w:t>
            </w:r>
          </w:p>
        </w:tc>
        <w:tc>
          <w:tcPr/>
          <w:p>
            <w:pPr>
              <w:pStyle w:val="Compact"/>
              <w:jc w:val="left"/>
            </w:pPr>
            <w:r>
              <w:t xml:space="preserve">a.verstraete@beic-brussels.be / +32 2 555 0147</w:t>
            </w:r>
          </w:p>
        </w:tc>
      </w:tr>
    </w:tbl>
    <w:p>
      <w:pPr>
        <w:pStyle w:val="BodyText"/>
      </w:pPr>
      <w:r>
        <w:t xml:space="preserve">2. SELLER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Provider Name</w:t>
            </w:r>
          </w:p>
        </w:tc>
        <w:tc>
          <w:tcPr/>
          <w:p>
            <w:pPr>
              <w:pStyle w:val="Compact"/>
              <w:jc w:val="left"/>
            </w:pPr>
            <w:r>
              <w:t xml:space="preserve">Stefaan De Clercq – Independent Curriculum Developer</w:t>
            </w:r>
          </w:p>
        </w:tc>
      </w:tr>
      <w:tr>
        <w:tc>
          <w:tcPr/>
          <w:p>
            <w:pPr>
              <w:pStyle w:val="Compact"/>
              <w:jc w:val="left"/>
            </w:pPr>
            <w:r>
              <w:t xml:space="preserve">Address</w:t>
            </w:r>
          </w:p>
        </w:tc>
        <w:tc>
          <w:tcPr/>
          <w:p>
            <w:pPr>
              <w:pStyle w:val="Compact"/>
              <w:jc w:val="left"/>
            </w:pPr>
            <w:r>
              <w:t xml:space="preserve">Avenue Louise 112, 1050 Belgium Brussels, Belgium</w:t>
            </w:r>
          </w:p>
        </w:tc>
      </w:tr>
      <w:tr>
        <w:tc>
          <w:tcPr/>
          <w:p>
            <w:pPr>
              <w:pStyle w:val="Compact"/>
              <w:jc w:val="left"/>
            </w:pPr>
            <w:r>
              <w:t xml:space="preserve">VAT / Enterprise Number</w:t>
            </w:r>
          </w:p>
        </w:tc>
        <w:tc>
          <w:tcPr/>
          <w:p>
            <w:pPr>
              <w:pStyle w:val="Compact"/>
              <w:jc w:val="left"/>
            </w:pPr>
            <w:r>
              <w:t xml:space="preserve">BE 0891.234.567</w:t>
            </w:r>
          </w:p>
        </w:tc>
      </w:tr>
      <w:tr>
        <w:tc>
          <w:tcPr/>
          <w:p>
            <w:pPr>
              <w:pStyle w:val="Compact"/>
              <w:jc w:val="left"/>
            </w:pPr>
            <w:r>
              <w:t xml:space="preserve">Specialization</w:t>
            </w:r>
          </w:p>
        </w:tc>
        <w:tc>
          <w:tcPr/>
          <w:p>
            <w:pPr>
              <w:pStyle w:val="Compact"/>
              <w:jc w:val="left"/>
            </w:pPr>
            <w:r>
              <w:t xml:space="preserve">Curriculum Developer – K-12 and Higher Education Frameworks, Multilingual Instruction Design (Dutch, French, English)</w:t>
            </w:r>
          </w:p>
        </w:tc>
      </w:tr>
      <w:tr>
        <w:tc>
          <w:tcPr/>
          <w:p>
            <w:pPr>
              <w:pStyle w:val="Compact"/>
              <w:jc w:val="left"/>
            </w:pPr>
            <w:r>
              <w:t xml:space="preserve">Email / Phone</w:t>
            </w:r>
          </w:p>
        </w:tc>
        <w:tc>
          <w:tcPr/>
          <w:p>
            <w:pPr>
              <w:pStyle w:val="Compact"/>
              <w:jc w:val="left"/>
            </w:pPr>
            <w:r>
              <w:t xml:space="preserve">s.declercq@curriculumbelgium.be / +32 2 555 0892</w:t>
            </w:r>
          </w:p>
        </w:tc>
      </w:tr>
    </w:tbl>
    <w:p>
      <w:pPr>
        <w:pStyle w:val="BodyText"/>
      </w:pPr>
      <w:r>
        <w:t xml:space="preserve">3. SCOPE OF WORK – CURRICULUM DEVELOPER SERVICES</w:t>
      </w:r>
    </w:p>
    <w:p>
      <w:pPr>
        <w:pStyle w:val="BodyText"/>
      </w:pPr>
      <w:r>
        <w:t xml:space="preserve">This Purchase Order formally authorizes the engagement of the above-named</w:t>
      </w:r>
      <w:r>
        <w:t xml:space="preserve"> </w:t>
      </w:r>
      <w:r>
        <w:t xml:space="preserve">Curriculum Developer</w:t>
      </w:r>
      <w:r>
        <w:t xml:space="preserve"> </w:t>
      </w:r>
      <w:r>
        <w:t xml:space="preserve">to design, develop, and deliver a comprehensive educational curriculum framework for the Brussels Educational Innovation Consortium. All deliverables shall be produced in accordance with the educational standards and regulatory requirements applicable in</w:t>
      </w:r>
      <w:r>
        <w:t xml:space="preserve"> </w:t>
      </w:r>
      <w:r>
        <w:t xml:space="preserve">Belgium Brussels</w:t>
      </w:r>
      <w:r>
        <w:t xml:space="preserve">, including compliance with the Brussels-Capital Region's Directorate-General for Education and Training directives. The</w:t>
      </w:r>
      <w:r>
        <w:t xml:space="preserve"> </w:t>
      </w:r>
      <w:r>
        <w:t xml:space="preserve">Curriculum Developer</w:t>
      </w:r>
      <w:r>
        <w:t xml:space="preserve"> </w:t>
      </w:r>
      <w:r>
        <w:t xml:space="preserve">shall ensure that all instructional materials are available in Dutch, French, and English to serve the trilingual population of</w:t>
      </w:r>
      <w:r>
        <w:t xml:space="preserve"> </w:t>
      </w:r>
      <w:r>
        <w:t xml:space="preserve">Belgium Brussels</w:t>
      </w:r>
      <w:r>
        <w:t xml:space="preserve">.</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Needs assessment and stakeholder consultation across schools in Belgium Brussels (on-site visits, minimum 12 sessions)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Design of a 5-year integrated curriculum framework aligned with Belgium Brussels regional competencies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Development of trilingual (NL/FR/EN) teaching modules for secondary education levels 1–5</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Assessment and evaluation instrument design (formative and summative) compliant with Belgium Brussels examination regulations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Teacher training workshops (6 half-day sessions) delivered in Belgium Brussels</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06</w:t>
            </w:r>
          </w:p>
        </w:tc>
        <w:tc>
          <w:tcPr/>
          <w:p>
            <w:pPr>
              <w:pStyle w:val="Compact"/>
              <w:jc w:val="left"/>
            </w:pPr>
            <w:r>
              <w:t xml:space="preserve">Project management, quality assurance, and final reporting</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gridSpan w:val="4"/>
          </w:tcPr>
          <w:p>
            <w:pPr>
              <w:pStyle w:val="Compact"/>
              <w:jc w:val="right"/>
            </w:pPr>
            <w:r>
              <w:t xml:space="preserve">Subtotal</w:t>
            </w:r>
          </w:p>
        </w:tc>
        <w:tc>
          <w:tcPr/>
          <w:p>
            <w:pPr>
              <w:pStyle w:val="Compact"/>
              <w:jc w:val="left"/>
            </w:pPr>
            <w:r>
              <w:t xml:space="preserve">51,000.00</w:t>
            </w:r>
          </w:p>
        </w:tc>
      </w:tr>
      <w:tr>
        <w:tc>
          <w:tcPr>
            <w:gridSpan w:val="4"/>
          </w:tcPr>
          <w:p>
            <w:pPr>
              <w:pStyle w:val="Compact"/>
              <w:jc w:val="right"/>
            </w:pPr>
            <w:r>
              <w:t xml:space="preserve">VAT (21% – Belgium Brussels standard rate)</w:t>
            </w:r>
          </w:p>
        </w:tc>
        <w:tc>
          <w:tcPr/>
          <w:p>
            <w:pPr>
              <w:pStyle w:val="Compact"/>
              <w:jc w:val="left"/>
            </w:pPr>
            <w:r>
              <w:t xml:space="preserve">10,710.00</w:t>
            </w:r>
          </w:p>
        </w:tc>
      </w:tr>
      <w:tr>
        <w:tc>
          <w:tcPr>
            <w:gridSpan w:val="4"/>
          </w:tcPr>
          <w:p>
            <w:pPr>
              <w:pStyle w:val="Compact"/>
              <w:jc w:val="right"/>
            </w:pPr>
            <w:r>
              <w:t xml:space="preserve">TOTAL AMOUNT DUE</w:t>
            </w:r>
          </w:p>
        </w:tc>
        <w:tc>
          <w:tcPr/>
          <w:p>
            <w:pPr>
              <w:pStyle w:val="Compact"/>
              <w:jc w:val="left"/>
            </w:pPr>
            <w:r>
              <w:t xml:space="preserve">61,710.00</w:t>
            </w:r>
          </w:p>
        </w:tc>
      </w:tr>
    </w:tbl>
    <w:p>
      <w:pPr>
        <w:pStyle w:val="BodyText"/>
      </w:pPr>
      <w:r>
        <w:t xml:space="preserve">5. PAYMENT TERMS</w:t>
      </w:r>
    </w:p>
    <w:p>
      <w:pPr>
        <w:pStyle w:val="BodyText"/>
      </w:pPr>
      <w:r>
        <w:t xml:space="preserve">Payment shall be made via bank transfer to the account designated by the</w:t>
      </w:r>
      <w:r>
        <w:t xml:space="preserve"> </w:t>
      </w:r>
      <w:r>
        <w:t xml:space="preserve">Curriculum Developer</w:t>
      </w:r>
      <w:r>
        <w:t xml:space="preserve"> </w:t>
      </w:r>
      <w:r>
        <w:t xml:space="preserve">in accordance with Belgian commercial law. The schedule is as follows:</w:t>
      </w:r>
    </w:p>
    <w:p>
      <w:pPr>
        <w:pStyle w:val="BodyText"/>
      </w:pPr>
      <w:r>
        <w:rPr>
          <w:bCs/>
          <w:b/>
        </w:rPr>
        <w:t xml:space="preserve">30%</w:t>
      </w:r>
      <w:r>
        <w:t xml:space="preserve"> </w:t>
      </w:r>
      <w:r>
        <w:t xml:space="preserve">upon acceptance of this Purchase Order and commencement of work.</w:t>
      </w:r>
      <w:r>
        <w:br/>
      </w:r>
      <w:r>
        <w:rPr>
          <w:bCs/>
          <w:b/>
        </w:rPr>
        <w:t xml:space="preserve">40%</w:t>
      </w:r>
      <w:r>
        <w:t xml:space="preserve"> </w:t>
      </w:r>
      <w:r>
        <w:t xml:space="preserve">upon delivery and approval of the curriculum framework and teaching modules.</w:t>
      </w:r>
      <w:r>
        <w:br/>
      </w:r>
      <w:r>
        <w:rPr>
          <w:bCs/>
          <w:b/>
        </w:rPr>
        <w:t xml:space="preserve">30%</w:t>
      </w:r>
      <w:r>
        <w:t xml:space="preserve"> </w:t>
      </w:r>
      <w:r>
        <w:t xml:space="preserve">upon completion of teacher training workshops and final acceptance of all deliverables.</w:t>
      </w:r>
      <w:r>
        <w:br/>
      </w:r>
      <w:r>
        <w:br/>
      </w:r>
      <w:r>
        <w:t xml:space="preserve">Invoices are payable within 30 calendar days of receipt. Late payments shall accrue interest at the rate prescribed by the Belgian Code of Economic Law. All transactions are governed by the laws of Belgium, with jurisdiction vested in the courts of Belgium Brussels.</w:t>
      </w:r>
    </w:p>
    <w:p>
      <w:pPr>
        <w:pStyle w:val="BodyText"/>
      </w:pPr>
      <w:r>
        <w:t xml:space="preserve">6. DELIVERY AND ACCEPTANCE CRITERIA</w:t>
      </w:r>
    </w:p>
    <w:p>
      <w:pPr>
        <w:pStyle w:val="BodyText"/>
      </w:pPr>
      <w:r>
        <w:t xml:space="preserve">All deliverables produced by the</w:t>
      </w:r>
      <w:r>
        <w:t xml:space="preserve"> </w:t>
      </w:r>
      <w:r>
        <w:t xml:space="preserve">Curriculum Developer</w:t>
      </w:r>
      <w:r>
        <w:t xml:space="preserve"> </w:t>
      </w:r>
      <w:r>
        <w:t xml:space="preserve">must be submitted in both digital (PDF, editable Word, and interactive e-learning formats) and printed form. The final curriculum package must be reviewed and approved by the BEIC Academic Board, which convenes in Belgium Brussels. Acceptance is deemed complete upon written sign-off by the Director of Academic Programs. The</w:t>
      </w:r>
      <w:r>
        <w:t xml:space="preserve"> </w:t>
      </w:r>
      <w:r>
        <w:t xml:space="preserve">Curriculum Developer</w:t>
      </w:r>
      <w:r>
        <w:t xml:space="preserve"> </w:t>
      </w:r>
      <w:r>
        <w:t xml:space="preserve">shall provide a minimum of two (2) revision cycles at no additional cost to address feedback received during the review process in Belgium Brussels.</w:t>
      </w:r>
    </w:p>
    <w:p>
      <w:pPr>
        <w:pStyle w:val="BodyText"/>
      </w:pPr>
      <w:r>
        <w:t xml:space="preserve">7. TERMS AND CONDITIONS</w:t>
      </w:r>
    </w:p>
    <w:p>
      <w:pPr>
        <w:numPr>
          <w:ilvl w:val="0"/>
          <w:numId w:val="1001"/>
        </w:numPr>
        <w:pStyle w:val="Compact"/>
      </w:pPr>
      <w:r>
        <w:t xml:space="preserve">This Purchase Order is governed by the laws of the Kingdom of Belgium. Any disputes arising from this engagement shall be resolved by the competent courts of Belgium Brussels.</w:t>
      </w:r>
    </w:p>
    <w:p>
      <w:pPr>
        <w:numPr>
          <w:ilvl w:val="0"/>
          <w:numId w:val="1001"/>
        </w:numPr>
        <w:pStyle w:val="Compact"/>
      </w:pPr>
      <w:r>
        <w:t xml:space="preserve">The</w:t>
      </w:r>
      <w:r>
        <w:t xml:space="preserve"> </w:t>
      </w:r>
      <w:r>
        <w:t xml:space="preserve">Curriculum Developer</w:t>
      </w:r>
      <w:r>
        <w:t xml:space="preserve"> </w:t>
      </w:r>
      <w:r>
        <w:t xml:space="preserve">warrants that all work products are original, free of intellectual property infringement, and compliant with Belgian copyright legislation (Code de droit d'auteur et des droits voisins).</w:t>
      </w:r>
    </w:p>
    <w:p>
      <w:pPr>
        <w:numPr>
          <w:ilvl w:val="0"/>
          <w:numId w:val="1001"/>
        </w:numPr>
        <w:pStyle w:val="Compact"/>
      </w:pPr>
      <w:r>
        <w:t xml:space="preserve">Confidentiality: All data, student information, and institutional materials accessed during this engagement in Belgium Brussels shall be treated as strictly confidential and protected under the Belgian Privacy Act and the EU General Data Protection Regulation (GDPR).</w:t>
      </w:r>
    </w:p>
    <w:p>
      <w:pPr>
        <w:numPr>
          <w:ilvl w:val="0"/>
          <w:numId w:val="1001"/>
        </w:numPr>
        <w:pStyle w:val="Compact"/>
      </w:pPr>
      <w:r>
        <w:t xml:space="preserve">The</w:t>
      </w:r>
      <w:r>
        <w:t xml:space="preserve"> </w:t>
      </w:r>
      <w:r>
        <w:t xml:space="preserve">Curriculum Developer</w:t>
      </w:r>
      <w:r>
        <w:t xml:space="preserve"> </w:t>
      </w:r>
      <w:r>
        <w:t xml:space="preserve">shall maintain professional liability insurance with a minimum coverage of EUR 1,000,000, valid throughout the duration of this Purchase Order.</w:t>
      </w:r>
    </w:p>
    <w:p>
      <w:pPr>
        <w:numPr>
          <w:ilvl w:val="0"/>
          <w:numId w:val="1001"/>
        </w:numPr>
        <w:pStyle w:val="Compact"/>
      </w:pPr>
      <w:r>
        <w:t xml:space="preserve">Either party may terminate this Purchase Order with 30 days' written notice. In the event of termination, the</w:t>
      </w:r>
      <w:r>
        <w:t xml:space="preserve"> </w:t>
      </w:r>
      <w:r>
        <w:t xml:space="preserve">Curriculum Developer</w:t>
      </w:r>
      <w:r>
        <w:t xml:space="preserve"> </w:t>
      </w:r>
      <w:r>
        <w:t xml:space="preserve">shall be compensated for work completed and documented up to the termination date.</w:t>
      </w:r>
    </w:p>
    <w:p>
      <w:pPr>
        <w:numPr>
          <w:ilvl w:val="0"/>
          <w:numId w:val="1001"/>
        </w:numPr>
        <w:pStyle w:val="Compact"/>
      </w:pPr>
      <w:r>
        <w:t xml:space="preserve">All on-site work, meetings, and training sessions shall take place at the BEIC headquarters in Belgium Brussels or at such other locations in Belgium Brussels as mutually agreed in writing.</w:t>
      </w:r>
    </w:p>
    <w:p>
      <w:pPr>
        <w:numPr>
          <w:ilvl w:val="0"/>
          <w:numId w:val="1001"/>
        </w:numPr>
        <w:pStyle w:val="Compact"/>
      </w:pPr>
      <w:r>
        <w:t xml:space="preserve">This Purchase Order does not create an employment relationship. The</w:t>
      </w:r>
      <w:r>
        <w:t xml:space="preserve"> </w:t>
      </w:r>
      <w:r>
        <w:t xml:space="preserve">Curriculum Developer</w:t>
      </w:r>
      <w:r>
        <w:t xml:space="preserve"> </w:t>
      </w:r>
      <w:r>
        <w:t xml:space="preserve">is engaged as an independent contractor under Belgian self-employment (zelfstandige) regulations.</w:t>
      </w:r>
    </w:p>
    <w:p>
      <w:pPr>
        <w:pStyle w:val="FirstParagraph"/>
      </w:pPr>
      <w:r>
        <w:t xml:space="preserve">8. AUTHORIZED SIGNATURES</w:t>
      </w:r>
    </w:p>
    <w:p>
      <w:pPr>
        <w:pStyle w:val="BodyText"/>
      </w:pPr>
      <w:r>
        <w:rPr>
          <w:bCs/>
          <w:b/>
        </w:rPr>
        <w:t xml:space="preserve">For the Buyer (BEIC):</w:t>
      </w:r>
    </w:p>
    <w:p>
      <w:pPr>
        <w:pStyle w:val="BodyText"/>
      </w:pPr>
      <w:r>
        <w:t xml:space="preserve">Dr. Anne-Maria Verstraete</w:t>
      </w:r>
      <w:r>
        <w:br/>
      </w:r>
      <w:r>
        <w:t xml:space="preserve">Director of Academic Programs</w:t>
      </w:r>
      <w:r>
        <w:br/>
      </w:r>
      <w:r>
        <w:t xml:space="preserve">Date: _______________</w:t>
      </w:r>
    </w:p>
    <w:p>
      <w:pPr>
        <w:pStyle w:val="BodyText"/>
      </w:pPr>
      <w:r>
        <w:rPr>
          <w:bCs/>
          <w:b/>
        </w:rPr>
        <w:t xml:space="preserve">For the Curriculum Developer:</w:t>
      </w:r>
    </w:p>
    <w:p>
      <w:pPr>
        <w:pStyle w:val="BodyText"/>
      </w:pPr>
      <w:r>
        <w:t xml:space="preserve">Stefaan De Clercq</w:t>
      </w:r>
      <w:r>
        <w:br/>
      </w:r>
      <w:r>
        <w:t xml:space="preserve">Independent Curriculum Developer</w:t>
      </w:r>
      <w:r>
        <w:br/>
      </w:r>
      <w:r>
        <w:t xml:space="preserve">Date: _______________</w:t>
      </w:r>
    </w:p>
    <w:p>
      <w:pPr>
        <w:pStyle w:val="BodyText"/>
      </w:pPr>
      <w:r>
        <w:t xml:space="preserve">This Purchase Order (PO-BE-BRU-2025-0472) is issued by the Brussels Educational Innovation Consortium for the engagement of a Curriculum Developer in Belgium Brussels. This document is valid only when signed by both parties. For inquiries, contact the Procurement Office at BEIC, Rue de la Loi 28, 1000 Belgium Brussels. © 2025 BEIC.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Belgium Brussels</dc:title>
  <dc:creator/>
  <dc:language>en</dc:language>
  <cp:keywords/>
  <dcterms:created xsi:type="dcterms:W3CDTF">2026-10-10T02:26:27Z</dcterms:created>
  <dcterms:modified xsi:type="dcterms:W3CDTF">2026-10-10T02:26:27Z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