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Curriculum Developer Engagement</w:t>
      </w:r>
    </w:p>
    <w:p>
      <w:pPr>
        <w:pStyle w:val="BodyText"/>
      </w:pPr>
      <w:r>
        <w:t xml:space="preserve">PO No.: CS-2025-04782</w:t>
      </w:r>
    </w:p>
    <w:p>
      <w:pPr>
        <w:pStyle w:val="BodyText"/>
      </w:pPr>
      <w:r>
        <w:t xml:space="preserve">Date of Issue: June 12, 2025</w:t>
      </w:r>
    </w:p>
    <w:p>
      <w:pPr>
        <w:pStyle w:val="BodyText"/>
      </w:pPr>
      <w:r>
        <w:t xml:space="preserve">Place of Execution: Chile Santiago, Metropolitan Region</w:t>
      </w:r>
    </w:p>
    <w:bookmarkEnd w:id="20"/>
    <w:bookmarkStart w:id="21" w:name="issuing-party-buyer"/>
    <w:p>
      <w:pPr>
        <w:pStyle w:val="Heading3"/>
      </w:pPr>
      <w:r>
        <w:t xml:space="preserve">ISSUING PARTY (Buyer)</w:t>
      </w:r>
    </w:p>
    <w:p>
      <w:pPr>
        <w:pStyle w:val="FirstParagraph"/>
      </w:pPr>
      <w:r>
        <w:rPr>
          <w:bCs/>
          <w:b/>
        </w:rPr>
        <w:t xml:space="preserve">Empresa Educativa del Pacífico SpA</w:t>
      </w:r>
      <w:r>
        <w:br/>
      </w:r>
      <w:r>
        <w:t xml:space="preserve">Av. Providencia 1250, Of. 801</w:t>
      </w:r>
      <w:r>
        <w:br/>
      </w:r>
      <w:r>
        <w:t xml:space="preserve">Providencia, Chile Santiago</w:t>
      </w:r>
      <w:r>
        <w:br/>
      </w:r>
      <w:r>
        <w:t xml:space="preserve">RUT: 76.543.210-8</w:t>
      </w:r>
      <w:r>
        <w:br/>
      </w:r>
      <w:r>
        <w:t xml:space="preserve">Contact: María Fernanda Rojas</w:t>
      </w:r>
      <w:r>
        <w:br/>
      </w:r>
      <w:r>
        <w:t xml:space="preserve">Email: mrojas@empeduca.cl</w:t>
      </w:r>
      <w:r>
        <w:br/>
      </w:r>
      <w:r>
        <w:t xml:space="preserve">Phone: +56 2 2345 6789</w:t>
      </w:r>
    </w:p>
    <w:bookmarkEnd w:id="21"/>
    <w:bookmarkStart w:id="22" w:name="receiving-party-vendor-service-provider"/>
    <w:p>
      <w:pPr>
        <w:pStyle w:val="Heading3"/>
      </w:pPr>
      <w:r>
        <w:t xml:space="preserve">RECEIVING PARTY (Vendor / Service Provider)</w:t>
      </w:r>
    </w:p>
    <w:p>
      <w:pPr>
        <w:pStyle w:val="FirstParagraph"/>
      </w:pPr>
      <w:r>
        <w:rPr>
          <w:bCs/>
          <w:b/>
        </w:rPr>
        <w:t xml:space="preserve">Andrés Valenzuela M.</w:t>
      </w:r>
      <w:r>
        <w:br/>
      </w:r>
      <w:r>
        <w:t xml:space="preserve">Curriculum Developer &amp; Instructional Design Consultant</w:t>
      </w:r>
      <w:r>
        <w:br/>
      </w:r>
      <w:r>
        <w:t xml:space="preserve">Calle Los Aromos 45, Depto. 3B</w:t>
      </w:r>
      <w:r>
        <w:br/>
      </w:r>
      <w:r>
        <w:t xml:space="preserve">Ñuñoa, Chile Santiago</w:t>
      </w:r>
      <w:r>
        <w:br/>
      </w:r>
      <w:r>
        <w:t xml:space="preserve">RUT: 15.892.341-3</w:t>
      </w:r>
      <w:r>
        <w:br/>
      </w:r>
      <w:r>
        <w:t xml:space="preserve">Email: avalenzuela@curriculums.cl</w:t>
      </w:r>
      <w:r>
        <w:br/>
      </w:r>
      <w:r>
        <w:t xml:space="preserve">Phone: +56 9 8765 4321</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Empresa Educativa del Pacífico SpA, headquartered in Chile Santiago, to formally engage the services of a qualified</w:t>
      </w:r>
      <w:r>
        <w:t xml:space="preserve"> </w:t>
      </w:r>
      <w:r>
        <w:t xml:space="preserve">Curriculum Developer</w:t>
      </w:r>
      <w:r>
        <w:t xml:space="preserve"> </w:t>
      </w:r>
      <w:r>
        <w:t xml:space="preserve">for the design, development, and implementation of a comprehensive secondary-education curriculum aligned with the Chilean Ministry of Education (MINEDUC) standards. The</w:t>
      </w:r>
      <w:r>
        <w:t xml:space="preserve"> </w:t>
      </w:r>
      <w:r>
        <w:t xml:space="preserve">Curriculum Developer</w:t>
      </w:r>
      <w:r>
        <w:t xml:space="preserve"> </w:t>
      </w:r>
      <w:r>
        <w:t xml:space="preserve">shall deliver all professional services within the geographic and regulatory jurisdiction of Chile Santiago, ensuring full compliance with national educational legislation, including Ley General de Educación (Ley 20.370) and the corresponding MINEDUC curriculum frameworks.</w:t>
      </w:r>
    </w:p>
    <w:bookmarkEnd w:id="23"/>
    <w:bookmarkStart w:id="24" w:name="X33fe0f5b921014e83d058c527117b8d2f229840"/>
    <w:p>
      <w:pPr>
        <w:pStyle w:val="Heading2"/>
      </w:pPr>
      <w:r>
        <w:t xml:space="preserve">2. Line Items — Services Rendered by the Curriculum Developer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Needs assessment and stakeholder interviews with school leadership in Chile Santiago to define learning objectives and competency frameworks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Design and authoring of a 5-year secondary curriculum (Grades 7–11) across Mathematics, Natural Sciences, and Social Studies, developed by the Curriculum Developer in alignment with MINEDUC standards</w:t>
            </w:r>
          </w:p>
        </w:tc>
        <w:tc>
          <w:tcPr/>
          <w:p>
            <w:pPr>
              <w:pStyle w:val="Compact"/>
              <w:jc w:val="left"/>
            </w:pPr>
            <w:r>
              <w:t xml:space="preserve">3</w:t>
            </w:r>
          </w:p>
        </w:tc>
        <w:tc>
          <w:tcPr/>
          <w:p>
            <w:pPr>
              <w:pStyle w:val="Compact"/>
              <w:jc w:val="left"/>
            </w:pPr>
            <w:r>
              <w:t xml:space="preserve">Subject Areas</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Development of teacher training modules and professional development workshops to be delivered in Chile Santiago (minimum 40 hours of in-person instruction)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04</w:t>
            </w:r>
          </w:p>
        </w:tc>
        <w:tc>
          <w:tcPr/>
          <w:p>
            <w:pPr>
              <w:pStyle w:val="Compact"/>
              <w:jc w:val="left"/>
            </w:pPr>
            <w:r>
              <w:t xml:space="preserve">Creation of assessment instruments, rubrics, and evaluation protocols for the new curriculum, prepared by the Curriculum Developer</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Ongoing technical support, curriculum revision, and quality assurance for a period of 12 months post-implementation in Chile Santiago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gridSpan w:val="5"/>
          </w:tcPr>
          <w:p>
            <w:pPr>
              <w:pStyle w:val="Compact"/>
              <w:jc w:val="left"/>
            </w:pPr>
            <w:r>
              <w:t xml:space="preserve">SUBTOTAL</w:t>
            </w:r>
          </w:p>
        </w:tc>
        <w:tc>
          <w:tcPr/>
          <w:p>
            <w:pPr>
              <w:pStyle w:val="Compact"/>
              <w:jc w:val="left"/>
            </w:pPr>
            <w:r>
              <w:t xml:space="preserve">14,440,000</w:t>
            </w:r>
          </w:p>
        </w:tc>
      </w:tr>
      <w:tr>
        <w:tc>
          <w:tcPr>
            <w:gridSpan w:val="5"/>
          </w:tcPr>
          <w:p>
            <w:pPr>
              <w:pStyle w:val="Compact"/>
              <w:jc w:val="left"/>
            </w:pPr>
            <w:r>
              <w:t xml:space="preserve">IVA (19% VAT — Chilean Tax Code)</w:t>
            </w:r>
          </w:p>
        </w:tc>
        <w:tc>
          <w:tcPr/>
          <w:p>
            <w:pPr>
              <w:pStyle w:val="Compact"/>
              <w:jc w:val="left"/>
            </w:pPr>
            <w:r>
              <w:t xml:space="preserve">2,743,600</w:t>
            </w:r>
          </w:p>
        </w:tc>
      </w:tr>
      <w:tr>
        <w:tc>
          <w:tcPr>
            <w:gridSpan w:val="5"/>
          </w:tcPr>
          <w:p>
            <w:pPr>
              <w:pStyle w:val="Compact"/>
              <w:jc w:val="left"/>
            </w:pPr>
            <w:r>
              <w:t xml:space="preserve">GRAND TOTAL (CLP)</w:t>
            </w:r>
          </w:p>
        </w:tc>
        <w:tc>
          <w:tcPr/>
          <w:p>
            <w:pPr>
              <w:pStyle w:val="Compact"/>
              <w:jc w:val="left"/>
            </w:pPr>
            <w:r>
              <w:t xml:space="preserve">17,183,600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Jurisdiction:</w:t>
      </w:r>
      <w:r>
        <w:t xml:space="preserve"> </w:t>
      </w:r>
      <w:r>
        <w:t xml:space="preserve">This Purchase Order shall be governed by and interpreted in accordance with the laws of the Republic of Chile. All disputes arising from this engagement between the issuing party and the Curriculum Developer shall be resolved in the competent courts of Chile Santiago, Metropolitan Region.</w:t>
      </w:r>
    </w:p>
    <w:p>
      <w:pPr>
        <w:numPr>
          <w:ilvl w:val="0"/>
          <w:numId w:val="1001"/>
        </w:numPr>
        <w:pStyle w:val="Compact"/>
      </w:pPr>
      <w:r>
        <w:rPr>
          <w:bCs/>
          <w:b/>
        </w:rPr>
        <w:t xml:space="preserve">Payment Terms:</w:t>
      </w:r>
      <w:r>
        <w:t xml:space="preserve"> </w:t>
      </w:r>
      <w:r>
        <w:t xml:space="preserve">Payment shall be made in three installments: 30% upon execution of this Purchase Order, 40% upon delivery and acceptance of the complete curriculum package by the Curriculum Developer, and 30% upon successful completion of the 12-month support period. All payments shall be processed via bank transfer to the account designated by the Curriculum Developer, subject to the presentation of a valid Factura Electrónica in compliance with the Servicio de Impuestos Nacionales (SII) of Chile.</w:t>
      </w:r>
    </w:p>
    <w:p>
      <w:pPr>
        <w:numPr>
          <w:ilvl w:val="0"/>
          <w:numId w:val="1001"/>
        </w:numPr>
        <w:pStyle w:val="Compact"/>
      </w:pPr>
      <w:r>
        <w:rPr>
          <w:bCs/>
          <w:b/>
        </w:rPr>
        <w:t xml:space="preserve">Delivery and Acceptance:</w:t>
      </w:r>
      <w:r>
        <w:t xml:space="preserve"> </w:t>
      </w:r>
      <w:r>
        <w:t xml:space="preserve">The Curriculum Developer shall deliver all curriculum materials, training modules, and assessment instruments to the offices of Empresa Educativa del Pacífico SpA located in Chile Santiago no later than October 30, 2025. Acceptance shall be confirmed in writing within fifteen (15) business days of delivery.</w:t>
      </w:r>
    </w:p>
    <w:p>
      <w:pPr>
        <w:numPr>
          <w:ilvl w:val="0"/>
          <w:numId w:val="1001"/>
        </w:numPr>
        <w:pStyle w:val="Compact"/>
      </w:pPr>
      <w:r>
        <w:rPr>
          <w:bCs/>
          <w:b/>
        </w:rPr>
        <w:t xml:space="preserve">Intellectual Property:</w:t>
      </w:r>
      <w:r>
        <w:t xml:space="preserve"> </w:t>
      </w:r>
      <w:r>
        <w:t xml:space="preserve">All curriculum materials, designs, assessments, and related intellectual property created by the Curriculum Developer under this Purchase Order shall become the exclusive property of Empresa Educativa del Pacífico SpA upon full payment. The Curriculum Developer 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The Curriculum Developer agrees to maintain strict confidentiality regarding all proprietary data, student information, and institutional strategies shared during the engagement in Chile Santiago. This obligation survives the termination of this Purchase Order for a period of five (5) years.</w:t>
      </w:r>
    </w:p>
    <w:p>
      <w:pPr>
        <w:numPr>
          <w:ilvl w:val="0"/>
          <w:numId w:val="1001"/>
        </w:numPr>
        <w:pStyle w:val="Compact"/>
      </w:pPr>
      <w:r>
        <w:rPr>
          <w:bCs/>
          <w:b/>
        </w:rPr>
        <w:t xml:space="preserve">Compliance with Chilean Labor and Tax Law:</w:t>
      </w:r>
      <w:r>
        <w:t xml:space="preserve"> </w:t>
      </w:r>
      <w:r>
        <w:t xml:space="preserve">The Curriculum Developer shall operate as an independent contractor and shall be solely responsible for the payment of all applicable taxes, social security contributions (AFC), and any other obligations under Chilean law. This Purchase Order does not create an employer-employee relationship.</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Curriculum Developer shall be compensated for all services rendered up to the date of termination, and all partially completed curriculum materials shall be delivered to the issuing party.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Chile Santiago.</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procurement of Curriculum Developer services in Chile Santiago. The Curriculum Developer confirms acceptance of all terms, scope, and deliverables outlined herein. The issuing party confirms authorization of the expenditure and commitment to timely payment as stipulated.</w:t>
      </w:r>
    </w:p>
    <w:bookmarkEnd w:id="26"/>
    <w:p>
      <w:pPr>
        <w:pStyle w:val="BodyText"/>
      </w:pPr>
      <w:r>
        <w:rPr>
          <w:bCs/>
          <w:b/>
        </w:rPr>
        <w:t xml:space="preserve">María Fernanda Rojas</w:t>
      </w:r>
      <w:r>
        <w:br/>
      </w:r>
      <w:r>
        <w:t xml:space="preserve">Director of Academic Affairs</w:t>
      </w:r>
      <w:r>
        <w:br/>
      </w:r>
      <w:r>
        <w:t xml:space="preserve">Empresa Educativa del Pacífico SpA</w:t>
      </w:r>
      <w:r>
        <w:br/>
      </w:r>
      <w:r>
        <w:t xml:space="preserve">Chile Santiago</w:t>
      </w:r>
      <w:r>
        <w:br/>
      </w:r>
      <w:r>
        <w:t xml:space="preserve">Date: _______________</w:t>
      </w:r>
    </w:p>
    <w:p>
      <w:pPr>
        <w:pStyle w:val="BodyText"/>
      </w:pPr>
      <w:r>
        <w:rPr>
          <w:bCs/>
          <w:b/>
        </w:rPr>
        <w:t xml:space="preserve">Andrés Valenzuela M.</w:t>
      </w:r>
      <w:r>
        <w:br/>
      </w:r>
      <w:r>
        <w:t xml:space="preserve">Curriculum Developer</w:t>
      </w:r>
      <w:r>
        <w:br/>
      </w:r>
      <w:r>
        <w:t xml:space="preserve">Independent Professional</w:t>
      </w:r>
      <w:r>
        <w:br/>
      </w:r>
      <w:r>
        <w:t xml:space="preserve">Chile Santiago</w:t>
      </w:r>
      <w:r>
        <w:br/>
      </w:r>
      <w:r>
        <w:t xml:space="preserve">Date: _______________</w:t>
      </w:r>
    </w:p>
    <w:p>
      <w:pPr>
        <w:pStyle w:val="BodyText"/>
      </w:pPr>
      <w:r>
        <w:t xml:space="preserve">This Purchase Order (PO No. CS-2025-04782) was prepared and issued in Chile Santiago, Republic of Chile. It is valid for a period of ninety (90) days from the date of issue. For inquiries regarding this Curriculum Developer engagement, please contact the Procurement Office at procurement@empeduca.cl or visit our offices at Av. Providencia 1250, Chile Santiago. This document is generated in accordance with Chilean commercial regulations and MINEDUC procurement guidelines for educational service providers.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Chile Santiago</dc:title>
  <dc:creator/>
  <dc:language>en</dc:language>
  <cp:keywords/>
  <dcterms:created xsi:type="dcterms:W3CDTF">2026-10-10T05:08:16Z</dcterms:created>
  <dcterms:modified xsi:type="dcterms:W3CDTF">2026-10-10T05:08:16Z</dcterms:modified>
</cp:coreProperties>
</file>

<file path=docProps/custom.xml><?xml version="1.0" encoding="utf-8"?>
<Properties xmlns="http://schemas.openxmlformats.org/officeDocument/2006/custom-properties" xmlns:vt="http://schemas.openxmlformats.org/officeDocument/2006/docPropsVTypes"/>
</file>