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Curriculum Developer Services – DR Congo Kinshasa</w:t>
      </w:r>
    </w:p>
    <w:p>
      <w:pPr>
        <w:pStyle w:val="BodyText"/>
      </w:pPr>
      <w:r>
        <w:t xml:space="preserve">This Purchase Order is issued in accordance with the procurement policies of the issuing organization and applicable regulations in DR Congo Kinshasa.</w:t>
      </w:r>
    </w:p>
    <w:bookmarkEnd w:id="20"/>
    <w:p>
      <w:pPr>
        <w:pStyle w:val="BodyText"/>
      </w:pPr>
      <w:r>
        <w:rPr>
          <w:bCs/>
          <w:b/>
        </w:rPr>
        <w:t xml:space="preserve">Purchase Order No.:</w:t>
      </w:r>
      <w:r>
        <w:t xml:space="preserve"> </w:t>
      </w:r>
      <w:r>
        <w:t xml:space="preserve">PO-CDK-2025-0047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EDU-KIN-2025-012</w:t>
      </w:r>
      <w:r>
        <w:br/>
      </w:r>
      <w:r>
        <w:rPr>
          <w:bCs/>
          <w:b/>
        </w:rPr>
        <w:t xml:space="preserve">Country of Execution:</w:t>
      </w:r>
      <w:r>
        <w:t xml:space="preserve"> </w:t>
      </w:r>
      <w:r>
        <w:t xml:space="preserve">DR Congo Kinshasa</w:t>
      </w:r>
      <w:r>
        <w:br/>
      </w:r>
      <w:r>
        <w:rPr>
          <w:bCs/>
          <w:b/>
        </w:rPr>
        <w:t xml:space="preserve">Priority:</w:t>
      </w:r>
      <w:r>
        <w:t xml:space="preserve"> </w:t>
      </w:r>
      <w:r>
        <w:t xml:space="preserve">High</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Organization / Name</w:t>
            </w:r>
          </w:p>
        </w:tc>
        <w:tc>
          <w:tcPr/>
          <w:p>
            <w:pPr>
              <w:pStyle w:val="Compact"/>
              <w:jc w:val="left"/>
            </w:pPr>
            <w:r>
              <w:t xml:space="preserve">Address &amp; Contact</w:t>
            </w:r>
          </w:p>
        </w:tc>
      </w:tr>
      <w:tr>
        <w:tc>
          <w:tcPr/>
          <w:p>
            <w:pPr>
              <w:pStyle w:val="Compact"/>
              <w:jc w:val="left"/>
            </w:pPr>
            <w:r>
              <w:rPr>
                <w:bCs/>
                <w:b/>
              </w:rPr>
              <w:t xml:space="preserve">Buyer (Issuing Party)</w:t>
            </w:r>
          </w:p>
        </w:tc>
        <w:tc>
          <w:tcPr/>
          <w:p>
            <w:pPr>
              <w:pStyle w:val="Compact"/>
              <w:jc w:val="left"/>
            </w:pPr>
            <w:r>
              <w:t xml:space="preserve">Ministry of National Education, Higher Education, and Research – Kinshasa Directorate</w:t>
            </w:r>
          </w:p>
        </w:tc>
        <w:tc>
          <w:tcPr/>
          <w:p>
            <w:pPr>
              <w:pStyle w:val="Compact"/>
              <w:jc w:val="left"/>
            </w:pPr>
            <w:r>
              <w:t xml:space="preserve">Avenue de la Paix, Gombe, Kinshasa, DR Congo</w:t>
            </w:r>
            <w:r>
              <w:br/>
            </w:r>
            <w:r>
              <w:t xml:space="preserve">Tel: +243-810-000-001</w:t>
            </w:r>
            <w:r>
              <w:br/>
            </w:r>
            <w:r>
              <w:t xml:space="preserve">Email: procurement@men-hes.cd</w:t>
            </w:r>
          </w:p>
        </w:tc>
      </w:tr>
      <w:tr>
        <w:tc>
          <w:tcPr/>
          <w:p>
            <w:pPr>
              <w:pStyle w:val="Compact"/>
              <w:jc w:val="left"/>
            </w:pPr>
            <w:r>
              <w:rPr>
                <w:bCs/>
                <w:b/>
              </w:rPr>
              <w:t xml:space="preserve">Supplier (Service Provider)</w:t>
            </w:r>
          </w:p>
        </w:tc>
        <w:tc>
          <w:tcPr/>
          <w:p>
            <w:pPr>
              <w:pStyle w:val="Compact"/>
              <w:jc w:val="left"/>
            </w:pPr>
            <w:r>
              <w:t xml:space="preserve">EduKinshasa Professional Services SARL</w:t>
            </w:r>
          </w:p>
        </w:tc>
        <w:tc>
          <w:tcPr/>
          <w:p>
            <w:pPr>
              <w:pStyle w:val="Compact"/>
              <w:jc w:val="left"/>
            </w:pPr>
            <w:r>
              <w:t xml:space="preserve">Immeuble Leba, Boulevard Lumumba, Commune de Gombe, Kinshasa, DR Congo</w:t>
            </w:r>
            <w:r>
              <w:br/>
            </w:r>
            <w:r>
              <w:t xml:space="preserve">Tel: +243-812-345-678</w:t>
            </w:r>
            <w:r>
              <w:br/>
            </w:r>
            <w:r>
              <w:t xml:space="preserve">Email: info@edukinshasa.cd</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to formally engage a qualified</w:t>
      </w:r>
      <w:r>
        <w:t xml:space="preserve"> </w:t>
      </w:r>
      <w:r>
        <w:t xml:space="preserve">Curriculum Developer</w:t>
      </w:r>
      <w:r>
        <w:t xml:space="preserve"> </w:t>
      </w:r>
      <w:r>
        <w:t xml:space="preserve">to design, review, and implement updated educational curricula for primary and secondary schools operating within the</w:t>
      </w:r>
      <w:r>
        <w:t xml:space="preserve"> </w:t>
      </w:r>
      <w:r>
        <w:t xml:space="preserve">DR Congo Kinshasa</w:t>
      </w:r>
      <w:r>
        <w:t xml:space="preserve"> </w:t>
      </w:r>
      <w:r>
        <w:t xml:space="preserve">metropolitan area. The</w:t>
      </w:r>
      <w:r>
        <w:t xml:space="preserve"> </w:t>
      </w:r>
      <w:r>
        <w:t xml:space="preserve">Curriculum Developer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Needs assessment and stakeholder consultation for curriculum redesign in DR Congo Kinshasa public schools</w:t>
            </w:r>
          </w:p>
        </w:tc>
        <w:tc>
          <w:tcPr/>
          <w:p>
            <w:pPr>
              <w:pStyle w:val="Compact"/>
              <w:jc w:val="left"/>
            </w:pPr>
            <w:r>
              <w:t xml:space="preserve">1 engagement (4 weeks)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Development of revised curriculum frameworks for Mathematics, Science, and Social Studies (Grades 1–9)</w:t>
            </w:r>
          </w:p>
        </w:tc>
        <w:tc>
          <w:tcPr/>
          <w:p>
            <w:pPr>
              <w:pStyle w:val="Compact"/>
              <w:jc w:val="left"/>
            </w:pPr>
            <w:r>
              <w:t xml:space="preserve">3 subject modules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Teacher training workshops for curriculum implementation in DR Congo Kinshasa (minimum 200 teachers)</w:t>
            </w:r>
          </w:p>
        </w:tc>
        <w:tc>
          <w:tcPr/>
          <w:p>
            <w:pPr>
              <w:pStyle w:val="Compact"/>
              <w:jc w:val="left"/>
            </w:pPr>
            <w:r>
              <w:t xml:space="preserve">6 workshops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Assessment and evaluation instrument design aligned with the new curriculum</w:t>
            </w:r>
          </w:p>
        </w:tc>
        <w:tc>
          <w:tcPr/>
          <w:p>
            <w:pPr>
              <w:pStyle w:val="Compact"/>
              <w:jc w:val="left"/>
            </w:pPr>
            <w:r>
              <w:t xml:space="preserve">1 comprehensive 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Ongoing technical support and curriculum monitoring for 12 months post-implementation in DR Congo Kinshasa</w:t>
            </w:r>
          </w:p>
        </w:tc>
        <w:tc>
          <w:tcPr/>
          <w:p>
            <w:pPr>
              <w:pStyle w:val="Compact"/>
              <w:jc w:val="left"/>
            </w:pPr>
            <w:r>
              <w:t xml:space="preserve">12 months</w:t>
            </w:r>
          </w:p>
        </w:tc>
        <w:tc>
          <w:tcPr/>
          <w:p>
            <w:pPr>
              <w:pStyle w:val="Compact"/>
              <w:jc w:val="left"/>
            </w:pPr>
            <w:r>
              <w:t xml:space="preserve">$3,500.00/month</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Translation and localization of all curriculum materials into Lingala and French</w:t>
            </w:r>
          </w:p>
        </w:tc>
        <w:tc>
          <w:tcPr/>
          <w:p>
            <w:pPr>
              <w:pStyle w:val="Compact"/>
              <w:jc w:val="left"/>
            </w:pPr>
            <w:r>
              <w:t xml:space="preserve">1 full set</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TOTAL AMOUNT UNDER THIS PURCHASE ORDER:</w:t>
            </w:r>
          </w:p>
        </w:tc>
        <w:tc>
          <w:tcPr/>
          <w:p>
            <w:pPr>
              <w:pStyle w:val="Compact"/>
              <w:jc w:val="left"/>
            </w:pPr>
            <w:r>
              <w:t xml:space="preserve">$124,000.00</w:t>
            </w:r>
          </w:p>
        </w:tc>
      </w:tr>
    </w:tbl>
    <w:bookmarkEnd w:id="22"/>
    <w:bookmarkStart w:id="23" w:name="scope-and-location-of-work"/>
    <w:p>
      <w:pPr>
        <w:pStyle w:val="Heading2"/>
      </w:pPr>
      <w:r>
        <w:t xml:space="preserve">3. Scope and Location of Work</w:t>
      </w:r>
    </w:p>
    <w:p>
      <w:pPr>
        <w:pStyle w:val="FirstParagraph"/>
      </w:pPr>
      <w:r>
        <w:t xml:space="preserve">All services under this Purchase Order shall be performed exclusively within the</w:t>
      </w:r>
      <w:r>
        <w:t xml:space="preserve"> </w:t>
      </w:r>
      <w:r>
        <w:t xml:space="preserve">DR Congo Kinshasa</w:t>
      </w:r>
      <w:r>
        <w:t xml:space="preserve"> </w:t>
      </w:r>
      <w:r>
        <w:t xml:space="preserve">region, with primary operations based in the Commune de Gombe and secondary fieldwork conducted across the communes of Lemba, Ngaliema, Kintambo, and Matete. The</w:t>
      </w:r>
      <w:r>
        <w:t xml:space="preserve"> </w:t>
      </w:r>
      <w:r>
        <w:t xml:space="preserve">Curriculum Developer</w:t>
      </w:r>
      <w:r>
        <w:t xml:space="preserve"> </w:t>
      </w:r>
      <w:r>
        <w:t xml:space="preserve">is expected to conduct in-person consultations with school administrators, teachers, and community leaders throughout DR Congo Kinshasa to ensure the curriculum reflects local pedagogical needs, cultural context, and the specific challenges faced by students in the region.</w:t>
      </w:r>
    </w:p>
    <w:p>
      <w:pPr>
        <w:pStyle w:val="BodyText"/>
      </w:pPr>
      <w:r>
        <w:t xml:space="preserve">The</w:t>
      </w:r>
      <w:r>
        <w:t xml:space="preserve"> </w:t>
      </w:r>
      <w:r>
        <w:t xml:space="preserve">Curriculum Developer</w:t>
      </w:r>
      <w:r>
        <w:t xml:space="preserve"> </w:t>
      </w:r>
      <w:r>
        <w:t xml:space="preserve">shall comply with all national education standards set by the Ministry of National Education of the Democratic Republic of Congo and shall coordinate with the DR Congo Kinshasa Directorate for curriculum approval and regulatory compliance.</w:t>
      </w:r>
    </w:p>
    <w:bookmarkEnd w:id="23"/>
    <w:bookmarkStart w:id="24" w:name="payment-terms"/>
    <w:p>
      <w:pPr>
        <w:pStyle w:val="Heading2"/>
      </w:pPr>
      <w:r>
        <w:t xml:space="preserve">4. Payment Terms</w:t>
      </w:r>
    </w:p>
    <w:p>
      <w:pPr>
        <w:pStyle w:val="FirstParagraph"/>
      </w:pPr>
      <w:r>
        <w:t xml:space="preserve">Payment for services rendered under this Purchase Order shall be made in United States Dollars (USD) via bank transfer to the account designated by the Supplier. The payment schedule is as follows:</w:t>
      </w:r>
    </w:p>
    <w:p>
      <w:pPr>
        <w:numPr>
          <w:ilvl w:val="0"/>
          <w:numId w:val="1001"/>
        </w:numPr>
        <w:pStyle w:val="Compact"/>
      </w:pPr>
      <w:r>
        <w:rPr>
          <w:bCs/>
          <w:b/>
        </w:rPr>
        <w:t xml:space="preserve">30% advance payment</w:t>
      </w:r>
      <w:r>
        <w:t xml:space="preserve"> </w:t>
      </w:r>
      <w:r>
        <w:t xml:space="preserve">($37,200.00) upon signature of this Purchase Order and confirmation of the Curriculum Developer's engagement.</w:t>
      </w:r>
    </w:p>
    <w:p>
      <w:pPr>
        <w:numPr>
          <w:ilvl w:val="0"/>
          <w:numId w:val="1001"/>
        </w:numPr>
        <w:pStyle w:val="Compact"/>
      </w:pPr>
      <w:r>
        <w:rPr>
          <w:bCs/>
          <w:b/>
        </w:rPr>
        <w:t xml:space="preserve">40% milestone payment</w:t>
      </w:r>
      <w:r>
        <w:t xml:space="preserve"> </w:t>
      </w:r>
      <w:r>
        <w:t xml:space="preserve">($49,600.00) upon delivery and approval of all curriculum frameworks and training materials.</w:t>
      </w:r>
    </w:p>
    <w:p>
      <w:pPr>
        <w:numPr>
          <w:ilvl w:val="0"/>
          <w:numId w:val="1001"/>
        </w:numPr>
        <w:pStyle w:val="Compact"/>
      </w:pPr>
      <w:r>
        <w:rPr>
          <w:bCs/>
          <w:b/>
        </w:rPr>
        <w:t xml:space="preserve">30% final payment</w:t>
      </w:r>
      <w:r>
        <w:t xml:space="preserve"> </w:t>
      </w:r>
      <w:r>
        <w:t xml:space="preserve">($37,200.00) upon completion of the 12-month monitoring period and submission of the final impact report for DR Congo Kinshasa.</w:t>
      </w:r>
    </w:p>
    <w:p>
      <w:pPr>
        <w:pStyle w:val="FirstParagraph"/>
      </w:pPr>
      <w:r>
        <w:t xml:space="preserve">All payments are subject to a 30-day payment term from the date of invoice receipt. Late payments shall accrue interest at a rate of 1.5% per month as stipulated under DR Congo commercial law.</w:t>
      </w:r>
    </w:p>
    <w:bookmarkEnd w:id="24"/>
    <w:bookmarkStart w:id="25" w:name="terms-and-conditions"/>
    <w:p>
      <w:pPr>
        <w:pStyle w:val="Heading2"/>
      </w:pPr>
      <w:r>
        <w:t xml:space="preserve">5. Terms and Conditions</w:t>
      </w:r>
    </w:p>
    <w:p>
      <w:pPr>
        <w:numPr>
          <w:ilvl w:val="0"/>
          <w:numId w:val="1002"/>
        </w:numPr>
        <w:pStyle w:val="Compact"/>
      </w:pPr>
      <w:r>
        <w:t xml:space="preserve">The</w:t>
      </w:r>
      <w:r>
        <w:t xml:space="preserve"> </w:t>
      </w:r>
      <w:r>
        <w:t xml:space="preserve">Curriculum Developer</w:t>
      </w:r>
      <w:r>
        <w:t xml:space="preserve"> </w:t>
      </w:r>
      <w:r>
        <w:t xml:space="preserve">shall maintain professional liability insurance valid throughout the duration of this Purchase Order and the entire period of service delivery in DR Congo Kinshasa.</w:t>
      </w:r>
    </w:p>
    <w:p>
      <w:pPr>
        <w:numPr>
          <w:ilvl w:val="0"/>
          <w:numId w:val="1002"/>
        </w:numPr>
        <w:pStyle w:val="Compact"/>
      </w:pPr>
      <w:r>
        <w:t xml:space="preserve">All intellectual property rights in the curriculum materials developed under this Purchase Order shall vest in the Buyer upon full payment. The Curriculum Developer retains the right to reference the work in professional portfolios with prior written consent.</w:t>
      </w:r>
    </w:p>
    <w:p>
      <w:pPr>
        <w:numPr>
          <w:ilvl w:val="0"/>
          <w:numId w:val="1002"/>
        </w:numPr>
        <w:pStyle w:val="Compact"/>
      </w:pPr>
      <w:r>
        <w:t xml:space="preserve">The Supplier shall ensure that the Curriculum Developer possesses a minimum of eight (8) years of experience in curriculum design, with at least three (3) years of experience working in sub-Saharan African educational contexts, preferably within DR Congo Kinshasa or neighboring regions.</w:t>
      </w:r>
    </w:p>
    <w:p>
      <w:pPr>
        <w:numPr>
          <w:ilvl w:val="0"/>
          <w:numId w:val="1002"/>
        </w:numPr>
        <w:pStyle w:val="Compact"/>
      </w:pPr>
      <w:r>
        <w:t xml:space="preserve">Any modification to the scope, timeline, or deliverables of this Purchase Order must be documented in a written amendment signed by both parties. No verbal changes shall be binding.</w:t>
      </w:r>
    </w:p>
    <w:p>
      <w:pPr>
        <w:numPr>
          <w:ilvl w:val="0"/>
          <w:numId w:val="1002"/>
        </w:numPr>
        <w:pStyle w:val="Compact"/>
      </w:pPr>
      <w:r>
        <w:t xml:space="preserve">The Supplier shall comply with all labor, tax, and regulatory obligations in DR Congo Kinshasa, including the registration of the Curriculum Developer with the relevant local authorities.</w:t>
      </w:r>
    </w:p>
    <w:p>
      <w:pPr>
        <w:numPr>
          <w:ilvl w:val="0"/>
          <w:numId w:val="1002"/>
        </w:numPr>
        <w:pStyle w:val="Compact"/>
      </w:pPr>
      <w:r>
        <w:t xml:space="preserve">In the event of force majeure (including but not limited to civil unrest, natural disasters, or government-imposed restrictions in DR Congo Kinshasa), either party may suspend performance without penalty, provided written notice is given within 72 hours of the event.</w:t>
      </w:r>
    </w:p>
    <w:p>
      <w:pPr>
        <w:numPr>
          <w:ilvl w:val="0"/>
          <w:numId w:val="1002"/>
        </w:numPr>
        <w:pStyle w:val="Compact"/>
      </w:pPr>
      <w:r>
        <w:t xml:space="preserve">Disputes arising from this Purchase Order shall be resolved through mediation in Kinshasa, DR Congo, and, failing resolution within 60 days, through arbitration under the rules of the OHADA Arbitration Court.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procurement of Curriculum Developer services in DR Congo Kinshasa. The terms set forth herein supersede all prior negotiations, correspondence, and understandings between the parties regarding this engagement.</w:t>
      </w:r>
    </w:p>
    <w:bookmarkEnd w:id="26"/>
    <w:p>
      <w:pPr>
        <w:pStyle w:val="BodyText"/>
      </w:pPr>
      <w:r>
        <w:rPr>
          <w:bCs/>
          <w:b/>
        </w:rPr>
        <w:t xml:space="preserve">For the Buyer:</w:t>
      </w:r>
      <w:r>
        <w:br/>
      </w:r>
      <w:r>
        <w:t xml:space="preserve">Ministry of National Education, Higher Education, and Research</w:t>
      </w:r>
      <w:r>
        <w:br/>
      </w:r>
      <w:r>
        <w:t xml:space="preserve">DR Congo Kinshasa</w:t>
      </w:r>
    </w:p>
    <w:p>
      <w:pPr>
        <w:pStyle w:val="BodyText"/>
      </w:pPr>
      <w:r>
        <w:t xml:space="preserve">Name: ______________________________</w:t>
      </w:r>
      <w:r>
        <w:br/>
      </w:r>
      <w:r>
        <w:t xml:space="preserve">Title: Director of Procurement, Kinshasa</w:t>
      </w:r>
      <w:r>
        <w:br/>
      </w:r>
      <w:r>
        <w:t xml:space="preserve">Signature: ______________________________</w:t>
      </w:r>
      <w:r>
        <w:br/>
      </w:r>
      <w:r>
        <w:t xml:space="preserve">Date: ______________________________</w:t>
      </w:r>
    </w:p>
    <w:p>
      <w:pPr>
        <w:pStyle w:val="BodyText"/>
      </w:pPr>
      <w:r>
        <w:rPr>
          <w:bCs/>
          <w:b/>
        </w:rPr>
        <w:t xml:space="preserve">For the Supplier:</w:t>
      </w:r>
      <w:r>
        <w:br/>
      </w:r>
      <w:r>
        <w:t xml:space="preserve">EduKinshasa Professional Services SARL</w:t>
      </w:r>
      <w:r>
        <w:br/>
      </w:r>
      <w:r>
        <w:t xml:space="preserve">DR Congo Kinshasa</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PO-CDK-2025-0047 | Curriculum Developer Procurement | DR Congo Kinshasa</w:t>
      </w:r>
      <w:r>
        <w:br/>
      </w:r>
      <w:r>
        <w:t xml:space="preserve">This document is the property of the issuing organization. Unauthorized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DR Congo Kinshasa</dc:title>
  <dc:creator/>
  <dc:language>en</dc:language>
  <cp:keywords/>
  <dcterms:created xsi:type="dcterms:W3CDTF">2026-10-10T03:56:22Z</dcterms:created>
  <dcterms:modified xsi:type="dcterms:W3CDTF">2026-10-10T03:56:22Z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