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Procurement — Curriculum Developer Engagement</w:t>
      </w:r>
    </w:p>
    <w:p>
      <w:pPr>
        <w:pStyle w:val="BodyText"/>
      </w:pPr>
      <w:r>
        <w:rPr>
          <w:bCs/>
          <w:b/>
        </w:rPr>
        <w:t xml:space="preserve">Reference No.: PO-ITM-2025-04782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r>
        <w:br/>
      </w:r>
      <w:r>
        <w:rPr>
          <w:bCs/>
          <w:b/>
        </w:rPr>
        <w:t xml:space="preserve">Payment Terms:</w:t>
      </w:r>
      <w:r>
        <w:t xml:space="preserve"> </w:t>
      </w:r>
      <w:r>
        <w:t xml:space="preserve">Net 30 Days</w:t>
      </w:r>
    </w:p>
    <w:p>
      <w:pPr>
        <w:pStyle w:val="BodyText"/>
      </w:pPr>
      <w:r>
        <w:rPr>
          <w:bCs/>
          <w:b/>
        </w:rPr>
        <w:t xml:space="preserve">Place of Performance:</w:t>
      </w:r>
      <w:r>
        <w:t xml:space="preserve"> </w:t>
      </w:r>
      <w:r>
        <w:t xml:space="preserve">Italy Milan</w:t>
      </w:r>
      <w:r>
        <w:br/>
      </w:r>
      <w:r>
        <w:rPr>
          <w:bCs/>
          <w:b/>
        </w:rPr>
        <w:t xml:space="preserve">Contract Duration:</w:t>
      </w:r>
      <w:r>
        <w:t xml:space="preserve"> </w:t>
      </w:r>
      <w:r>
        <w:t xml:space="preserve">12 Months</w:t>
      </w:r>
      <w:r>
        <w:br/>
      </w:r>
      <w:r>
        <w:rPr>
          <w:bCs/>
          <w:b/>
        </w:rPr>
        <w:t xml:space="preserve">PO Status:</w:t>
      </w:r>
      <w:r>
        <w:t xml:space="preserve"> </w:t>
      </w:r>
      <w:r>
        <w:t xml:space="preserve">Approved &amp; Issued</w:t>
      </w:r>
      <w:r>
        <w:br/>
      </w:r>
      <w:r>
        <w:rPr>
          <w:bCs/>
          <w:b/>
        </w:rPr>
        <w:t xml:space="preserve">Department:</w:t>
      </w:r>
      <w:r>
        <w:t xml:space="preserve"> </w:t>
      </w:r>
      <w:r>
        <w:t xml:space="preserve">Human Capital Development</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Milano Educational Solutions S.r.l.</w:t>
      </w:r>
      <w:r>
        <w:br/>
      </w:r>
      <w:r>
        <w:rPr>
          <w:bCs/>
          <w:b/>
        </w:rPr>
        <w:t xml:space="preserve">Address:</w:t>
      </w:r>
      <w:r>
        <w:t xml:space="preserve"> </w:t>
      </w:r>
      <w:r>
        <w:t xml:space="preserve">Via Torino 42, 20123 Milan, Italy</w:t>
      </w:r>
      <w:r>
        <w:br/>
      </w:r>
      <w:r>
        <w:rPr>
          <w:bCs/>
          <w:b/>
        </w:rPr>
        <w:t xml:space="preserve">VAT Number:</w:t>
      </w:r>
      <w:r>
        <w:t xml:space="preserve"> </w:t>
      </w:r>
      <w:r>
        <w:t xml:space="preserve">IT01234567890</w:t>
      </w:r>
      <w:r>
        <w:br/>
      </w:r>
      <w:r>
        <w:rPr>
          <w:bCs/>
          <w:b/>
        </w:rPr>
        <w:t xml:space="preserve">Authorized Signatory:</w:t>
      </w:r>
      <w:r>
        <w:t xml:space="preserve"> </w:t>
      </w:r>
      <w:r>
        <w:t xml:space="preserve">Dr. Elena Marchetti, Chief Operating Officer</w:t>
      </w:r>
      <w:r>
        <w:br/>
      </w:r>
      <w:r>
        <w:rPr>
          <w:bCs/>
          <w:b/>
        </w:rPr>
        <w:t xml:space="preserve">Contact:</w:t>
      </w:r>
      <w:r>
        <w:t xml:space="preserve"> </w:t>
      </w:r>
      <w:r>
        <w:t xml:space="preserve">procurement@milanoedu.it | +39 02 5555 8812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Curriculum Excellence Studio di Luca Bianchi</w:t>
      </w:r>
      <w:r>
        <w:br/>
      </w:r>
      <w:r>
        <w:rPr>
          <w:bCs/>
          <w:b/>
        </w:rPr>
        <w:t xml:space="preserve">Address:</w:t>
      </w:r>
      <w:r>
        <w:t xml:space="preserve"> </w:t>
      </w:r>
      <w:r>
        <w:t xml:space="preserve">Corso Buenos Aires 118, 20124 Milan, Italy</w:t>
      </w:r>
      <w:r>
        <w:br/>
      </w:r>
      <w:r>
        <w:rPr>
          <w:bCs/>
          <w:b/>
        </w:rPr>
        <w:t xml:space="preserve">VAT Number:</w:t>
      </w:r>
      <w:r>
        <w:t xml:space="preserve"> </w:t>
      </w:r>
      <w:r>
        <w:t xml:space="preserve">IT09876543210</w:t>
      </w:r>
      <w:r>
        <w:br/>
      </w:r>
      <w:r>
        <w:rPr>
          <w:bCs/>
          <w:b/>
        </w:rPr>
        <w:t xml:space="preserve">Authorized Signatory:</w:t>
      </w:r>
      <w:r>
        <w:t xml:space="preserve"> </w:t>
      </w:r>
      <w:r>
        <w:t xml:space="preserve">Luca Bianchi, Principal Curriculum Developer</w:t>
      </w:r>
      <w:r>
        <w:br/>
      </w:r>
      <w:r>
        <w:rPr>
          <w:bCs/>
          <w:b/>
        </w:rPr>
        <w:t xml:space="preserve">Contact:</w:t>
      </w:r>
      <w:r>
        <w:t xml:space="preserve"> </w:t>
      </w:r>
      <w:r>
        <w:t xml:space="preserve">luca@curriculumeccellenza.it | +39 02 7777 4430</w:t>
      </w:r>
    </w:p>
    <w:bookmarkEnd w:id="22"/>
    <w:p>
      <w:pPr>
        <w:pStyle w:val="BodyText"/>
      </w:pPr>
      <w:r>
        <w:t xml:space="preserve">2. DESCRIPTION OF SERVICES — CURRICULUM DEVELOPER ENGAGEMENT</w:t>
      </w:r>
    </w:p>
    <w:p>
      <w:pPr>
        <w:pStyle w:val="BodyText"/>
      </w:pPr>
      <w:r>
        <w:t xml:space="preserve">This</w:t>
      </w:r>
      <w:r>
        <w:t xml:space="preserve"> </w:t>
      </w:r>
      <w:r>
        <w:t xml:space="preserve">Purchase Order</w:t>
      </w:r>
      <w:r>
        <w:t xml:space="preserve"> </w:t>
      </w:r>
      <w:r>
        <w:t xml:space="preserve">is issued by Milano Educational Solutions S.r.l. to formally procure the professional services of a qualified</w:t>
      </w:r>
      <w:r>
        <w:t xml:space="preserve"> </w:t>
      </w:r>
      <w:r>
        <w:t xml:space="preserve">Curriculum Developer</w:t>
      </w:r>
      <w:r>
        <w:t xml:space="preserve"> </w:t>
      </w:r>
      <w:r>
        <w:t xml:space="preserve">for the design, development, and implementation of comprehensive educational curricula. The</w:t>
      </w:r>
      <w:r>
        <w:t xml:space="preserve"> </w:t>
      </w:r>
      <w:r>
        <w:t xml:space="preserve">Curriculum Developer</w:t>
      </w:r>
      <w:r>
        <w:t xml:space="preserve"> </w:t>
      </w:r>
      <w:r>
        <w:t xml:space="preserve">shall operate primarily from the offices located in</w:t>
      </w:r>
      <w:r>
        <w:t xml:space="preserve"> </w:t>
      </w:r>
      <w:r>
        <w:t xml:space="preserve">Italy Milan</w:t>
      </w:r>
      <w:r>
        <w:t xml:space="preserve">, ensuring full compliance with the Italian national education framework (Indicazioni Nazionali) as well as the regional directives issued by the Regione Lombardia. All deliverables produced under this</w:t>
      </w:r>
      <w:r>
        <w:t xml:space="preserve"> </w:t>
      </w:r>
      <w:r>
        <w:t xml:space="preserve">Purchase Order</w:t>
      </w:r>
      <w:r>
        <w:t xml:space="preserve"> </w:t>
      </w:r>
      <w:r>
        <w:t xml:space="preserve">shall be tailored to the specific pedagogical needs of institutions operating within the metropolitan area of</w:t>
      </w:r>
      <w:r>
        <w:t xml:space="preserve"> </w:t>
      </w:r>
      <w:r>
        <w:t xml:space="preserve">Italy Milan</w:t>
      </w:r>
      <w:r>
        <w:t xml:space="preserve"> </w:t>
      </w:r>
      <w:r>
        <w:t xml:space="preserve">and its surrounding provinces.</w:t>
      </w:r>
    </w:p>
    <w:p>
      <w:pPr>
        <w:pStyle w:val="BodyText"/>
      </w:pPr>
      <w:r>
        <w:t xml:space="preserve">The</w:t>
      </w:r>
      <w:r>
        <w:t xml:space="preserve"> </w:t>
      </w:r>
      <w:r>
        <w:t xml:space="preserve">Curriculum Developer</w:t>
      </w:r>
      <w:r>
        <w:t xml:space="preserve"> </w:t>
      </w:r>
      <w:r>
        <w:t xml:space="preserve">is expected to possess a minimum of ten (10) years of experience in instructional design, curriculum architecture, and educational assessment. The professional shall demonstrate proven expertise in aligning learning objectives with the European Qualifications Framework (EQF) and the Italian national standards for secondary and higher education. All work performed under this</w:t>
      </w:r>
      <w:r>
        <w:t xml:space="preserve"> </w:t>
      </w:r>
      <w:r>
        <w:t xml:space="preserve">Purchase Order</w:t>
      </w:r>
      <w:r>
        <w:t xml:space="preserve"> </w:t>
      </w:r>
      <w:r>
        <w:t xml:space="preserve">shall be conducted in accordance with the professional standards established by the Italian Ministry of Education (Ministero dell'Istruzione e del Merito) and shall reflect the multicultural and multilingual environment characteristic of</w:t>
      </w:r>
      <w:r>
        <w:t xml:space="preserve"> </w:t>
      </w:r>
      <w:r>
        <w:t xml:space="preserve">Italy Milan</w:t>
      </w:r>
      <w:r>
        <w:t xml:space="preserve">.</w:t>
      </w:r>
    </w:p>
    <w:p>
      <w:pPr>
        <w:pStyle w:val="BodyText"/>
      </w:pPr>
      <w:r>
        <w:t xml:space="preserve">3.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curriculum needs assessment and stakeholder consultation for three (3) partner schools in Italy Milan</w:t>
            </w:r>
          </w:p>
        </w:tc>
        <w:tc>
          <w:tcPr/>
          <w:p>
            <w:pPr>
              <w:pStyle w:val="Compact"/>
              <w:jc w:val="left"/>
            </w:pPr>
            <w:r>
              <w:t xml:space="preserve">3</w:t>
            </w:r>
          </w:p>
        </w:tc>
        <w:tc>
          <w:tcPr/>
          <w:p>
            <w:pPr>
              <w:pStyle w:val="Compact"/>
              <w:jc w:val="left"/>
            </w:pPr>
            <w:r>
              <w:t xml:space="preserve">€ 4,500.00</w:t>
            </w:r>
          </w:p>
        </w:tc>
        <w:tc>
          <w:tcPr/>
          <w:p>
            <w:pPr>
              <w:pStyle w:val="Compact"/>
              <w:jc w:val="left"/>
            </w:pPr>
            <w:r>
              <w:t xml:space="preserve">€ 13,500.00</w:t>
            </w:r>
          </w:p>
        </w:tc>
      </w:tr>
      <w:tr>
        <w:tc>
          <w:tcPr/>
          <w:p>
            <w:pPr>
              <w:pStyle w:val="Compact"/>
              <w:jc w:val="left"/>
            </w:pPr>
            <w:r>
              <w:t xml:space="preserve">02</w:t>
            </w:r>
          </w:p>
        </w:tc>
        <w:tc>
          <w:tcPr/>
          <w:p>
            <w:pPr>
              <w:pStyle w:val="Compact"/>
              <w:jc w:val="left"/>
            </w:pPr>
            <w:r>
              <w:t xml:space="preserve">Design and development of a 5-year integrated curriculum framework (primary and lower secondary) aligned with Italian national standards</w:t>
            </w:r>
          </w:p>
        </w:tc>
        <w:tc>
          <w:tcPr/>
          <w:p>
            <w:pPr>
              <w:pStyle w:val="Compact"/>
              <w:jc w:val="left"/>
            </w:pPr>
            <w:r>
              <w:t xml:space="preserve">1</w:t>
            </w:r>
          </w:p>
        </w:tc>
        <w:tc>
          <w:tcPr/>
          <w:p>
            <w:pPr>
              <w:pStyle w:val="Compact"/>
              <w:jc w:val="left"/>
            </w:pPr>
            <w:r>
              <w:t xml:space="preserve">€ 28,000.00</w:t>
            </w:r>
          </w:p>
        </w:tc>
        <w:tc>
          <w:tcPr/>
          <w:p>
            <w:pPr>
              <w:pStyle w:val="Compact"/>
              <w:jc w:val="left"/>
            </w:pPr>
            <w:r>
              <w:t xml:space="preserve">€ 28,000.00</w:t>
            </w:r>
          </w:p>
        </w:tc>
      </w:tr>
      <w:tr>
        <w:tc>
          <w:tcPr/>
          <w:p>
            <w:pPr>
              <w:pStyle w:val="Compact"/>
              <w:jc w:val="left"/>
            </w:pPr>
            <w:r>
              <w:t xml:space="preserve">03</w:t>
            </w:r>
          </w:p>
        </w:tc>
        <w:tc>
          <w:tcPr/>
          <w:p>
            <w:pPr>
              <w:pStyle w:val="Compact"/>
              <w:jc w:val="left"/>
            </w:pPr>
            <w:r>
              <w:t xml:space="preserve">Development of 120 standardized lesson plans with embedded formative and summative assessment tools</w:t>
            </w:r>
          </w:p>
        </w:tc>
        <w:tc>
          <w:tcPr/>
          <w:p>
            <w:pPr>
              <w:pStyle w:val="Compact"/>
              <w:jc w:val="left"/>
            </w:pPr>
            <w:r>
              <w:t xml:space="preserve">120</w:t>
            </w:r>
          </w:p>
        </w:tc>
        <w:tc>
          <w:tcPr/>
          <w:p>
            <w:pPr>
              <w:pStyle w:val="Compact"/>
              <w:jc w:val="left"/>
            </w:pPr>
            <w:r>
              <w:t xml:space="preserve">€ 85.00</w:t>
            </w:r>
          </w:p>
        </w:tc>
        <w:tc>
          <w:tcPr/>
          <w:p>
            <w:pPr>
              <w:pStyle w:val="Compact"/>
              <w:jc w:val="left"/>
            </w:pPr>
            <w:r>
              <w:t xml:space="preserve">€ 10,200.00</w:t>
            </w:r>
          </w:p>
        </w:tc>
      </w:tr>
      <w:tr>
        <w:tc>
          <w:tcPr/>
          <w:p>
            <w:pPr>
              <w:pStyle w:val="Compact"/>
              <w:jc w:val="left"/>
            </w:pPr>
            <w:r>
              <w:t xml:space="preserve">04</w:t>
            </w:r>
          </w:p>
        </w:tc>
        <w:tc>
          <w:tcPr/>
          <w:p>
            <w:pPr>
              <w:pStyle w:val="Compact"/>
              <w:jc w:val="left"/>
            </w:pPr>
            <w:r>
              <w:t xml:space="preserve">Creation of a bilingual (Italian-English) digital curriculum resource library hosted on a secure platform</w:t>
            </w:r>
          </w:p>
        </w:tc>
        <w:tc>
          <w:tcPr/>
          <w:p>
            <w:pPr>
              <w:pStyle w:val="Compact"/>
              <w:jc w:val="left"/>
            </w:pPr>
            <w:r>
              <w:t xml:space="preserve">1</w:t>
            </w:r>
          </w:p>
        </w:tc>
        <w:tc>
          <w:tcPr/>
          <w:p>
            <w:pPr>
              <w:pStyle w:val="Compact"/>
              <w:jc w:val="left"/>
            </w:pPr>
            <w:r>
              <w:t xml:space="preserve">€ 15,500.00</w:t>
            </w:r>
          </w:p>
        </w:tc>
        <w:tc>
          <w:tcPr/>
          <w:p>
            <w:pPr>
              <w:pStyle w:val="Compact"/>
              <w:jc w:val="left"/>
            </w:pPr>
            <w:r>
              <w:t xml:space="preserve">€ 15,500.00</w:t>
            </w:r>
          </w:p>
        </w:tc>
      </w:tr>
      <w:tr>
        <w:tc>
          <w:tcPr/>
          <w:p>
            <w:pPr>
              <w:pStyle w:val="Compact"/>
              <w:jc w:val="left"/>
            </w:pPr>
            <w:r>
              <w:t xml:space="preserve">05</w:t>
            </w:r>
          </w:p>
        </w:tc>
        <w:tc>
          <w:tcPr/>
          <w:p>
            <w:pPr>
              <w:pStyle w:val="Compact"/>
              <w:jc w:val="left"/>
            </w:pPr>
            <w:r>
              <w:t xml:space="preserve">Professional development workshops for 45 teaching staff members in Italy Milan (6 sessions, 4 hours each)</w:t>
            </w:r>
          </w:p>
        </w:tc>
        <w:tc>
          <w:tcPr/>
          <w:p>
            <w:pPr>
              <w:pStyle w:val="Compact"/>
              <w:jc w:val="left"/>
            </w:pPr>
            <w:r>
              <w:t xml:space="preserve">6</w:t>
            </w:r>
          </w:p>
        </w:tc>
        <w:tc>
          <w:tcPr/>
          <w:p>
            <w:pPr>
              <w:pStyle w:val="Compact"/>
              <w:jc w:val="left"/>
            </w:pPr>
            <w:r>
              <w:t xml:space="preserve">€ 2,200.00</w:t>
            </w:r>
          </w:p>
        </w:tc>
        <w:tc>
          <w:tcPr/>
          <w:p>
            <w:pPr>
              <w:pStyle w:val="Compact"/>
              <w:jc w:val="left"/>
            </w:pPr>
            <w:r>
              <w:t xml:space="preserve">€ 13,200.00</w:t>
            </w:r>
          </w:p>
        </w:tc>
      </w:tr>
      <w:tr>
        <w:tc>
          <w:tcPr/>
          <w:p>
            <w:pPr>
              <w:pStyle w:val="Compact"/>
              <w:jc w:val="left"/>
            </w:pPr>
            <w:r>
              <w:t xml:space="preserve">06</w:t>
            </w:r>
          </w:p>
        </w:tc>
        <w:tc>
          <w:tcPr/>
          <w:p>
            <w:pPr>
              <w:pStyle w:val="Compact"/>
              <w:jc w:val="left"/>
            </w:pPr>
            <w:r>
              <w:t xml:space="preserve">Ongoing curriculum review, revision, and quality assurance support (monthly visits to Italy Milan offices)</w:t>
            </w:r>
          </w:p>
        </w:tc>
        <w:tc>
          <w:tcPr/>
          <w:p>
            <w:pPr>
              <w:pStyle w:val="Compact"/>
              <w:jc w:val="left"/>
            </w:pPr>
            <w:r>
              <w:t xml:space="preserve">12</w:t>
            </w:r>
          </w:p>
        </w:tc>
        <w:tc>
          <w:tcPr/>
          <w:p>
            <w:pPr>
              <w:pStyle w:val="Compact"/>
              <w:jc w:val="left"/>
            </w:pPr>
            <w:r>
              <w:t xml:space="preserve">€ 1,800.00</w:t>
            </w:r>
          </w:p>
        </w:tc>
        <w:tc>
          <w:tcPr/>
          <w:p>
            <w:pPr>
              <w:pStyle w:val="Compact"/>
              <w:jc w:val="left"/>
            </w:pPr>
            <w:r>
              <w:t xml:space="preserve">€ 21,600.00</w:t>
            </w:r>
          </w:p>
        </w:tc>
      </w:tr>
      <w:tr>
        <w:tc>
          <w:tcPr/>
          <w:p>
            <w:pPr>
              <w:pStyle w:val="Compact"/>
              <w:jc w:val="left"/>
            </w:pPr>
            <w:r>
              <w:t xml:space="preserve">07</w:t>
            </w:r>
          </w:p>
        </w:tc>
        <w:tc>
          <w:tcPr/>
          <w:p>
            <w:pPr>
              <w:pStyle w:val="Compact"/>
              <w:jc w:val="left"/>
            </w:pPr>
            <w:r>
              <w:t xml:space="preserve">Final curriculum validation report and presentation to the Milano Educational Solutions board of directors</w:t>
            </w:r>
          </w:p>
        </w:tc>
        <w:tc>
          <w:tcPr/>
          <w:p>
            <w:pPr>
              <w:pStyle w:val="Compact"/>
              <w:jc w:val="left"/>
            </w:pPr>
            <w:r>
              <w:t xml:space="preserve">1</w:t>
            </w:r>
          </w:p>
        </w:tc>
        <w:tc>
          <w:tcPr/>
          <w:p>
            <w:pPr>
              <w:pStyle w:val="Compact"/>
              <w:jc w:val="left"/>
            </w:pPr>
            <w:r>
              <w:t xml:space="preserve">€ 3,500.00</w:t>
            </w:r>
          </w:p>
        </w:tc>
        <w:tc>
          <w:tcPr/>
          <w:p>
            <w:pPr>
              <w:pStyle w:val="Compact"/>
              <w:jc w:val="left"/>
            </w:pPr>
            <w:r>
              <w:t xml:space="preserve">€ 3,500.00</w:t>
            </w:r>
          </w:p>
        </w:tc>
      </w:tr>
      <w:tr>
        <w:tc>
          <w:tcPr>
            <w:gridSpan w:val="4"/>
          </w:tcPr>
          <w:p>
            <w:pPr>
              <w:pStyle w:val="Compact"/>
              <w:jc w:val="right"/>
            </w:pPr>
            <w:r>
              <w:t xml:space="preserve">SUBTOTAL</w:t>
            </w:r>
          </w:p>
        </w:tc>
        <w:tc>
          <w:tcPr/>
          <w:p>
            <w:pPr>
              <w:pStyle w:val="Compact"/>
              <w:jc w:val="left"/>
            </w:pPr>
            <w:r>
              <w:t xml:space="preserve">€ 105,500.00</w:t>
            </w:r>
          </w:p>
        </w:tc>
      </w:tr>
      <w:tr>
        <w:tc>
          <w:tcPr>
            <w:gridSpan w:val="4"/>
          </w:tcPr>
          <w:p>
            <w:pPr>
              <w:pStyle w:val="Compact"/>
              <w:jc w:val="right"/>
            </w:pPr>
            <w:r>
              <w:t xml:space="preserve">VAT (22% — Italian Standard Rate)</w:t>
            </w:r>
          </w:p>
        </w:tc>
        <w:tc>
          <w:tcPr/>
          <w:p>
            <w:pPr>
              <w:pStyle w:val="Compact"/>
              <w:jc w:val="left"/>
            </w:pPr>
            <w:r>
              <w:t xml:space="preserve">€ 23,210.00</w:t>
            </w:r>
          </w:p>
        </w:tc>
      </w:tr>
      <w:tr>
        <w:tc>
          <w:tcPr>
            <w:gridSpan w:val="4"/>
          </w:tcPr>
          <w:p>
            <w:pPr>
              <w:pStyle w:val="Compact"/>
              <w:jc w:val="right"/>
            </w:pPr>
            <w:r>
              <w:t xml:space="preserve">GRAND TOTAL</w:t>
            </w:r>
          </w:p>
        </w:tc>
        <w:tc>
          <w:tcPr/>
          <w:p>
            <w:pPr>
              <w:pStyle w:val="Compact"/>
              <w:jc w:val="left"/>
            </w:pPr>
            <w:r>
              <w:t xml:space="preserve">€ 128,710.00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the interpretation or execution of this</w:t>
      </w:r>
      <w:r>
        <w:t xml:space="preserve"> </w:t>
      </w:r>
      <w:r>
        <w:t xml:space="preserve">Purchase Order</w:t>
      </w:r>
      <w:r>
        <w:t xml:space="preserve"> </w:t>
      </w:r>
      <w:r>
        <w:t xml:space="preserve">shall be subject to the exclusive jurisdiction of the courts of Milan, Italy Milan.</w:t>
      </w:r>
    </w:p>
    <w:p>
      <w:pPr>
        <w:numPr>
          <w:ilvl w:val="0"/>
          <w:numId w:val="1001"/>
        </w:numPr>
        <w:pStyle w:val="Compact"/>
      </w:pPr>
      <w:r>
        <w:rPr>
          <w:bCs/>
          <w:b/>
        </w:rPr>
        <w:t xml:space="preserve">Performance Location:</w:t>
      </w:r>
      <w:r>
        <w:t xml:space="preserve"> </w:t>
      </w:r>
      <w:r>
        <w:t xml:space="preserve">All services rendered by the</w:t>
      </w:r>
      <w:r>
        <w:t xml:space="preserve"> </w:t>
      </w:r>
      <w:r>
        <w:t xml:space="preserve">Curriculum Developer</w:t>
      </w:r>
      <w:r>
        <w:t xml:space="preserve"> </w:t>
      </w:r>
      <w:r>
        <w:t xml:space="preserve">shall be performed at the designated offices in</w:t>
      </w:r>
      <w:r>
        <w:t xml:space="preserve"> </w:t>
      </w:r>
      <w:r>
        <w:t xml:space="preserve">Italy Milan</w:t>
      </w:r>
      <w:r>
        <w:t xml:space="preserve"> </w:t>
      </w:r>
      <w:r>
        <w:t xml:space="preserve">unless otherwise agreed in writing by both parties. Travel to partner institutions within the Province of Milan shall be included in the quoted prices.</w:t>
      </w:r>
    </w:p>
    <w:p>
      <w:pPr>
        <w:numPr>
          <w:ilvl w:val="0"/>
          <w:numId w:val="1001"/>
        </w:numPr>
        <w:pStyle w:val="Compact"/>
      </w:pPr>
      <w:r>
        <w:rPr>
          <w:bCs/>
          <w:b/>
        </w:rPr>
        <w:t xml:space="preserve">Intellectual Property:</w:t>
      </w:r>
      <w:r>
        <w:t xml:space="preserve"> </w:t>
      </w:r>
      <w:r>
        <w:t xml:space="preserve">All curriculum materials, lesson plans, assessment instruments, and digital resources created by the</w:t>
      </w:r>
      <w:r>
        <w:t xml:space="preserve"> </w:t>
      </w:r>
      <w:r>
        <w:t xml:space="preserve">Curriculum Developer</w:t>
      </w:r>
      <w:r>
        <w:t xml:space="preserve"> </w:t>
      </w:r>
      <w:r>
        <w:t xml:space="preserve">under this</w:t>
      </w:r>
      <w:r>
        <w:t xml:space="preserve"> </w:t>
      </w:r>
      <w:r>
        <w:t xml:space="preserve">Purchase Order</w:t>
      </w:r>
      <w:r>
        <w:t xml:space="preserve"> </w:t>
      </w:r>
      <w:r>
        <w:t xml:space="preserve">shall become the exclusive property of Milano Educational Solutions S.r.l. upon full payment. The</w:t>
      </w:r>
      <w:r>
        <w:t xml:space="preserve"> </w:t>
      </w:r>
      <w:r>
        <w:t xml:space="preserve">Curriculum Developer</w:t>
      </w:r>
      <w:r>
        <w:t xml:space="preserve"> </w:t>
      </w:r>
      <w:r>
        <w:t xml:space="preserve">retains the right to reference the project in professional portfolios with prior written consent.</w:t>
      </w:r>
    </w:p>
    <w:p>
      <w:pPr>
        <w:numPr>
          <w:ilvl w:val="0"/>
          <w:numId w:val="1001"/>
        </w:numPr>
        <w:pStyle w:val="Compact"/>
      </w:pPr>
      <w:r>
        <w:rPr>
          <w:bCs/>
          <w:b/>
        </w:rPr>
        <w:t xml:space="preserve">Payment Schedule:</w:t>
      </w:r>
      <w:r>
        <w:t xml:space="preserve"> </w:t>
      </w:r>
      <w:r>
        <w:t xml:space="preserve">Payment shall be made in three (3) installments: 30% upon signing of this</w:t>
      </w:r>
      <w:r>
        <w:t xml:space="preserve"> </w:t>
      </w:r>
      <w:r>
        <w:t xml:space="preserve">Purchase Order</w:t>
      </w:r>
      <w:r>
        <w:t xml:space="preserve">, 40% upon delivery of the core curriculum framework and lesson plans, and 30% upon final validation and acceptance. All payments shall be made via bank transfer to the account specified by the</w:t>
      </w:r>
      <w:r>
        <w:t xml:space="preserve"> </w:t>
      </w:r>
      <w:r>
        <w:t xml:space="preserve">Curriculum Developer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Curriculum Developer</w:t>
      </w:r>
      <w:r>
        <w:t xml:space="preserve"> </w:t>
      </w:r>
      <w:r>
        <w:t xml:space="preserve">agrees to maintain strict confidentiality regarding all proprietary information, student data, and institutional strategies disclosed during the course of this engagement in</w:t>
      </w:r>
      <w:r>
        <w:t xml:space="preserve"> </w:t>
      </w:r>
      <w:r>
        <w:t xml:space="preserve">Italy Milan</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w:t>
      </w:r>
      <w:r>
        <w:t xml:space="preserve"> </w:t>
      </w:r>
      <w:r>
        <w:t xml:space="preserve">Curriculum Developer</w:t>
      </w:r>
      <w:r>
        <w:t xml:space="preserve"> </w:t>
      </w:r>
      <w:r>
        <w:t xml:space="preserve">shall be compensated for all services rendered up to the date of termination, and all completed deliverables shall be transferred to the purchasing entity.</w:t>
      </w:r>
    </w:p>
    <w:p>
      <w:pPr>
        <w:numPr>
          <w:ilvl w:val="0"/>
          <w:numId w:val="1001"/>
        </w:numPr>
        <w:pStyle w:val="Compact"/>
      </w:pPr>
      <w:r>
        <w:rPr>
          <w:bCs/>
          <w:b/>
        </w:rPr>
        <w:t xml:space="preserve">Compliance:</w:t>
      </w:r>
      <w:r>
        <w:t xml:space="preserve"> </w:t>
      </w:r>
      <w:r>
        <w:t xml:space="preserve">The</w:t>
      </w:r>
      <w:r>
        <w:t xml:space="preserve"> </w:t>
      </w:r>
      <w:r>
        <w:t xml:space="preserve">Curriculum Developer</w:t>
      </w:r>
      <w:r>
        <w:t xml:space="preserve"> </w:t>
      </w:r>
      <w:r>
        <w:t xml:space="preserve">warrants that all deliverables shall comply with the Italian General Data Protection Regulation (GDPR) and the national data protection authority (Garante per la Protezione dei Dati Personali) requirements applicable in</w:t>
      </w:r>
      <w:r>
        <w:t xml:space="preserve"> </w:t>
      </w:r>
      <w:r>
        <w:t xml:space="preserve">Italy Milan</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w:t>
      </w:r>
      <w:r>
        <w:t xml:space="preserve"> </w:t>
      </w:r>
      <w:r>
        <w:t xml:space="preserve">Italy Milan</w:t>
      </w:r>
      <w:r>
        <w:t xml:space="preserve"> </w:t>
      </w:r>
      <w:r>
        <w:t xml:space="preserve">region.</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The</w:t>
      </w:r>
      <w:r>
        <w:t xml:space="preserve"> </w:t>
      </w:r>
      <w:r>
        <w:t xml:space="preserve">Curriculum Developer</w:t>
      </w:r>
      <w:r>
        <w:t xml:space="preserve"> </w:t>
      </w:r>
      <w:r>
        <w:t xml:space="preserve">confirms readiness to commence work in</w:t>
      </w:r>
      <w:r>
        <w:t xml:space="preserve"> </w:t>
      </w:r>
      <w:r>
        <w:t xml:space="preserve">Italy Milan</w:t>
      </w:r>
      <w:r>
        <w:t xml:space="preserve"> </w:t>
      </w:r>
      <w:r>
        <w:t xml:space="preserve">within fifteen (15) business days of the effective date of this document.</w:t>
      </w:r>
    </w:p>
    <w:p>
      <w:pPr>
        <w:pStyle w:val="BodyText"/>
      </w:pPr>
      <w:r>
        <w:rPr>
          <w:bCs/>
          <w:b/>
        </w:rPr>
        <w:t xml:space="preserve">For Milano Educational Solutions S.r.l. (Buyer)</w:t>
      </w:r>
    </w:p>
    <w:p>
      <w:pPr>
        <w:pStyle w:val="BodyText"/>
      </w:pPr>
      <w:r>
        <w:t xml:space="preserve">Dr. Elena Marchetti</w:t>
      </w:r>
      <w:r>
        <w:br/>
      </w:r>
      <w:r>
        <w:t xml:space="preserve">Chief Operating Officer</w:t>
      </w:r>
      <w:r>
        <w:br/>
      </w:r>
      <w:r>
        <w:t xml:space="preserve">Date: _______________</w:t>
      </w:r>
    </w:p>
    <w:p>
      <w:pPr>
        <w:pStyle w:val="BodyText"/>
      </w:pPr>
      <w:r>
        <w:rPr>
          <w:bCs/>
          <w:b/>
        </w:rPr>
        <w:t xml:space="preserve">For Curriculum Excellence Studio (Seller / Curriculum Developer)</w:t>
      </w:r>
    </w:p>
    <w:p>
      <w:pPr>
        <w:pStyle w:val="BodyText"/>
      </w:pPr>
      <w:r>
        <w:t xml:space="preserve">Luca Bianchi</w:t>
      </w:r>
      <w:r>
        <w:br/>
      </w:r>
      <w:r>
        <w:t xml:space="preserve">Principal Curriculum Developer</w:t>
      </w:r>
      <w:r>
        <w:br/>
      </w:r>
      <w:r>
        <w:t xml:space="preserve">Date: _______________</w:t>
      </w:r>
    </w:p>
    <w:p>
      <w:pPr>
        <w:pStyle w:val="BodyText"/>
      </w:pPr>
      <w:r>
        <w:t xml:space="preserve">This</w:t>
      </w:r>
      <w:r>
        <w:t xml:space="preserve"> </w:t>
      </w:r>
      <w:r>
        <w:t xml:space="preserve">Purchase Order</w:t>
      </w:r>
      <w:r>
        <w:t xml:space="preserve"> </w:t>
      </w:r>
      <w:r>
        <w:t xml:space="preserve">(Ref. PO-ITM-2025-04782) is a legally binding document issued in the city of Milan, Italy Milan. It constitutes the complete agreement between the parties regarding the procurement of</w:t>
      </w:r>
      <w:r>
        <w:t xml:space="preserve"> </w:t>
      </w:r>
      <w:r>
        <w:t xml:space="preserve">Curriculum Developer</w:t>
      </w:r>
      <w:r>
        <w:t xml:space="preserve"> </w:t>
      </w:r>
      <w:r>
        <w:t xml:space="preserve">services. No amendments shall be valid unless made in writing and signed by both parties. Document generated in accordance with Italian commercial law (Codice Civile, Libro Quinto).</w:t>
      </w:r>
    </w:p>
    <w:p>
      <w:pPr>
        <w:pStyle w:val="BodyText"/>
      </w:pPr>
      <w:r>
        <w:t xml:space="preserve">© 2025 Milano Educational Solutions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Italy Milan</dc:title>
  <dc:creator/>
  <dc:language>en</dc:language>
  <cp:keywords/>
  <dcterms:created xsi:type="dcterms:W3CDTF">2026-10-10T03:35:21Z</dcterms:created>
  <dcterms:modified xsi:type="dcterms:W3CDTF">2026-10-10T03:35:21Z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