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Italy</w:t>
      </w:r>
      <w:r>
        <w:t xml:space="preserve"> </w:t>
      </w:r>
      <w:r>
        <w:t xml:space="preserve">Naples</w:t>
      </w:r>
    </w:p>
    <w:bookmarkStart w:id="20" w:name="purchase-order"/>
    <w:p>
      <w:pPr>
        <w:pStyle w:val="Heading1"/>
      </w:pPr>
      <w:r>
        <w:t xml:space="preserve">PURCHASE ORDER</w:t>
      </w:r>
    </w:p>
    <w:p>
      <w:pPr>
        <w:pStyle w:val="FirstParagraph"/>
      </w:pPr>
      <w:r>
        <w:t xml:space="preserve">Official Procurement Document for Curriculum Developer Professional Services</w:t>
      </w:r>
    </w:p>
    <w:bookmarkEnd w:id="20"/>
    <w:p>
      <w:pPr>
        <w:pStyle w:val="BodyText"/>
      </w:pPr>
      <w:r>
        <w:rPr>
          <w:bCs/>
          <w:b/>
        </w:rPr>
        <w:t xml:space="preserve">Purchase Order No.:</w:t>
      </w:r>
      <w:r>
        <w:t xml:space="preserve"> </w:t>
      </w:r>
      <w:r>
        <w:t xml:space="preserve">PO-NAP-2025-04782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Country of Execution:</w:t>
      </w:r>
      <w:r>
        <w:t xml:space="preserve"> </w:t>
      </w:r>
      <w:r>
        <w:t xml:space="preserve">Italy</w:t>
      </w:r>
      <w:r>
        <w:br/>
      </w:r>
      <w:r>
        <w:rPr>
          <w:bCs/>
          <w:b/>
        </w:rPr>
        <w:t xml:space="preserve">City of Execution:</w:t>
      </w:r>
      <w:r>
        <w:t xml:space="preserve"> </w:t>
      </w:r>
      <w:r>
        <w:t xml:space="preserve">Naples (Napoli), Campania</w:t>
      </w:r>
      <w:r>
        <w:br/>
      </w:r>
      <w:r>
        <w:rPr>
          <w:bCs/>
          <w:b/>
        </w:rPr>
        <w:t xml:space="preserve">Currency:</w:t>
      </w:r>
      <w:r>
        <w:t xml:space="preserve"> </w:t>
      </w:r>
      <w:r>
        <w:t xml:space="preserve">EUR (€)</w:t>
      </w:r>
    </w:p>
    <w:p>
      <w:pPr>
        <w:pStyle w:val="BodyText"/>
      </w:pPr>
      <w:r>
        <w:t xml:space="preserve">1. PARTIES TO THIS PURCHASE ORDER</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Buyer (Procuring Entity)</w:t>
            </w:r>
          </w:p>
        </w:tc>
        <w:tc>
          <w:tcPr/>
          <w:p>
            <w:pPr>
              <w:pStyle w:val="Compact"/>
              <w:jc w:val="left"/>
            </w:pPr>
            <w:r>
              <w:t xml:space="preserve">Supplier (Service Provider)</w:t>
            </w:r>
          </w:p>
        </w:tc>
      </w:tr>
      <w:tr>
        <w:tc>
          <w:tcPr/>
          <w:p>
            <w:pPr>
              <w:pStyle w:val="Compact"/>
              <w:jc w:val="left"/>
            </w:pPr>
            <w:r>
              <w:rPr>
                <w:bCs/>
                <w:b/>
              </w:rPr>
              <w:t xml:space="preserve">Institute of Advanced Educational Design</w:t>
            </w:r>
            <w:r>
              <w:br/>
            </w:r>
            <w:r>
              <w:t xml:space="preserve">Via Toledo 214</w:t>
            </w:r>
            <w:r>
              <w:br/>
            </w:r>
            <w:r>
              <w:t xml:space="preserve">80132 Naples (Napoli), Italy</w:t>
            </w:r>
            <w:r>
              <w:br/>
            </w:r>
            <w:r>
              <w:t xml:space="preserve">VAT Code: IT01234567890</w:t>
            </w:r>
            <w:r>
              <w:br/>
            </w:r>
            <w:r>
              <w:t xml:space="preserve">Contact: Dr. Maria Esposito, Procurement Director</w:t>
            </w:r>
            <w:r>
              <w:br/>
            </w:r>
            <w:r>
              <w:t xml:space="preserve">Email: procurement@institutedesign.it</w:t>
            </w:r>
            <w:r>
              <w:br/>
            </w:r>
            <w:r>
              <w:t xml:space="preserve">Phone: +39 081 555 0142</w:t>
            </w:r>
          </w:p>
        </w:tc>
        <w:tc>
          <w:tcPr/>
          <w:p>
            <w:pPr>
              <w:pStyle w:val="Compact"/>
              <w:jc w:val="left"/>
            </w:pPr>
            <w:r>
              <w:rPr>
                <w:bCs/>
                <w:b/>
              </w:rPr>
              <w:t xml:space="preserve">Prof. Luca De Santis – Curriculum Developer</w:t>
            </w:r>
            <w:r>
              <w:br/>
            </w:r>
            <w:r>
              <w:t xml:space="preserve">Via Chiaia 87</w:t>
            </w:r>
            <w:r>
              <w:br/>
            </w:r>
            <w:r>
              <w:t xml:space="preserve">80121 Naples (Napoli), Italy</w:t>
            </w:r>
            <w:r>
              <w:br/>
            </w:r>
            <w:r>
              <w:t xml:space="preserve">VAT Code: IT09876543210</w:t>
            </w:r>
            <w:r>
              <w:br/>
            </w:r>
            <w:r>
              <w:t xml:space="preserve">Professional Registration: Ordine dei Dottori Commercialisti, Naples</w:t>
            </w:r>
            <w:r>
              <w:br/>
            </w:r>
            <w:r>
              <w:t xml:space="preserve">Email: l.desantis@curriculumdev.it</w:t>
            </w:r>
            <w:r>
              <w:br/>
            </w:r>
            <w:r>
              <w:t xml:space="preserve">Phone: +39 081 555 0387</w:t>
            </w:r>
          </w:p>
        </w:tc>
      </w:tr>
    </w:tbl>
    <w:p>
      <w:pPr>
        <w:pStyle w:val="BodyText"/>
      </w:pPr>
      <w:r>
        <w:t xml:space="preserve">2. DESCRIPTION OF SERVICES – CURRICULUM DEVELOPER ENGAGEMENT</w:t>
      </w:r>
    </w:p>
    <w:p>
      <w:pPr>
        <w:pStyle w:val="BodyText"/>
      </w:pPr>
      <w:r>
        <w:t xml:space="preserve">This Purchase Order is issued by the Institute of Advanced Educational Design, headquartered in Italy Naples, to formally engage the services of a qualified</w:t>
      </w:r>
      <w:r>
        <w:t xml:space="preserve"> </w:t>
      </w:r>
      <w:r>
        <w:t xml:space="preserve">Curriculum Developer</w:t>
      </w:r>
      <w:r>
        <w:t xml:space="preserve"> </w:t>
      </w:r>
      <w:r>
        <w:t xml:space="preserve">for the design, development, and implementation of comprehensive academic curricula. The</w:t>
      </w:r>
      <w:r>
        <w:t xml:space="preserve"> </w:t>
      </w:r>
      <w:r>
        <w:t xml:space="preserve">Curriculum Developer</w:t>
      </w:r>
      <w:r>
        <w:t xml:space="preserve"> </w:t>
      </w:r>
      <w:r>
        <w:t xml:space="preserve">shall operate exclusively within the metropolitan area of Naples, Campania, Italy, and shall deliver all work products in accordance with the Italian national education framework (Indicazioni Nazionali) and the specific institutional requirements of the Buyer.</w:t>
      </w:r>
    </w:p>
    <w:p>
      <w:pPr>
        <w:pStyle w:val="BodyText"/>
      </w:pPr>
      <w:r>
        <w:t xml:space="preserve">The scope of this Purchase Order encompasses the full lifecycle of curriculum development, including but not limited to: needs assessment and stakeholder consultation conducted in Naples; learning outcome formulation; modular content architecture design; assessment strategy development; pedagogical methodology integration; and final documentation and delivery of the complete curriculum package. The</w:t>
      </w:r>
      <w:r>
        <w:t xml:space="preserve"> </w:t>
      </w:r>
      <w:r>
        <w:t xml:space="preserve">Curriculum Developer</w:t>
      </w:r>
      <w:r>
        <w:t xml:space="preserve"> </w:t>
      </w:r>
      <w:r>
        <w:t xml:space="preserve">is expected to demonstrate deep familiarity with the Italian educational system, the regional directives of the Campania Region, and the specific academic standards applicable to institutions operating in Italy Naples.</w:t>
      </w:r>
    </w:p>
    <w:p>
      <w:pPr>
        <w:pStyle w:val="BodyText"/>
      </w:pPr>
      <w:r>
        <w:t xml:space="preserve">3. LINE ITEMS AND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c>
          <w:tcPr/>
          <w:p>
            <w:pPr>
              <w:pStyle w:val="Compact"/>
              <w:jc w:val="left"/>
            </w:pPr>
            <w:r>
              <w:t xml:space="preserve">Deadline</w:t>
            </w:r>
          </w:p>
        </w:tc>
      </w:tr>
      <w:tr>
        <w:tc>
          <w:tcPr/>
          <w:p>
            <w:pPr>
              <w:pStyle w:val="Compact"/>
              <w:jc w:val="left"/>
            </w:pPr>
            <w:r>
              <w:t xml:space="preserve">01</w:t>
            </w:r>
          </w:p>
        </w:tc>
        <w:tc>
          <w:tcPr/>
          <w:p>
            <w:pPr>
              <w:pStyle w:val="Compact"/>
              <w:jc w:val="left"/>
            </w:pPr>
            <w:r>
              <w:t xml:space="preserve">Initial needs assessment and stakeholder interviews conducted at the Buyer's premises in Naples, Italy. Includes review of existing curriculum materials and identification of gaps.</w:t>
            </w:r>
          </w:p>
        </w:tc>
        <w:tc>
          <w:tcPr/>
          <w:p>
            <w:pPr>
              <w:pStyle w:val="Compact"/>
              <w:jc w:val="left"/>
            </w:pPr>
            <w:r>
              <w:t xml:space="preserve">1 engagement</w:t>
            </w:r>
          </w:p>
        </w:tc>
        <w:tc>
          <w:tcPr/>
          <w:p>
            <w:pPr>
              <w:pStyle w:val="Compact"/>
              <w:jc w:val="left"/>
            </w:pPr>
            <w:r>
              <w:t xml:space="preserve">€ 3,200.00</w:t>
            </w:r>
          </w:p>
        </w:tc>
        <w:tc>
          <w:tcPr/>
          <w:p>
            <w:pPr>
              <w:pStyle w:val="Compact"/>
              <w:jc w:val="left"/>
            </w:pPr>
            <w:r>
              <w:t xml:space="preserve">€ 3,200.00</w:t>
            </w:r>
          </w:p>
        </w:tc>
        <w:tc>
          <w:tcPr/>
          <w:p>
            <w:pPr>
              <w:pStyle w:val="Compact"/>
              <w:jc w:val="left"/>
            </w:pPr>
            <w:r>
              <w:t xml:space="preserve">30 Jun 2025</w:t>
            </w:r>
          </w:p>
        </w:tc>
      </w:tr>
      <w:tr>
        <w:tc>
          <w:tcPr/>
          <w:p>
            <w:pPr>
              <w:pStyle w:val="Compact"/>
              <w:jc w:val="left"/>
            </w:pPr>
            <w:r>
              <w:t xml:space="preserve">02</w:t>
            </w:r>
          </w:p>
        </w:tc>
        <w:tc>
          <w:tcPr/>
          <w:p>
            <w:pPr>
              <w:pStyle w:val="Compact"/>
              <w:jc w:val="left"/>
            </w:pPr>
            <w:r>
              <w:t xml:space="preserve">Design and development of a 5-year integrated curriculum framework for the Department of Applied Sciences, aligned with Italian national standards and regional Campania directives.</w:t>
            </w:r>
          </w:p>
        </w:tc>
        <w:tc>
          <w:tcPr/>
          <w:p>
            <w:pPr>
              <w:pStyle w:val="Compact"/>
              <w:jc w:val="left"/>
            </w:pPr>
            <w:r>
              <w:t xml:space="preserve">1 framework</w:t>
            </w:r>
          </w:p>
        </w:tc>
        <w:tc>
          <w:tcPr/>
          <w:p>
            <w:pPr>
              <w:pStyle w:val="Compact"/>
              <w:jc w:val="left"/>
            </w:pPr>
            <w:r>
              <w:t xml:space="preserve">€ 12,500.00</w:t>
            </w:r>
          </w:p>
        </w:tc>
        <w:tc>
          <w:tcPr/>
          <w:p>
            <w:pPr>
              <w:pStyle w:val="Compact"/>
              <w:jc w:val="left"/>
            </w:pPr>
            <w:r>
              <w:t xml:space="preserve">€ 12,500.00</w:t>
            </w:r>
          </w:p>
        </w:tc>
        <w:tc>
          <w:tcPr/>
          <w:p>
            <w:pPr>
              <w:pStyle w:val="Compact"/>
              <w:jc w:val="left"/>
            </w:pPr>
            <w:r>
              <w:t xml:space="preserve">15 Sep 2025</w:t>
            </w:r>
          </w:p>
        </w:tc>
      </w:tr>
      <w:tr>
        <w:tc>
          <w:tcPr/>
          <w:p>
            <w:pPr>
              <w:pStyle w:val="Compact"/>
              <w:jc w:val="left"/>
            </w:pPr>
            <w:r>
              <w:t xml:space="preserve">03</w:t>
            </w:r>
          </w:p>
        </w:tc>
        <w:tc>
          <w:tcPr/>
          <w:p>
            <w:pPr>
              <w:pStyle w:val="Compact"/>
              <w:jc w:val="left"/>
            </w:pPr>
            <w:r>
              <w:t xml:space="preserve">Development of 48 individual module specifications, each including learning objectives, content outlines, suggested resources, and assessment rubrics.</w:t>
            </w:r>
          </w:p>
        </w:tc>
        <w:tc>
          <w:tcPr/>
          <w:p>
            <w:pPr>
              <w:pStyle w:val="Compact"/>
              <w:jc w:val="left"/>
            </w:pPr>
            <w:r>
              <w:t xml:space="preserve">48 modules</w:t>
            </w:r>
          </w:p>
        </w:tc>
        <w:tc>
          <w:tcPr/>
          <w:p>
            <w:pPr>
              <w:pStyle w:val="Compact"/>
              <w:jc w:val="left"/>
            </w:pPr>
            <w:r>
              <w:t xml:space="preserve">€ 450.00</w:t>
            </w:r>
          </w:p>
        </w:tc>
        <w:tc>
          <w:tcPr/>
          <w:p>
            <w:pPr>
              <w:pStyle w:val="Compact"/>
              <w:jc w:val="left"/>
            </w:pPr>
            <w:r>
              <w:t xml:space="preserve">€ 21,600.00</w:t>
            </w:r>
          </w:p>
        </w:tc>
        <w:tc>
          <w:tcPr/>
          <w:p>
            <w:pPr>
              <w:pStyle w:val="Compact"/>
              <w:jc w:val="left"/>
            </w:pPr>
            <w:r>
              <w:t xml:space="preserve">30 Nov 2025</w:t>
            </w:r>
          </w:p>
        </w:tc>
      </w:tr>
      <w:tr>
        <w:tc>
          <w:tcPr/>
          <w:p>
            <w:pPr>
              <w:pStyle w:val="Compact"/>
              <w:jc w:val="left"/>
            </w:pPr>
            <w:r>
              <w:t xml:space="preserve">04</w:t>
            </w:r>
          </w:p>
        </w:tc>
        <w:tc>
          <w:tcPr/>
          <w:p>
            <w:pPr>
              <w:pStyle w:val="Compact"/>
              <w:jc w:val="left"/>
            </w:pPr>
            <w:r>
              <w:t xml:space="preserve">Pedagogical training workshop (2 days) for 30 faculty members at the Naples campus, delivered by the Curriculum Developer in person.</w:t>
            </w:r>
          </w:p>
        </w:tc>
        <w:tc>
          <w:tcPr/>
          <w:p>
            <w:pPr>
              <w:pStyle w:val="Compact"/>
              <w:jc w:val="left"/>
            </w:pPr>
            <w:r>
              <w:t xml:space="preserve">2 days</w:t>
            </w:r>
          </w:p>
        </w:tc>
        <w:tc>
          <w:tcPr/>
          <w:p>
            <w:pPr>
              <w:pStyle w:val="Compact"/>
              <w:jc w:val="left"/>
            </w:pPr>
            <w:r>
              <w:t xml:space="preserve">€ 2,800.00</w:t>
            </w:r>
          </w:p>
        </w:tc>
        <w:tc>
          <w:tcPr/>
          <w:p>
            <w:pPr>
              <w:pStyle w:val="Compact"/>
              <w:jc w:val="left"/>
            </w:pPr>
            <w:r>
              <w:t xml:space="preserve">€ 5,600.00</w:t>
            </w:r>
          </w:p>
        </w:tc>
        <w:tc>
          <w:tcPr/>
          <w:p>
            <w:pPr>
              <w:pStyle w:val="Compact"/>
              <w:jc w:val="left"/>
            </w:pPr>
            <w:r>
              <w:t xml:space="preserve">15 Dec 2025</w:t>
            </w:r>
          </w:p>
        </w:tc>
      </w:tr>
      <w:tr>
        <w:tc>
          <w:tcPr/>
          <w:p>
            <w:pPr>
              <w:pStyle w:val="Compact"/>
              <w:jc w:val="left"/>
            </w:pPr>
            <w:r>
              <w:t xml:space="preserve">05</w:t>
            </w:r>
          </w:p>
        </w:tc>
        <w:tc>
          <w:tcPr/>
          <w:p>
            <w:pPr>
              <w:pStyle w:val="Compact"/>
              <w:jc w:val="left"/>
            </w:pPr>
            <w:r>
              <w:t xml:space="preserve">Quality assurance review, peer consultation, and final revision of all curriculum documents. Includes two rounds of feedback incorporation.</w:t>
            </w:r>
          </w:p>
        </w:tc>
        <w:tc>
          <w:tcPr/>
          <w:p>
            <w:pPr>
              <w:pStyle w:val="Compact"/>
              <w:jc w:val="left"/>
            </w:pPr>
            <w:r>
              <w:t xml:space="preserve">1 review cycle</w:t>
            </w:r>
          </w:p>
        </w:tc>
        <w:tc>
          <w:tcPr/>
          <w:p>
            <w:pPr>
              <w:pStyle w:val="Compact"/>
              <w:jc w:val="left"/>
            </w:pPr>
            <w:r>
              <w:t xml:space="preserve">€ 4,100.00</w:t>
            </w:r>
          </w:p>
        </w:tc>
        <w:tc>
          <w:tcPr/>
          <w:p>
            <w:pPr>
              <w:pStyle w:val="Compact"/>
              <w:jc w:val="left"/>
            </w:pPr>
            <w:r>
              <w:t xml:space="preserve">€ 4,100.00</w:t>
            </w:r>
          </w:p>
        </w:tc>
        <w:tc>
          <w:tcPr/>
          <w:p>
            <w:pPr>
              <w:pStyle w:val="Compact"/>
              <w:jc w:val="left"/>
            </w:pPr>
            <w:r>
              <w:t xml:space="preserve">31 Jan 2026</w:t>
            </w:r>
          </w:p>
        </w:tc>
      </w:tr>
      <w:tr>
        <w:tc>
          <w:tcPr/>
          <w:p>
            <w:pPr>
              <w:pStyle w:val="Compact"/>
              <w:jc w:val="left"/>
            </w:pPr>
            <w:r>
              <w:t xml:space="preserve">06</w:t>
            </w:r>
          </w:p>
        </w:tc>
        <w:tc>
          <w:tcPr/>
          <w:p>
            <w:pPr>
              <w:pStyle w:val="Compact"/>
              <w:jc w:val="left"/>
            </w:pPr>
            <w:r>
              <w:t xml:space="preserve">Final delivery of the complete curriculum package in digital and printed format, including a 60-page implementation guide tailored to the Naples institutional context.</w:t>
            </w:r>
          </w:p>
        </w:tc>
        <w:tc>
          <w:tcPr/>
          <w:p>
            <w:pPr>
              <w:pStyle w:val="Compact"/>
              <w:jc w:val="left"/>
            </w:pPr>
            <w:r>
              <w:t xml:space="preserve">1 package</w:t>
            </w:r>
          </w:p>
        </w:tc>
        <w:tc>
          <w:tcPr/>
          <w:p>
            <w:pPr>
              <w:pStyle w:val="Compact"/>
              <w:jc w:val="left"/>
            </w:pPr>
            <w:r>
              <w:t xml:space="preserve">€ 1,800.00</w:t>
            </w:r>
          </w:p>
        </w:tc>
        <w:tc>
          <w:tcPr/>
          <w:p>
            <w:pPr>
              <w:pStyle w:val="Compact"/>
              <w:jc w:val="left"/>
            </w:pPr>
            <w:r>
              <w:t xml:space="preserve">€ 1,800.00</w:t>
            </w:r>
          </w:p>
        </w:tc>
        <w:tc>
          <w:tcPr/>
          <w:p>
            <w:pPr>
              <w:pStyle w:val="Compact"/>
              <w:jc w:val="left"/>
            </w:pPr>
            <w:r>
              <w:t xml:space="preserve">15 Feb 2026</w:t>
            </w:r>
          </w:p>
        </w:tc>
      </w:tr>
      <w:tr>
        <w:tc>
          <w:tcPr>
            <w:gridSpan w:val="4"/>
          </w:tcPr>
          <w:p>
            <w:pPr>
              <w:pStyle w:val="Compact"/>
              <w:jc w:val="right"/>
            </w:pPr>
            <w:r>
              <w:t xml:space="preserve">SUBTOTAL</w:t>
            </w:r>
          </w:p>
        </w:tc>
        <w:tc>
          <w:tcPr/>
          <w:p>
            <w:pPr>
              <w:pStyle w:val="Compact"/>
              <w:jc w:val="left"/>
            </w:pPr>
            <w:r>
              <w:t xml:space="preserve">€ 48,800.00</w:t>
            </w:r>
          </w:p>
        </w:tc>
        <w:tc>
          <w:tcPr/>
          <w:p>
            <w:pPr>
              <w:pStyle w:val="Compact"/>
            </w:pPr>
          </w:p>
        </w:tc>
      </w:tr>
      <w:tr>
        <w:tc>
          <w:tcPr>
            <w:gridSpan w:val="4"/>
          </w:tcPr>
          <w:p>
            <w:pPr>
              <w:pStyle w:val="Compact"/>
              <w:jc w:val="right"/>
            </w:pPr>
            <w:r>
              <w:t xml:space="preserve">VAT (22% – Italian Standard Rate)</w:t>
            </w:r>
          </w:p>
        </w:tc>
        <w:tc>
          <w:tcPr/>
          <w:p>
            <w:pPr>
              <w:pStyle w:val="Compact"/>
              <w:jc w:val="left"/>
            </w:pPr>
            <w:r>
              <w:t xml:space="preserve">€ 10,736.00</w:t>
            </w:r>
          </w:p>
        </w:tc>
        <w:tc>
          <w:tcPr/>
          <w:p>
            <w:pPr>
              <w:pStyle w:val="Compact"/>
            </w:pPr>
          </w:p>
        </w:tc>
      </w:tr>
      <w:tr>
        <w:tc>
          <w:tcPr>
            <w:gridSpan w:val="4"/>
          </w:tcPr>
          <w:p>
            <w:pPr>
              <w:pStyle w:val="Compact"/>
              <w:jc w:val="right"/>
            </w:pPr>
            <w:r>
              <w:t xml:space="preserve">GRAND TOTAL (EUR)</w:t>
            </w:r>
          </w:p>
        </w:tc>
        <w:tc>
          <w:tcPr/>
          <w:p>
            <w:pPr>
              <w:pStyle w:val="Compact"/>
              <w:jc w:val="left"/>
            </w:pPr>
            <w:r>
              <w:t xml:space="preserve">€ 59,536.00</w:t>
            </w:r>
          </w:p>
        </w:tc>
        <w:tc>
          <w:tcPr/>
          <w:p>
            <w:pPr>
              <w:pStyle w:val="Compact"/>
            </w:pPr>
          </w:p>
        </w:tc>
      </w:tr>
    </w:tbl>
    <w:p>
      <w:pPr>
        <w:pStyle w:val="BodyText"/>
      </w:pPr>
      <w:r>
        <w:t xml:space="preserve">4. PAYMENT TERMS</w:t>
      </w:r>
    </w:p>
    <w:p>
      <w:pPr>
        <w:pStyle w:val="BodyText"/>
      </w:pPr>
      <w:r>
        <w:t xml:space="preserve">Payment for this Purchase Order shall be made in three installments via bank transfer to the account designated by the</w:t>
      </w:r>
      <w:r>
        <w:t xml:space="preserve"> </w:t>
      </w:r>
      <w:r>
        <w:t xml:space="preserve">Curriculum Developer</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Installment</w:t>
            </w:r>
          </w:p>
        </w:tc>
        <w:tc>
          <w:tcPr/>
          <w:p>
            <w:pPr>
              <w:pStyle w:val="Compact"/>
              <w:jc w:val="left"/>
            </w:pPr>
            <w:r>
              <w:t xml:space="preserve">Trigger Event</w:t>
            </w:r>
          </w:p>
        </w:tc>
        <w:tc>
          <w:tcPr/>
          <w:p>
            <w:pPr>
              <w:pStyle w:val="Compact"/>
              <w:jc w:val="left"/>
            </w:pPr>
            <w:r>
              <w:t xml:space="preserve">Amount (EUR)</w:t>
            </w:r>
          </w:p>
        </w:tc>
        <w:tc>
          <w:tcPr/>
          <w:p>
            <w:pPr>
              <w:pStyle w:val="Compact"/>
              <w:jc w:val="left"/>
            </w:pPr>
            <w:r>
              <w:t xml:space="preserve">Due Date</w:t>
            </w:r>
          </w:p>
        </w:tc>
      </w:tr>
      <w:tr>
        <w:tc>
          <w:tcPr/>
          <w:p>
            <w:pPr>
              <w:pStyle w:val="Compact"/>
              <w:jc w:val="left"/>
            </w:pPr>
            <w:r>
              <w:t xml:space="preserve">1st (40%)</w:t>
            </w:r>
          </w:p>
        </w:tc>
        <w:tc>
          <w:tcPr/>
          <w:p>
            <w:pPr>
              <w:pStyle w:val="Compact"/>
              <w:jc w:val="left"/>
            </w:pPr>
            <w:r>
              <w:t xml:space="preserve">Upon acceptance of this Purchase Order and commencement of work in Naples</w:t>
            </w:r>
          </w:p>
        </w:tc>
        <w:tc>
          <w:tcPr/>
          <w:p>
            <w:pPr>
              <w:pStyle w:val="Compact"/>
              <w:jc w:val="left"/>
            </w:pPr>
            <w:r>
              <w:t xml:space="preserve">€ 23,814.40</w:t>
            </w:r>
          </w:p>
        </w:tc>
        <w:tc>
          <w:tcPr/>
          <w:p>
            <w:pPr>
              <w:pStyle w:val="Compact"/>
              <w:jc w:val="left"/>
            </w:pPr>
            <w:r>
              <w:t xml:space="preserve">21 Jun 2025</w:t>
            </w:r>
          </w:p>
        </w:tc>
      </w:tr>
      <w:tr>
        <w:tc>
          <w:tcPr/>
          <w:p>
            <w:pPr>
              <w:pStyle w:val="Compact"/>
              <w:jc w:val="left"/>
            </w:pPr>
            <w:r>
              <w:t xml:space="preserve">2nd (35%)</w:t>
            </w:r>
          </w:p>
        </w:tc>
        <w:tc>
          <w:tcPr/>
          <w:p>
            <w:pPr>
              <w:pStyle w:val="Compact"/>
              <w:jc w:val="left"/>
            </w:pPr>
            <w:r>
              <w:t xml:space="preserve">Upon delivery and acceptance of the complete module specifications (Item 03)</w:t>
            </w:r>
          </w:p>
        </w:tc>
        <w:tc>
          <w:tcPr/>
          <w:p>
            <w:pPr>
              <w:pStyle w:val="Compact"/>
              <w:jc w:val="left"/>
            </w:pPr>
            <w:r>
              <w:t xml:space="preserve">€ 20,837.60</w:t>
            </w:r>
          </w:p>
        </w:tc>
        <w:tc>
          <w:tcPr/>
          <w:p>
            <w:pPr>
              <w:pStyle w:val="Compact"/>
              <w:jc w:val="left"/>
            </w:pPr>
            <w:r>
              <w:t xml:space="preserve">15 Dec 2025</w:t>
            </w:r>
          </w:p>
        </w:tc>
      </w:tr>
      <w:tr>
        <w:tc>
          <w:tcPr/>
          <w:p>
            <w:pPr>
              <w:pStyle w:val="Compact"/>
              <w:jc w:val="left"/>
            </w:pPr>
            <w:r>
              <w:t xml:space="preserve">3rd (25%)</w:t>
            </w:r>
          </w:p>
        </w:tc>
        <w:tc>
          <w:tcPr/>
          <w:p>
            <w:pPr>
              <w:pStyle w:val="Compact"/>
              <w:jc w:val="left"/>
            </w:pPr>
            <w:r>
              <w:t xml:space="preserve">Upon final delivery and sign-off of the complete curriculum package (Item 06)</w:t>
            </w:r>
          </w:p>
        </w:tc>
        <w:tc>
          <w:tcPr/>
          <w:p>
            <w:pPr>
              <w:pStyle w:val="Compact"/>
              <w:jc w:val="left"/>
            </w:pPr>
            <w:r>
              <w:t xml:space="preserve">€ 14,884.00</w:t>
            </w:r>
          </w:p>
        </w:tc>
        <w:tc>
          <w:tcPr/>
          <w:p>
            <w:pPr>
              <w:pStyle w:val="Compact"/>
              <w:jc w:val="left"/>
            </w:pPr>
            <w:r>
              <w:t xml:space="preserve">1 Mar 2026</w:t>
            </w:r>
          </w:p>
        </w:tc>
      </w:tr>
    </w:tbl>
    <w:p>
      <w:pPr>
        <w:pStyle w:val="BodyText"/>
      </w:pPr>
      <w:r>
        <w:t xml:space="preserve">All payments are subject to the presentation of a valid Italian fiscal invoice (fattura elettronica) compliant with the Agenzia delle Entrate electronic invoicing system. Late payments shall accrue interest at the rate prescribed by Italian law (Legge 192/1998).</w:t>
      </w:r>
    </w:p>
    <w:p>
      <w:pPr>
        <w:pStyle w:val="BodyText"/>
      </w:pPr>
      <w:r>
        <w:t xml:space="preserve">5.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Italian Republic. Any disputes arising from this Purchase Order shall be resolved by the competent courts of Naples, Italy.</w:t>
      </w:r>
    </w:p>
    <w:p>
      <w:pPr>
        <w:numPr>
          <w:ilvl w:val="0"/>
          <w:numId w:val="1001"/>
        </w:numPr>
        <w:pStyle w:val="Compact"/>
      </w:pPr>
      <w:r>
        <w:rPr>
          <w:bCs/>
          <w:b/>
        </w:rPr>
        <w:t xml:space="preserve">Place of Performance:</w:t>
      </w:r>
      <w:r>
        <w:t xml:space="preserve"> </w:t>
      </w:r>
      <w:r>
        <w:t xml:space="preserve">All services under this Purchase Order shall be performed in Italy Naples, specifically at the Buyer's premises located at Via Toledo 214, 80132 Napoli, unless otherwise agreed in writing by both parties.</w:t>
      </w:r>
    </w:p>
    <w:p>
      <w:pPr>
        <w:numPr>
          <w:ilvl w:val="0"/>
          <w:numId w:val="1001"/>
        </w:numPr>
        <w:pStyle w:val="Compact"/>
      </w:pPr>
      <w:r>
        <w:rPr>
          <w:bCs/>
          <w:b/>
        </w:rPr>
        <w:t xml:space="preserve">Intellectual Property:</w:t>
      </w:r>
      <w:r>
        <w:t xml:space="preserve"> </w:t>
      </w:r>
      <w:r>
        <w:t xml:space="preserve">All curriculum materials, frameworks, module specifications, and documentation produced by the</w:t>
      </w:r>
      <w:r>
        <w:t xml:space="preserve"> </w:t>
      </w:r>
      <w:r>
        <w:t xml:space="preserve">Curriculum Developer</w:t>
      </w:r>
      <w:r>
        <w:t xml:space="preserve"> </w:t>
      </w:r>
      <w:r>
        <w:t xml:space="preserve">under this Purchase Order shall become the exclusive property of the Buyer upon full payment. The</w:t>
      </w:r>
      <w:r>
        <w:t xml:space="preserve"> </w:t>
      </w:r>
      <w:r>
        <w:t xml:space="preserve">Curriculum Developer</w:t>
      </w:r>
      <w:r>
        <w:t xml:space="preserve"> </w:t>
      </w:r>
      <w:r>
        <w:t xml:space="preserve">retains the right to reference the engagement in professional portfolios with prior written consent.</w:t>
      </w:r>
    </w:p>
    <w:p>
      <w:pPr>
        <w:numPr>
          <w:ilvl w:val="0"/>
          <w:numId w:val="1001"/>
        </w:numPr>
        <w:pStyle w:val="Compact"/>
      </w:pPr>
      <w:r>
        <w:rPr>
          <w:bCs/>
          <w:b/>
        </w:rPr>
        <w:t xml:space="preserve">Confidentiality:</w:t>
      </w:r>
      <w:r>
        <w:t xml:space="preserve"> </w:t>
      </w:r>
      <w:r>
        <w:t xml:space="preserve">The</w:t>
      </w:r>
      <w:r>
        <w:t xml:space="preserve"> </w:t>
      </w:r>
      <w:r>
        <w:t xml:space="preserve">Curriculum Developer</w:t>
      </w:r>
      <w:r>
        <w:t xml:space="preserve"> </w:t>
      </w:r>
      <w:r>
        <w:t xml:space="preserve">shall maintain strict confidentiality regarding all institutional data, student information, and proprietary materials accessed during the performance of services in Naples. This obligation survives the termination of this Purchase Order for a period of five (5) years.</w:t>
      </w:r>
    </w:p>
    <w:p>
      <w:pPr>
        <w:numPr>
          <w:ilvl w:val="0"/>
          <w:numId w:val="1001"/>
        </w:numPr>
        <w:pStyle w:val="Compact"/>
      </w:pPr>
      <w:r>
        <w:rPr>
          <w:bCs/>
          <w:b/>
        </w:rPr>
        <w:t xml:space="preserve">Compliance:</w:t>
      </w:r>
      <w:r>
        <w:t xml:space="preserve"> </w:t>
      </w:r>
      <w:r>
        <w:t xml:space="preserve">The</w:t>
      </w:r>
      <w:r>
        <w:t xml:space="preserve"> </w:t>
      </w:r>
      <w:r>
        <w:t xml:space="preserve">Curriculum Developer</w:t>
      </w:r>
      <w:r>
        <w:t xml:space="preserve"> </w:t>
      </w:r>
      <w:r>
        <w:t xml:space="preserve">warrants that all deliverables shall comply with the Italian national education regulations, the Campania Regional Education Plan, and any applicable EU directives on educational standards.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Buyer shall pay for all services rendered up to the date of termination, as documented by the</w:t>
      </w:r>
      <w:r>
        <w:t xml:space="preserve"> </w:t>
      </w:r>
      <w:r>
        <w:t xml:space="preserve">Curriculum Developer</w:t>
      </w:r>
      <w:r>
        <w:t xml:space="preserve">.</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affecting the Naples region, public health emergencies, or government-mandated closures.</w:t>
      </w:r>
    </w:p>
    <w:p>
      <w:pPr>
        <w:numPr>
          <w:ilvl w:val="0"/>
          <w:numId w:val="1001"/>
        </w:numPr>
        <w:pStyle w:val="Compact"/>
      </w:pPr>
      <w:r>
        <w:rPr>
          <w:bCs/>
          <w:b/>
        </w:rPr>
        <w:t xml:space="preserve">Dispute Resolution:</w:t>
      </w:r>
      <w:r>
        <w:t xml:space="preserve"> </w:t>
      </w:r>
      <w:r>
        <w:t xml:space="preserve">Amicable negotiation shall be the first step in resolving any dispute. If unresolved within thirty (30) days, the matter shall be submitted to the Tribunale di Napoli for adjudication.</w:t>
      </w:r>
    </w:p>
    <w:p>
      <w:pPr>
        <w:pStyle w:val="FirstParagraph"/>
      </w:pPr>
      <w:r>
        <w:t xml:space="preserve">6. AUTHORIZED SIGNATURES</w:t>
      </w:r>
    </w:p>
    <w:p>
      <w:pPr>
        <w:pStyle w:val="BodyText"/>
      </w:pPr>
      <w:r>
        <w:rPr>
          <w:bCs/>
          <w:b/>
        </w:rPr>
        <w:t xml:space="preserve">For and on behalf of the Buyer:</w:t>
      </w:r>
      <w:r>
        <w:br/>
      </w:r>
      <w:r>
        <w:t xml:space="preserve">Institute of Advanced Educational Design, Naples, Italy</w:t>
      </w:r>
    </w:p>
    <w:p>
      <w:pPr>
        <w:pStyle w:val="BodyText"/>
      </w:pPr>
      <w:r>
        <w:t xml:space="preserve">Dr. Maria Esposito</w:t>
      </w:r>
      <w:r>
        <w:br/>
      </w:r>
      <w:r>
        <w:t xml:space="preserve">Procurement Director</w:t>
      </w:r>
      <w:r>
        <w:br/>
      </w:r>
      <w:r>
        <w:t xml:space="preserve">Date: _______________</w:t>
      </w:r>
    </w:p>
    <w:p>
      <w:pPr>
        <w:pStyle w:val="BodyText"/>
      </w:pPr>
      <w:r>
        <w:rPr>
          <w:bCs/>
          <w:b/>
        </w:rPr>
        <w:t xml:space="preserve">For and on behalf of the Supplier:</w:t>
      </w:r>
      <w:r>
        <w:br/>
      </w:r>
      <w:r>
        <w:t xml:space="preserve">Curriculum Developer – Prof. Luca De Santis</w:t>
      </w:r>
    </w:p>
    <w:p>
      <w:pPr>
        <w:pStyle w:val="BodyText"/>
      </w:pPr>
      <w:r>
        <w:t xml:space="preserve">Prof. Luca De Santis</w:t>
      </w:r>
      <w:r>
        <w:br/>
      </w:r>
      <w:r>
        <w:t xml:space="preserve">Curriculum Developer</w:t>
      </w:r>
      <w:r>
        <w:br/>
      </w:r>
      <w:r>
        <w:t xml:space="preserve">Date: _______________</w:t>
      </w:r>
    </w:p>
    <w:p>
      <w:pPr>
        <w:pStyle w:val="BodyText"/>
      </w:pPr>
      <w:r>
        <w:t xml:space="preserve">This Purchase Order (PO-NAP-2025-04782) is a legally binding document issued in Italy Naples. It constitutes the complete agreement between the parties regarding the engagement of the Curriculum Developer for the services described herein. No amendments shall be valid unless made in writing and signed by both parties. Document reference: PO-NAP-2025-04782 | Issued: 14 June 2025 | Naples, Campania, Italy.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Curriculum Developer Services - Italy Naples</dc:title>
  <dc:creator/>
  <dc:language>en</dc:language>
  <cp:keywords/>
  <dcterms:created xsi:type="dcterms:W3CDTF">2026-10-10T04:31:44Z</dcterms:created>
  <dcterms:modified xsi:type="dcterms:W3CDTF">2026-10-10T04:31:44Z</dcterms:modified>
</cp:coreProperties>
</file>

<file path=docProps/custom.xml><?xml version="1.0" encoding="utf-8"?>
<Properties xmlns="http://schemas.openxmlformats.org/officeDocument/2006/custom-properties" xmlns:vt="http://schemas.openxmlformats.org/officeDocument/2006/docPropsVTypes"/>
</file>