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Curriculum Developer Engagement in Morocco Casablanca</w:t>
      </w:r>
    </w:p>
    <w:bookmarkEnd w:id="20"/>
    <w:p>
      <w:pPr>
        <w:pStyle w:val="BodyText"/>
      </w:pPr>
      <w:r>
        <w:rPr>
          <w:bCs/>
          <w:b/>
        </w:rPr>
        <w:t xml:space="preserve">Purchase Order No.:</w:t>
      </w:r>
      <w:r>
        <w:t xml:space="preserve"> </w:t>
      </w:r>
      <w:r>
        <w:t xml:space="preserve">PO-CBD-2025-0047</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Morocco Casablanca</w:t>
      </w:r>
    </w:p>
    <w:p>
      <w:pPr>
        <w:pStyle w:val="BodyText"/>
      </w:pPr>
      <w:r>
        <w:rPr>
          <w:bCs/>
          <w:b/>
        </w:rPr>
        <w:t xml:space="preserve">Status:</w:t>
      </w:r>
      <w:r>
        <w:t xml:space="preserve"> </w:t>
      </w:r>
      <w:r>
        <w:t xml:space="preserve">APPROVED</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Atlas Educational Development Institute</w:t>
            </w:r>
          </w:p>
        </w:tc>
        <w:tc>
          <w:tcPr/>
          <w:p>
            <w:pPr>
              <w:pStyle w:val="Compact"/>
              <w:jc w:val="left"/>
            </w:pPr>
            <w:r>
              <w:rPr>
                <w:bCs/>
                <w:b/>
              </w:rPr>
              <w:t xml:space="preserve">Tax ID (ICE):</w:t>
            </w:r>
            <w:r>
              <w:t xml:space="preserve"> </w:t>
            </w:r>
            <w:r>
              <w:t xml:space="preserve">002345678000091</w:t>
            </w:r>
          </w:p>
        </w:tc>
      </w:tr>
      <w:tr>
        <w:tc>
          <w:tcPr/>
          <w:p>
            <w:pPr>
              <w:pStyle w:val="Compact"/>
              <w:jc w:val="left"/>
            </w:pPr>
            <w:r>
              <w:rPr>
                <w:bCs/>
                <w:b/>
              </w:rPr>
              <w:t xml:space="preserve">Address:</w:t>
            </w:r>
            <w:r>
              <w:t xml:space="preserve"> </w:t>
            </w:r>
            <w:r>
              <w:t xml:space="preserve">142 Boulevard Mohammed V, Maârif District, Morocco Casablanca, 20250</w:t>
            </w:r>
          </w:p>
        </w:tc>
        <w:tc>
          <w:tcPr/>
          <w:p>
            <w:pPr>
              <w:pStyle w:val="Compact"/>
              <w:jc w:val="left"/>
            </w:pPr>
            <w:r>
              <w:rPr>
                <w:bCs/>
                <w:b/>
              </w:rPr>
              <w:t xml:space="preserve">Contact:</w:t>
            </w:r>
            <w:r>
              <w:t xml:space="preserve"> </w:t>
            </w:r>
            <w:r>
              <w:t xml:space="preserve">procurement@atlas-edu.ma</w:t>
            </w:r>
          </w:p>
        </w:tc>
      </w:tr>
      <w:tr>
        <w:tc>
          <w:tcPr/>
          <w:p>
            <w:pPr>
              <w:pStyle w:val="Compact"/>
              <w:jc w:val="left"/>
            </w:pPr>
            <w:r>
              <w:rPr>
                <w:bCs/>
                <w:b/>
              </w:rPr>
              <w:t xml:space="preserve">Authorized Signatory:</w:t>
            </w:r>
            <w:r>
              <w:t xml:space="preserve"> </w:t>
            </w:r>
            <w:r>
              <w:t xml:space="preserve">Dr. Yasmine El Fassi, Director of Academic Affairs</w:t>
            </w:r>
          </w:p>
        </w:tc>
        <w:tc>
          <w:tcPr/>
          <w:p>
            <w:pPr>
              <w:pStyle w:val="Compact"/>
              <w:jc w:val="left"/>
            </w:pPr>
            <w:r>
              <w:rPr>
                <w:bCs/>
                <w:b/>
              </w:rPr>
              <w:t xml:space="preserve">Phone:</w:t>
            </w:r>
            <w:r>
              <w:t xml:space="preserve"> </w:t>
            </w:r>
            <w:r>
              <w:t xml:space="preserve">+212 522-345-678</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Horizon Learning Solutions SARL</w:t>
            </w:r>
          </w:p>
        </w:tc>
        <w:tc>
          <w:tcPr/>
          <w:p>
            <w:pPr>
              <w:pStyle w:val="Compact"/>
              <w:jc w:val="left"/>
            </w:pPr>
            <w:r>
              <w:rPr>
                <w:bCs/>
                <w:b/>
              </w:rPr>
              <w:t xml:space="preserve">Tax ID (ICE):</w:t>
            </w:r>
            <w:r>
              <w:t xml:space="preserve"> </w:t>
            </w:r>
            <w:r>
              <w:t xml:space="preserve">003456789000042</w:t>
            </w:r>
          </w:p>
        </w:tc>
      </w:tr>
      <w:tr>
        <w:tc>
          <w:tcPr/>
          <w:p>
            <w:pPr>
              <w:pStyle w:val="Compact"/>
              <w:jc w:val="left"/>
            </w:pPr>
            <w:r>
              <w:rPr>
                <w:bCs/>
                <w:b/>
              </w:rPr>
              <w:t xml:space="preserve">Address:</w:t>
            </w:r>
            <w:r>
              <w:t xml:space="preserve"> </w:t>
            </w:r>
            <w:r>
              <w:t xml:space="preserve">28 Rue Al Moutanabbi, Gauthier District, Morocco Casablanca, 20000</w:t>
            </w:r>
          </w:p>
        </w:tc>
        <w:tc>
          <w:tcPr/>
          <w:p>
            <w:pPr>
              <w:pStyle w:val="Compact"/>
              <w:jc w:val="left"/>
            </w:pPr>
            <w:r>
              <w:rPr>
                <w:bCs/>
                <w:b/>
              </w:rPr>
              <w:t xml:space="preserve">Contact:</w:t>
            </w:r>
            <w:r>
              <w:t xml:space="preserve"> </w:t>
            </w:r>
            <w:r>
              <w:t xml:space="preserve">contracts@horizonlearning.ma</w:t>
            </w:r>
          </w:p>
        </w:tc>
      </w:tr>
      <w:tr>
        <w:tc>
          <w:tcPr/>
          <w:p>
            <w:pPr>
              <w:pStyle w:val="Compact"/>
              <w:jc w:val="left"/>
            </w:pPr>
            <w:r>
              <w:rPr>
                <w:bCs/>
                <w:b/>
              </w:rPr>
              <w:t xml:space="preserve">Authorized Signatory:</w:t>
            </w:r>
            <w:r>
              <w:t xml:space="preserve"> </w:t>
            </w:r>
            <w:r>
              <w:t xml:space="preserve">Mr. Karim Benjelloun, Managing Director</w:t>
            </w:r>
          </w:p>
        </w:tc>
        <w:tc>
          <w:tcPr/>
          <w:p>
            <w:pPr>
              <w:pStyle w:val="Compact"/>
              <w:jc w:val="left"/>
            </w:pPr>
            <w:r>
              <w:rPr>
                <w:bCs/>
                <w:b/>
              </w:rPr>
              <w:t xml:space="preserve">Phone:</w:t>
            </w:r>
            <w:r>
              <w:t xml:space="preserve"> </w:t>
            </w:r>
            <w:r>
              <w:t xml:space="preserve">+212 522-987-654</w:t>
            </w:r>
          </w:p>
        </w:tc>
      </w:tr>
    </w:tbl>
    <w:p>
      <w:pPr>
        <w:pStyle w:val="BodyText"/>
      </w:pPr>
      <w:r>
        <w:t xml:space="preserve">3. Scope of Services – Curriculum Developer Engagement</w:t>
      </w:r>
    </w:p>
    <w:p>
      <w:pPr>
        <w:pStyle w:val="BodyText"/>
      </w:pPr>
      <w:r>
        <w:t xml:space="preserve">This Purchase Order is issued to formally authorize the procurement of professional services from a qualified Curriculum Developer. The Curriculum Developer shall be responsible for the design, development, review, and implementation of comprehensive educational curricula for the Atlas Educational Development Institute's programs operating in Morocco Casablanca. The Curriculum Developer must possess a minimum of eight (8) years of experience in instructional design, pedagogical methodology, and curriculum architecture, with demonstrated expertise in bilingual (Arabic/French) and trilingual (Arabic/French/English) educational frameworks aligned with the Moroccan Ministry of National Education standards.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Curriculum Developer – Needs Assessment &amp; Stakeholder Consultation in Morocco Casablanca (2 weeks)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Curriculum Developer – Design of Primary &amp; Secondary School Curriculum Frameworks (6 weeks)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Curriculum Developer – Development of Assessment Instruments, Rubrics, and Learning Outcomes (4 weeks)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Curriculum Developer – Teacher Training Workshops &amp; Professional Development Sessions in Morocco Casablanca (3 weeks)</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Curriculum Developer – Pilot Implementation, Monitoring, and Iterative Revision (5 weeks)</w:t>
            </w:r>
          </w:p>
        </w:tc>
        <w:tc>
          <w:tcPr/>
          <w:p>
            <w:pPr>
              <w:pStyle w:val="Compact"/>
              <w:jc w:val="left"/>
            </w:pPr>
            <w:r>
              <w:t xml:space="preserve">1</w:t>
            </w:r>
          </w:p>
        </w:tc>
        <w:tc>
          <w:tcPr/>
          <w:p>
            <w:pPr>
              <w:pStyle w:val="Compact"/>
              <w:jc w:val="left"/>
            </w:pPr>
            <w:r>
              <w:t xml:space="preserve">110,000.00</w:t>
            </w:r>
          </w:p>
        </w:tc>
        <w:tc>
          <w:tcPr/>
          <w:p>
            <w:pPr>
              <w:pStyle w:val="Compact"/>
              <w:jc w:val="left"/>
            </w:pPr>
            <w:r>
              <w:t xml:space="preserve">110,000.00</w:t>
            </w:r>
          </w:p>
        </w:tc>
      </w:tr>
      <w:tr>
        <w:tc>
          <w:tcPr/>
          <w:p>
            <w:pPr>
              <w:pStyle w:val="Compact"/>
              <w:jc w:val="left"/>
            </w:pPr>
            <w:r>
              <w:t xml:space="preserve">06</w:t>
            </w:r>
          </w:p>
        </w:tc>
        <w:tc>
          <w:tcPr/>
          <w:p>
            <w:pPr>
              <w:pStyle w:val="Compact"/>
              <w:jc w:val="left"/>
            </w:pPr>
            <w:r>
              <w:t xml:space="preserve">Curriculum Developer – Final Documentation, Quality Assurance Review, and Handover (2 weeks)</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gridSpan w:val="4"/>
          </w:tcPr>
          <w:p>
            <w:pPr>
              <w:pStyle w:val="Compact"/>
              <w:jc w:val="left"/>
            </w:pPr>
            <w:r>
              <w:t xml:space="preserve">Subtotal (MAD)</w:t>
            </w:r>
          </w:p>
        </w:tc>
        <w:tc>
          <w:tcPr/>
          <w:p>
            <w:pPr>
              <w:pStyle w:val="Compact"/>
              <w:jc w:val="left"/>
            </w:pPr>
            <w:r>
              <w:t xml:space="preserve">560,000.00</w:t>
            </w:r>
          </w:p>
        </w:tc>
      </w:tr>
      <w:tr>
        <w:tc>
          <w:tcPr>
            <w:gridSpan w:val="4"/>
          </w:tcPr>
          <w:p>
            <w:pPr>
              <w:pStyle w:val="Compact"/>
              <w:jc w:val="left"/>
            </w:pPr>
            <w:r>
              <w:t xml:space="preserve">VAT (20% – Moroccan Tax Code)</w:t>
            </w:r>
          </w:p>
        </w:tc>
        <w:tc>
          <w:tcPr/>
          <w:p>
            <w:pPr>
              <w:pStyle w:val="Compact"/>
              <w:jc w:val="left"/>
            </w:pPr>
            <w:r>
              <w:t xml:space="preserve">112,000.00</w:t>
            </w:r>
          </w:p>
        </w:tc>
      </w:tr>
      <w:tr>
        <w:tc>
          <w:tcPr>
            <w:gridSpan w:val="4"/>
          </w:tcPr>
          <w:p>
            <w:pPr>
              <w:pStyle w:val="Compact"/>
              <w:jc w:val="left"/>
            </w:pPr>
            <w:r>
              <w:rPr>
                <w:bCs/>
                <w:b/>
              </w:rPr>
              <w:t xml:space="preserve">GRAND TOTAL (MAD)</w:t>
            </w:r>
          </w:p>
        </w:tc>
        <w:tc>
          <w:tcPr/>
          <w:p>
            <w:pPr>
              <w:pStyle w:val="Compact"/>
              <w:jc w:val="left"/>
            </w:pPr>
            <w:r>
              <w:rPr>
                <w:bCs/>
                <w:b/>
              </w:rPr>
              <w:t xml:space="preserve">672,000.00</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in three (3) equal installments: 40% upon signing of this Purchase Order, 40% upon completion of Item 03, and 20% upon final acceptance of all deliverables. All payments shall be processed via bank transfer to the supplier's account in Morocco Casablanca.</w:t>
      </w:r>
    </w:p>
    <w:p>
      <w:pPr>
        <w:numPr>
          <w:ilvl w:val="0"/>
          <w:numId w:val="1001"/>
        </w:numPr>
        <w:pStyle w:val="Compact"/>
      </w:pPr>
      <w:r>
        <w:rPr>
          <w:bCs/>
          <w:b/>
        </w:rPr>
        <w:t xml:space="preserve">Delivery Schedule:</w:t>
      </w:r>
      <w:r>
        <w:t xml:space="preserve"> </w:t>
      </w:r>
      <w:r>
        <w:t xml:space="preserve">The Curriculum Developer shall complete all services within a total period of twenty-two (22) weeks from the date of this Purchase Order, with a project commencement date of July 1, 2025, and a final delivery deadline of December 15, 2025.</w:t>
      </w:r>
    </w:p>
    <w:p>
      <w:pPr>
        <w:numPr>
          <w:ilvl w:val="0"/>
          <w:numId w:val="1001"/>
        </w:numPr>
        <w:pStyle w:val="Compact"/>
      </w:pPr>
      <w:r>
        <w:rPr>
          <w:bCs/>
          <w:b/>
        </w:rPr>
        <w:t xml:space="preserve">Performance Standards:</w:t>
      </w:r>
      <w:r>
        <w:t xml:space="preserve"> </w:t>
      </w:r>
      <w:r>
        <w:t xml:space="preserve">The Curriculum Developer must ensure that all curricula developed comply with the national educational standards set by the Moroccan Ministry of National Education, Higher Education, Scientific Research, and Innovation, as well as the specific institutional requirements of the Atlas Educational Development Institute in Morocco Casablanca.</w:t>
      </w:r>
    </w:p>
    <w:p>
      <w:pPr>
        <w:numPr>
          <w:ilvl w:val="0"/>
          <w:numId w:val="1001"/>
        </w:numPr>
        <w:pStyle w:val="Compact"/>
      </w:pPr>
      <w:r>
        <w:rPr>
          <w:bCs/>
          <w:b/>
        </w:rPr>
        <w:t xml:space="preserve">Intellectual Property:</w:t>
      </w:r>
      <w:r>
        <w:t xml:space="preserve"> </w:t>
      </w:r>
      <w:r>
        <w:t xml:space="preserve">All curricula, materials, assessments, and documentation produced by the Curriculum Developer under this Purchase Order shall become the exclusive property of the Atlas Educational Development Institute upon full payment.</w:t>
      </w:r>
    </w:p>
    <w:p>
      <w:pPr>
        <w:numPr>
          <w:ilvl w:val="0"/>
          <w:numId w:val="1001"/>
        </w:numPr>
        <w:pStyle w:val="Compact"/>
      </w:pPr>
      <w:r>
        <w:rPr>
          <w:bCs/>
          <w:b/>
        </w:rPr>
        <w:t xml:space="preserve">Confidentiality:</w:t>
      </w:r>
      <w:r>
        <w:t xml:space="preserve"> </w:t>
      </w:r>
      <w:r>
        <w:t xml:space="preserve">The Curriculum Developer agrees to maintain strict confidentiality regarding all proprietary information, student data, and institutional strategies encountered during the engagement in Morocco Casablanca.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Curriculum Developer shall be compensated for all work completed and documented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Any disputes shall be resolved through the competent courts of Morocco Casablanca.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Morocco Casablanca.</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engagement of the Curriculum Developer in Morocco Casablanca. This document constitutes a binding agreement between the purchasing party and the service provider for the duration of the project.</w:t>
      </w:r>
    </w:p>
    <w:p>
      <w:pPr>
        <w:pStyle w:val="BodyText"/>
      </w:pPr>
      <w:r>
        <w:rPr>
          <w:bCs/>
          <w:b/>
        </w:rPr>
        <w:t xml:space="preserve">For the Purchasing Party</w:t>
      </w:r>
      <w:r>
        <w:br/>
      </w:r>
      <w:r>
        <w:t xml:space="preserve">Dr. Yasmine El Fassi</w:t>
      </w:r>
      <w:r>
        <w:br/>
      </w:r>
      <w:r>
        <w:t xml:space="preserve">Director of Academic Affairs</w:t>
      </w:r>
      <w:r>
        <w:br/>
      </w:r>
      <w:r>
        <w:t xml:space="preserve">Atlas Educational Development Institute</w:t>
      </w:r>
      <w:r>
        <w:br/>
      </w:r>
      <w:r>
        <w:t xml:space="preserve">Morocco Casablanca</w:t>
      </w:r>
      <w:r>
        <w:br/>
      </w:r>
      <w:r>
        <w:t xml:space="preserve">Date: _______________</w:t>
      </w:r>
    </w:p>
    <w:p>
      <w:pPr>
        <w:pStyle w:val="BodyText"/>
      </w:pPr>
      <w:r>
        <w:rPr>
          <w:bCs/>
          <w:b/>
        </w:rPr>
        <w:t xml:space="preserve">For the Service Provider</w:t>
      </w:r>
      <w:r>
        <w:br/>
      </w:r>
      <w:r>
        <w:t xml:space="preserve">Mr. Karim Benjelloun</w:t>
      </w:r>
      <w:r>
        <w:br/>
      </w:r>
      <w:r>
        <w:t xml:space="preserve">Managing Director</w:t>
      </w:r>
      <w:r>
        <w:br/>
      </w:r>
      <w:r>
        <w:t xml:space="preserve">Horizon Learning Solutions SARL</w:t>
      </w:r>
      <w:r>
        <w:br/>
      </w:r>
      <w:r>
        <w:t xml:space="preserve">Morocco Casablanca</w:t>
      </w:r>
      <w:r>
        <w:br/>
      </w:r>
      <w:r>
        <w:t xml:space="preserve">Date: _______________</w:t>
      </w:r>
    </w:p>
    <w:p>
      <w:pPr>
        <w:pStyle w:val="BodyText"/>
      </w:pPr>
      <w:r>
        <w:t xml:space="preserve">Purchase Order No. PO-CBD-2025-0047 | Curriculum Developer Services | Morocco Casablanca</w:t>
      </w:r>
    </w:p>
    <w:p>
      <w:pPr>
        <w:pStyle w:val="BodyText"/>
      </w:pPr>
      <w:r>
        <w:t xml:space="preserve">Atlas Educational Development Institute – 142 Boulevard Mohammed V, Maârif, Morocco Casablanca, 20250</w:t>
      </w:r>
    </w:p>
    <w:p>
      <w:pPr>
        <w:pStyle w:val="BodyText"/>
      </w:pPr>
      <w:r>
        <w:t xml:space="preserve">This Purchase Order is valid for 90 days from the date of issue. Please reference this Purchase Order number in all correspondence and invoicing.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Morocco Casablanca</dc:title>
  <dc:creator/>
  <dc:language>en</dc:language>
  <cp:keywords/>
  <dcterms:created xsi:type="dcterms:W3CDTF">2026-10-10T05:45:11Z</dcterms:created>
  <dcterms:modified xsi:type="dcterms:W3CDTF">2026-10-10T05:45:11Z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