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Curriculum Developer Professional Services</w:t>
      </w:r>
    </w:p>
    <w:p>
      <w:pPr>
        <w:pStyle w:val="BodyText"/>
      </w:pPr>
      <w:r>
        <w:t xml:space="preserve">Federal Capital Territory, Nigeria Abuja</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PO/ABJ/CD/2025/0047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Nigerian Naira (NGN)</w:t>
      </w:r>
    </w:p>
    <w:bookmarkEnd w:id="21"/>
    <w:bookmarkStart w:id="22" w:name="issuing-authority"/>
    <w:p>
      <w:pPr>
        <w:pStyle w:val="Heading3"/>
      </w:pPr>
      <w:r>
        <w:t xml:space="preserve">Issuing Authority</w:t>
      </w:r>
    </w:p>
    <w:p>
      <w:pPr>
        <w:pStyle w:val="FirstParagraph"/>
      </w:pPr>
      <w:r>
        <w:rPr>
          <w:bCs/>
          <w:b/>
        </w:rPr>
        <w:t xml:space="preserve">Organization:</w:t>
      </w:r>
      <w:r>
        <w:t xml:space="preserve"> </w:t>
      </w:r>
      <w:r>
        <w:t xml:space="preserve">Federal Ministry of Education, Nigeria Abuja</w:t>
      </w:r>
    </w:p>
    <w:p>
      <w:pPr>
        <w:pStyle w:val="BodyText"/>
      </w:pPr>
      <w:r>
        <w:rPr>
          <w:bCs/>
          <w:b/>
        </w:rPr>
        <w:t xml:space="preserve">Address:</w:t>
      </w:r>
      <w:r>
        <w:t xml:space="preserve"> </w:t>
      </w:r>
      <w:r>
        <w:t xml:space="preserve">Education House, 12 Ahmadu Bello Way, Wuse II, Nigeria Abuja, FCT</w:t>
      </w:r>
    </w:p>
    <w:p>
      <w:pPr>
        <w:pStyle w:val="BodyText"/>
      </w:pPr>
      <w:r>
        <w:rPr>
          <w:bCs/>
          <w:b/>
        </w:rPr>
        <w:t xml:space="preserve">Contact:</w:t>
      </w:r>
      <w:r>
        <w:t xml:space="preserve"> </w:t>
      </w:r>
      <w:r>
        <w:t xml:space="preserve">procurement@fme.gov.ng</w:t>
      </w:r>
    </w:p>
    <w:p>
      <w:pPr>
        <w:pStyle w:val="BodyText"/>
      </w:pPr>
      <w:r>
        <w:rPr>
          <w:bCs/>
          <w:b/>
        </w:rPr>
        <w:t xml:space="preserve">Phone:</w:t>
      </w:r>
      <w:r>
        <w:t xml:space="preserve"> </w:t>
      </w:r>
      <w:r>
        <w:t xml:space="preserve">+234 (0) 9 123 4567</w:t>
      </w:r>
    </w:p>
    <w:bookmarkEnd w:id="22"/>
    <w:bookmarkStart w:id="23" w:name="supplier-service-provider"/>
    <w:p>
      <w:pPr>
        <w:pStyle w:val="Heading3"/>
      </w:pPr>
      <w:r>
        <w:t xml:space="preserve">Supplier / Service Provider</w:t>
      </w:r>
    </w:p>
    <w:p>
      <w:pPr>
        <w:pStyle w:val="FirstParagraph"/>
      </w:pPr>
      <w:r>
        <w:rPr>
          <w:bCs/>
          <w:b/>
        </w:rPr>
        <w:t xml:space="preserve">Company:</w:t>
      </w:r>
      <w:r>
        <w:t xml:space="preserve"> </w:t>
      </w:r>
      <w:r>
        <w:t xml:space="preserve">EduCurriculum Nigeria Ltd.</w:t>
      </w:r>
    </w:p>
    <w:p>
      <w:pPr>
        <w:pStyle w:val="BodyText"/>
      </w:pPr>
      <w:r>
        <w:rPr>
          <w:bCs/>
          <w:b/>
        </w:rPr>
        <w:t xml:space="preserve">Address:</w:t>
      </w:r>
      <w:r>
        <w:t xml:space="preserve"> </w:t>
      </w:r>
      <w:r>
        <w:t xml:space="preserve">45 Gana Street, Maitama, Nigeria Abuja, FCT</w:t>
      </w:r>
    </w:p>
    <w:p>
      <w:pPr>
        <w:pStyle w:val="BodyText"/>
      </w:pPr>
      <w:r>
        <w:rPr>
          <w:bCs/>
          <w:b/>
        </w:rPr>
        <w:t xml:space="preserve">RC Number:</w:t>
      </w:r>
      <w:r>
        <w:t xml:space="preserve"> </w:t>
      </w:r>
      <w:r>
        <w:t xml:space="preserve">RC/0876543</w:t>
      </w:r>
    </w:p>
    <w:p>
      <w:pPr>
        <w:pStyle w:val="BodyText"/>
      </w:pPr>
      <w:r>
        <w:rPr>
          <w:bCs/>
          <w:b/>
        </w:rPr>
        <w:t xml:space="preserve">Tax Identification No.:</w:t>
      </w:r>
      <w:r>
        <w:t xml:space="preserve"> </w:t>
      </w:r>
      <w:r>
        <w:t xml:space="preserve">TIN/ABJ/2019/4521</w:t>
      </w:r>
    </w:p>
    <w:p>
      <w:pPr>
        <w:pStyle w:val="BodyText"/>
      </w:pPr>
      <w:r>
        <w:rPr>
          <w:bCs/>
          <w:b/>
        </w:rPr>
        <w:t xml:space="preserve">Contact:</w:t>
      </w:r>
      <w:r>
        <w:t xml:space="preserve"> </w:t>
      </w:r>
      <w:r>
        <w:t xml:space="preserve">contracts@educurriculumng.com</w:t>
      </w:r>
    </w:p>
    <w:bookmarkEnd w:id="23"/>
    <w:bookmarkStart w:id="24" w:name="project-reference"/>
    <w:p>
      <w:pPr>
        <w:pStyle w:val="Heading3"/>
      </w:pPr>
      <w:r>
        <w:t xml:space="preserve">Project Reference</w:t>
      </w:r>
    </w:p>
    <w:p>
      <w:pPr>
        <w:pStyle w:val="FirstParagraph"/>
      </w:pPr>
      <w:r>
        <w:rPr>
          <w:bCs/>
          <w:b/>
        </w:rPr>
        <w:t xml:space="preserve">Project Title:</w:t>
      </w:r>
      <w:r>
        <w:t xml:space="preserve"> </w:t>
      </w:r>
      <w:r>
        <w:t xml:space="preserve">National Curriculum Review and Development Programme</w:t>
      </w:r>
    </w:p>
    <w:p>
      <w:pPr>
        <w:pStyle w:val="BodyText"/>
      </w:pPr>
      <w:r>
        <w:rPr>
          <w:bCs/>
          <w:b/>
        </w:rPr>
        <w:t xml:space="preserve">Department:</w:t>
      </w:r>
      <w:r>
        <w:t xml:space="preserve"> </w:t>
      </w:r>
      <w:r>
        <w:t xml:space="preserve">Curriculum Research and Development Division</w:t>
      </w:r>
    </w:p>
    <w:p>
      <w:pPr>
        <w:pStyle w:val="BodyText"/>
      </w:pPr>
      <w:r>
        <w:rPr>
          <w:bCs/>
          <w:b/>
        </w:rPr>
        <w:t xml:space="preserve">Approved By:</w:t>
      </w:r>
      <w:r>
        <w:t xml:space="preserve"> </w:t>
      </w:r>
      <w:r>
        <w:t xml:space="preserve">Dr. Amina Yusuf, Director of Curriculum Affairs</w:t>
      </w:r>
    </w:p>
    <w:p>
      <w:pPr>
        <w:pStyle w:val="BodyText"/>
      </w:pPr>
      <w:r>
        <w:rPr>
          <w:bCs/>
          <w:b/>
        </w:rPr>
        <w:t xml:space="preserve">Reference File:</w:t>
      </w:r>
      <w:r>
        <w:t xml:space="preserve"> </w:t>
      </w:r>
      <w:r>
        <w:t xml:space="preserve">FME/CRD/2025/112</w:t>
      </w:r>
    </w:p>
    <w:bookmarkEnd w:id="24"/>
    <w:p>
      <w:pPr>
        <w:pStyle w:val="BodyText"/>
      </w:pPr>
      <w:r>
        <w:t xml:space="preserve">1. DESCRIPTION OF SERVICES – CURRICULUM DEVELOPER ENGAGEMENT</w:t>
      </w:r>
    </w:p>
    <w:p>
      <w:pPr>
        <w:pStyle w:val="BodyText"/>
      </w:pPr>
      <w:r>
        <w:t xml:space="preserve">This Purchase Order is issued to formally engage a qualified</w:t>
      </w:r>
      <w:r>
        <w:t xml:space="preserve"> </w:t>
      </w:r>
      <w:r>
        <w:t xml:space="preserve">Curriculum Developer</w:t>
      </w:r>
      <w:r>
        <w:t xml:space="preserve"> </w:t>
      </w:r>
      <w:r>
        <w:t xml:space="preserve">to undertake the comprehensive review, redesign, and development of the national secondary school curriculum framework for implementation across all states in Nigeria, with primary coordination and delivery operations based in Nigeria Abuja. The Curriculum Developer shall be responsible for aligning the revised curriculum with the National Policy on Education (2013, revised), the Nigerian Educational Research and Development Council (NERDC) standards, and the Sustainable Development Goals (SDGs) as adopted by the Federal Republic of Nigeria.</w:t>
      </w:r>
    </w:p>
    <w:p>
      <w:pPr>
        <w:pStyle w:val="BodyText"/>
      </w:pPr>
      <w:r>
        <w:t xml:space="preserve">The Curriculum Developer engaged under this Purchase Order shall possess a minimum of a Master's degree in Curriculum and Instruction, Educational Technology, or a related field, with no fewer than ten (10) years of documented experience in curriculum design, instructional materials development, and educational assessment. The Curriculum Developer must demonstrate prior experience working within the Nigerian educational context, including familiarity with the Universal Basic Education (UBE) framework and the Senior Secondary School (SSS) curriculum structure.</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Deliverable</w:t>
            </w:r>
          </w:p>
        </w:tc>
        <w:tc>
          <w:tcPr/>
          <w:p>
            <w:pPr>
              <w:pStyle w:val="Compact"/>
              <w:jc w:val="left"/>
            </w:pPr>
            <w:r>
              <w:t xml:space="preserve">Description</w:t>
            </w:r>
          </w:p>
        </w:tc>
        <w:tc>
          <w:tcPr/>
          <w:p>
            <w:pPr>
              <w:pStyle w:val="Compact"/>
              <w:jc w:val="left"/>
            </w:pPr>
            <w:r>
              <w:t xml:space="preserve">Timeline</w:t>
            </w:r>
          </w:p>
        </w:tc>
        <w:tc>
          <w:tcPr/>
          <w:p>
            <w:pPr>
              <w:pStyle w:val="Compact"/>
              <w:jc w:val="left"/>
            </w:pPr>
            <w:r>
              <w:t xml:space="preserve">Cost (NGN)</w:t>
            </w:r>
          </w:p>
        </w:tc>
      </w:tr>
      <w:tr>
        <w:tc>
          <w:tcPr/>
          <w:p>
            <w:pPr>
              <w:pStyle w:val="Compact"/>
              <w:jc w:val="left"/>
            </w:pPr>
            <w:r>
              <w:t xml:space="preserve">1</w:t>
            </w:r>
          </w:p>
        </w:tc>
        <w:tc>
          <w:tcPr/>
          <w:p>
            <w:pPr>
              <w:pStyle w:val="Compact"/>
              <w:jc w:val="left"/>
            </w:pPr>
            <w:r>
              <w:t xml:space="preserve">Curriculum Needs Assessment Report</w:t>
            </w:r>
          </w:p>
        </w:tc>
        <w:tc>
          <w:tcPr/>
          <w:p>
            <w:pPr>
              <w:pStyle w:val="Compact"/>
              <w:jc w:val="left"/>
            </w:pPr>
            <w:r>
              <w:t xml:space="preserve">Comprehensive analysis of the existing curriculum gaps, stakeholder consultations across Nigeria Abuja and six (6) other state capitals, and alignment mapping with global best practices.</w:t>
            </w:r>
          </w:p>
        </w:tc>
        <w:tc>
          <w:tcPr/>
          <w:p>
            <w:pPr>
              <w:pStyle w:val="Compact"/>
              <w:jc w:val="left"/>
            </w:pPr>
            <w:r>
              <w:t xml:space="preserve">Weeks 1–6</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Revised Curriculum Framework (SSS)</w:t>
            </w:r>
          </w:p>
        </w:tc>
        <w:tc>
          <w:tcPr/>
          <w:p>
            <w:pPr>
              <w:pStyle w:val="Compact"/>
              <w:jc w:val="left"/>
            </w:pPr>
            <w:r>
              <w:t xml:space="preserve">Full redesign of the Senior Secondary School curriculum across all core and elective subjects, including learning outcomes, content standards, and assessment criteria.</w:t>
            </w:r>
          </w:p>
        </w:tc>
        <w:tc>
          <w:tcPr/>
          <w:p>
            <w:pPr>
              <w:pStyle w:val="Compact"/>
              <w:jc w:val="left"/>
            </w:pPr>
            <w:r>
              <w:t xml:space="preserve">Weeks 7–16</w:t>
            </w:r>
          </w:p>
        </w:tc>
        <w:tc>
          <w:tcPr/>
          <w:p>
            <w:pPr>
              <w:pStyle w:val="Compact"/>
              <w:jc w:val="left"/>
            </w:pPr>
            <w:r>
              <w:t xml:space="preserve">8,200,000</w:t>
            </w:r>
          </w:p>
        </w:tc>
      </w:tr>
      <w:tr>
        <w:tc>
          <w:tcPr/>
          <w:p>
            <w:pPr>
              <w:pStyle w:val="Compact"/>
              <w:jc w:val="left"/>
            </w:pPr>
            <w:r>
              <w:t xml:space="preserve">3</w:t>
            </w:r>
          </w:p>
        </w:tc>
        <w:tc>
          <w:tcPr/>
          <w:p>
            <w:pPr>
              <w:pStyle w:val="Compact"/>
              <w:jc w:val="left"/>
            </w:pPr>
            <w:r>
              <w:t xml:space="preserve">Teacher Training Modules</w:t>
            </w:r>
          </w:p>
        </w:tc>
        <w:tc>
          <w:tcPr/>
          <w:p>
            <w:pPr>
              <w:pStyle w:val="Compact"/>
              <w:jc w:val="left"/>
            </w:pPr>
            <w:r>
              <w:t xml:space="preserve">Development of 24 training modules for the Curriculum Developer to deliver to 500 lead teachers in Nigeria Abuja and selected pilot schools.</w:t>
            </w:r>
          </w:p>
        </w:tc>
        <w:tc>
          <w:tcPr/>
          <w:p>
            <w:pPr>
              <w:pStyle w:val="Compact"/>
              <w:jc w:val="left"/>
            </w:pPr>
            <w:r>
              <w:t xml:space="preserve">Weeks 17–24</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Assessment and Evaluation Toolkit</w:t>
            </w:r>
          </w:p>
        </w:tc>
        <w:tc>
          <w:tcPr/>
          <w:p>
            <w:pPr>
              <w:pStyle w:val="Compact"/>
              <w:jc w:val="left"/>
            </w:pPr>
            <w:r>
              <w:t xml:space="preserve">Design of formative and summative assessment instruments, rubrics, and quality assurance protocols for the new curriculum.</w:t>
            </w:r>
          </w:p>
        </w:tc>
        <w:tc>
          <w:tcPr/>
          <w:p>
            <w:pPr>
              <w:pStyle w:val="Compact"/>
              <w:jc w:val="left"/>
            </w:pPr>
            <w:r>
              <w:t xml:space="preserve">Weeks 25–30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Pilot Implementation and Final Report</w:t>
            </w:r>
          </w:p>
        </w:tc>
        <w:tc>
          <w:tcPr/>
          <w:p>
            <w:pPr>
              <w:pStyle w:val="Compact"/>
              <w:jc w:val="left"/>
            </w:pPr>
            <w:r>
              <w:t xml:space="preserve">Supervised pilot deployment in 10 schools within Nigeria Abuja, data collection, iterative refinement, and submission of the final project report.</w:t>
            </w:r>
          </w:p>
        </w:tc>
        <w:tc>
          <w:tcPr/>
          <w:p>
            <w:pPr>
              <w:pStyle w:val="Compact"/>
              <w:jc w:val="left"/>
            </w:pPr>
            <w:r>
              <w:t xml:space="preserve">Weeks 31–40</w:t>
            </w:r>
          </w:p>
        </w:tc>
        <w:tc>
          <w:tcPr/>
          <w:p>
            <w:pPr>
              <w:pStyle w:val="Compact"/>
              <w:jc w:val="left"/>
            </w:pPr>
            <w:r>
              <w:t xml:space="preserve">5,000,000</w:t>
            </w:r>
          </w:p>
        </w:tc>
      </w:tr>
      <w:tr>
        <w:tc>
          <w:tcPr>
            <w:gridSpan w:val="4"/>
          </w:tcPr>
          <w:p>
            <w:pPr>
              <w:pStyle w:val="Compact"/>
              <w:jc w:val="right"/>
            </w:pPr>
            <w:r>
              <w:t xml:space="preserve">TOTAL CONTRACT VALUE</w:t>
            </w:r>
          </w:p>
        </w:tc>
        <w:tc>
          <w:tcPr/>
          <w:p>
            <w:pPr>
              <w:pStyle w:val="Compact"/>
              <w:jc w:val="left"/>
            </w:pPr>
            <w:r>
              <w:t xml:space="preserve">24,000,000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with jurisdiction vested in the Federal High Court, Nigeria Abuja.</w:t>
      </w:r>
    </w:p>
    <w:p>
      <w:pPr>
        <w:numPr>
          <w:ilvl w:val="0"/>
          <w:numId w:val="1001"/>
        </w:numPr>
        <w:pStyle w:val="Compact"/>
      </w:pPr>
      <w:r>
        <w:rPr>
          <w:bCs/>
          <w:b/>
        </w:rPr>
        <w:t xml:space="preserve">Performance Bond:</w:t>
      </w:r>
      <w:r>
        <w:t xml:space="preserve"> </w:t>
      </w:r>
      <w:r>
        <w:t xml:space="preserve">The Curriculum Developer shall provide a performance bond equivalent to ten percent (10%) of the total Purchase Order value, issued by a Tier-1 bank domiciled in Nigeria Abuja, prior to commencement of work.</w:t>
      </w:r>
    </w:p>
    <w:p>
      <w:pPr>
        <w:numPr>
          <w:ilvl w:val="0"/>
          <w:numId w:val="1001"/>
        </w:numPr>
        <w:pStyle w:val="Compact"/>
      </w:pPr>
      <w:r>
        <w:rPr>
          <w:bCs/>
          <w:b/>
        </w:rPr>
        <w:t xml:space="preserve">Intellectual Property:</w:t>
      </w:r>
      <w:r>
        <w:t xml:space="preserve"> </w:t>
      </w:r>
      <w:r>
        <w:t xml:space="preserve">All curriculum materials, frameworks, assessments, and training modules developed under this Purchase Order shall become the exclusive property of the Federal Ministry of Education, Nigeria Abuja, upon full payment.</w:t>
      </w:r>
    </w:p>
    <w:p>
      <w:pPr>
        <w:numPr>
          <w:ilvl w:val="0"/>
          <w:numId w:val="1001"/>
        </w:numPr>
        <w:pStyle w:val="Compact"/>
      </w:pPr>
      <w:r>
        <w:rPr>
          <w:bCs/>
          <w:b/>
        </w:rPr>
        <w:t xml:space="preserve">Confidentiality:</w:t>
      </w:r>
      <w:r>
        <w:t xml:space="preserve"> </w:t>
      </w:r>
      <w:r>
        <w:t xml:space="preserve">The Curriculum Developer shall maintain strict confidentiality regarding all proprietary data, student records, and internal government documents accessed during the execution of this Purchase Order.</w:t>
      </w:r>
    </w:p>
    <w:p>
      <w:pPr>
        <w:numPr>
          <w:ilvl w:val="0"/>
          <w:numId w:val="1001"/>
        </w:numPr>
        <w:pStyle w:val="Compact"/>
      </w:pPr>
      <w:r>
        <w:rPr>
          <w:bCs/>
          <w:b/>
        </w:rPr>
        <w:t xml:space="preserve">Compliance:</w:t>
      </w:r>
      <w:r>
        <w:t xml:space="preserve"> </w:t>
      </w:r>
      <w:r>
        <w:t xml:space="preserve">The Curriculum Developer shall comply with all applicable regulations of the Nigerian Educational Research and Development Council (NERDC), the Federal Ministry of Education, and the Nigeria Abuja local government education authority.</w:t>
      </w:r>
    </w:p>
    <w:p>
      <w:pPr>
        <w:numPr>
          <w:ilvl w:val="0"/>
          <w:numId w:val="1001"/>
        </w:numPr>
        <w:pStyle w:val="Compact"/>
      </w:pPr>
      <w:r>
        <w:rPr>
          <w:bCs/>
          <w:b/>
        </w:rPr>
        <w:t xml:space="preserve">Payment Schedule:</w:t>
      </w:r>
      <w:r>
        <w:t xml:space="preserve"> </w:t>
      </w:r>
      <w:r>
        <w:t xml:space="preserve">Payments shall be made in five (5) equal installments of NGN 4,800,000 each, disbursed upon satisfactory acceptance of each deliverable milestone as verified by the Project Oversight Committee in Nigeria Abuja.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Curriculum Developer shall be compensated for all work completed and verified up to the date of termination.</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Nigeria Abuja. If unresolved within sixty (60) days, the matter shall be referred to arbitration under the Arbitration and Conciliation Act, Cap A18, LFN 2004.</w:t>
      </w:r>
    </w:p>
    <w:p>
      <w:pPr>
        <w:numPr>
          <w:ilvl w:val="0"/>
          <w:numId w:val="1001"/>
        </w:numPr>
        <w:pStyle w:val="Compact"/>
      </w:pPr>
      <w:r>
        <w:rPr>
          <w:bCs/>
          <w:b/>
        </w:rPr>
        <w:t xml:space="preserve">Anti-Corruption:</w:t>
      </w:r>
      <w:r>
        <w:t xml:space="preserve"> </w:t>
      </w:r>
      <w:r>
        <w:t xml:space="preserve">The Curriculum Developer warrants that no part of the funds under this Purchase Order shall be used for any corrupt, fraudulent, or collusive practice in violation of the Nigerian Anti-Corruption Act.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or government-imposed restrictions in Nigeria Abuja.</w:t>
      </w:r>
    </w:p>
    <w:p>
      <w:pPr>
        <w:pStyle w:val="FirstParagraph"/>
      </w:pPr>
      <w:r>
        <w:t xml:space="preserve">4. ACCEPTANCE AND AUTHORIZATION</w:t>
      </w:r>
    </w:p>
    <w:p>
      <w:pPr>
        <w:pStyle w:val="BodyText"/>
      </w:pPr>
      <w:r>
        <w:t xml:space="preserve">By signing below, both parties acknowledge and agree to all terms, conditions, and obligations set forth in this Purchase Order for the engagement of the Curriculum Developer for the National Curriculum Review and Development Programme in Nigeria Abuja.</w:t>
      </w:r>
    </w:p>
    <w:p>
      <w:pPr>
        <w:pStyle w:val="BodyText"/>
      </w:pPr>
      <w:r>
        <w:rPr>
          <w:bCs/>
          <w:b/>
        </w:rPr>
        <w:t xml:space="preserve">For and on behalf of the Issuing Authority:</w:t>
      </w:r>
      <w:r>
        <w:br/>
      </w:r>
      <w:r>
        <w:t xml:space="preserve">Federal Ministry of Education, Nigeria Abuja</w:t>
      </w:r>
      <w:r>
        <w:br/>
      </w:r>
      <w:r>
        <w:br/>
      </w:r>
      <w:r>
        <w:t xml:space="preserve">Name: Dr. Amina Yusuf</w:t>
      </w:r>
      <w:r>
        <w:br/>
      </w:r>
      <w:r>
        <w:t xml:space="preserve">Title: Director, Curriculum Research and Development Division</w:t>
      </w:r>
      <w:r>
        <w:br/>
      </w:r>
      <w:r>
        <w:t xml:space="preserve">Date: ______________________</w:t>
      </w:r>
      <w:r>
        <w:br/>
      </w:r>
      <w:r>
        <w:t xml:space="preserve">Signature: ______________________</w:t>
      </w:r>
    </w:p>
    <w:p>
      <w:pPr>
        <w:pStyle w:val="BodyText"/>
      </w:pPr>
      <w:r>
        <w:rPr>
          <w:bCs/>
          <w:b/>
        </w:rPr>
        <w:t xml:space="preserve">For and on behalf of the Curriculum Developer:</w:t>
      </w:r>
      <w:r>
        <w:br/>
      </w:r>
      <w:r>
        <w:t xml:space="preserve">EduCurriculum Nigeria Ltd.</w:t>
      </w:r>
      <w:r>
        <w:br/>
      </w:r>
      <w:r>
        <w:br/>
      </w:r>
      <w:r>
        <w:t xml:space="preserve">Name: Prof. Chukwuma Okafor</w:t>
      </w:r>
      <w:r>
        <w:br/>
      </w:r>
      <w:r>
        <w:t xml:space="preserve">Title: Managing Director / Lead Curriculum Developer</w:t>
      </w:r>
      <w:r>
        <w:br/>
      </w:r>
      <w:r>
        <w:t xml:space="preserve">Date: ______________________</w:t>
      </w:r>
      <w:r>
        <w:br/>
      </w:r>
      <w:r>
        <w:t xml:space="preserve">Signature: ______________________</w:t>
      </w:r>
    </w:p>
    <w:p>
      <w:pPr>
        <w:pStyle w:val="BodyText"/>
      </w:pPr>
      <w:r>
        <w:t xml:space="preserve">This Purchase Order (PO/ABJ/CD/2025/0047) is an official document of the Federal Ministry of Education, Nigeria Abuja. Unauthorized reproduction or distribution is prohibited. For inquiries, contact the Procurement and Contracts Division at Education House, Wuse II, Nigeria Abuja, FCT.</w:t>
      </w:r>
    </w:p>
    <w:p>
      <w:pPr>
        <w:pStyle w:val="BodyText"/>
      </w:pP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Nigeria Abuja</dc:title>
  <dc:creator/>
  <dc:language>en</dc:language>
  <cp:keywords/>
  <dcterms:created xsi:type="dcterms:W3CDTF">2026-10-10T03:01:49Z</dcterms:created>
  <dcterms:modified xsi:type="dcterms:W3CDTF">2026-10-10T03:01:49Z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