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Curriculum Developer Professional Services — Switzerland Zurich</w:t>
      </w:r>
    </w:p>
    <w:p>
      <w:pPr>
        <w:pStyle w:val="BodyText"/>
      </w:pPr>
      <w:r>
        <w:t xml:space="preserve">PO No. CH-ZRH-2025-04782</w:t>
      </w:r>
      <w:r>
        <w:t xml:space="preserve"> </w:t>
      </w:r>
      <w:r>
        <w:t xml:space="preserve">Status: Issued</w:t>
      </w:r>
    </w:p>
    <w:bookmarkEnd w:id="20"/>
    <w:p>
      <w:pPr>
        <w:pStyle w:val="BodyText"/>
      </w:pPr>
      <w:r>
        <w:rPr>
          <w:bCs/>
          <w:b/>
        </w:rPr>
        <w:t xml:space="preserve">Purchase Order Date:</w:t>
      </w:r>
      <w:r>
        <w:t xml:space="preserve"> </w:t>
      </w:r>
      <w:r>
        <w:t xml:space="preserve">14 June 2025</w:t>
      </w:r>
      <w:r>
        <w:br/>
      </w:r>
      <w:r>
        <w:rPr>
          <w:bCs/>
          <w:b/>
        </w:rPr>
        <w:t xml:space="preserve">Required Delivery Date:</w:t>
      </w:r>
      <w:r>
        <w:t xml:space="preserve"> </w:t>
      </w:r>
      <w:r>
        <w:t xml:space="preserve">30 September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Swiss Francs (CHF)</w:t>
      </w:r>
      <w:r>
        <w:br/>
      </w:r>
      <w:r>
        <w:rPr>
          <w:bCs/>
          <w:b/>
        </w:rPr>
        <w:t xml:space="preserve">Governing Law:</w:t>
      </w:r>
      <w:r>
        <w:t xml:space="preserve"> </w:t>
      </w:r>
      <w:r>
        <w:t xml:space="preserve">Swiss Code of Obligations (OR)</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Zurich Educational Innovation GmbH</w:t>
            </w:r>
          </w:p>
        </w:tc>
      </w:tr>
      <w:tr>
        <w:tc>
          <w:tcPr/>
          <w:p>
            <w:pPr>
              <w:pStyle w:val="Compact"/>
              <w:jc w:val="left"/>
            </w:pPr>
            <w:r>
              <w:rPr>
                <w:bCs/>
                <w:b/>
              </w:rPr>
              <w:t xml:space="preserve">Address:</w:t>
            </w:r>
          </w:p>
        </w:tc>
        <w:tc>
          <w:tcPr/>
          <w:p>
            <w:pPr>
              <w:pStyle w:val="Compact"/>
              <w:jc w:val="left"/>
            </w:pPr>
            <w:r>
              <w:t xml:space="preserve">Bahnhofstrasse 142, 8001 Zurich, Switzerland</w:t>
            </w:r>
          </w:p>
        </w:tc>
      </w:tr>
      <w:tr>
        <w:tc>
          <w:tcPr/>
          <w:p>
            <w:pPr>
              <w:pStyle w:val="Compact"/>
              <w:jc w:val="left"/>
            </w:pPr>
            <w:r>
              <w:rPr>
                <w:bCs/>
                <w:b/>
              </w:rPr>
              <w:t xml:space="preserve">VAT / UID:</w:t>
            </w:r>
          </w:p>
        </w:tc>
        <w:tc>
          <w:tcPr/>
          <w:p>
            <w:pPr>
              <w:pStyle w:val="Compact"/>
              <w:jc w:val="left"/>
            </w:pPr>
            <w:r>
              <w:t xml:space="preserve">CHE-112.345.678 IVA</w:t>
            </w:r>
          </w:p>
        </w:tc>
      </w:tr>
      <w:tr>
        <w:tc>
          <w:tcPr/>
          <w:p>
            <w:pPr>
              <w:pStyle w:val="Compact"/>
              <w:jc w:val="left"/>
            </w:pPr>
            <w:r>
              <w:rPr>
                <w:bCs/>
                <w:b/>
              </w:rPr>
              <w:t xml:space="preserve">Contact Person:</w:t>
            </w:r>
          </w:p>
        </w:tc>
        <w:tc>
          <w:tcPr/>
          <w:p>
            <w:pPr>
              <w:pStyle w:val="Compact"/>
              <w:jc w:val="left"/>
            </w:pPr>
            <w:r>
              <w:t xml:space="preserve">Dr. Anna Keller, Head of Academic Procurement</w:t>
            </w:r>
          </w:p>
        </w:tc>
      </w:tr>
      <w:tr>
        <w:tc>
          <w:tcPr/>
          <w:p>
            <w:pPr>
              <w:pStyle w:val="Compact"/>
              <w:jc w:val="left"/>
            </w:pPr>
            <w:r>
              <w:rPr>
                <w:bCs/>
                <w:b/>
              </w:rPr>
              <w:t xml:space="preserve">Email:</w:t>
            </w:r>
          </w:p>
        </w:tc>
        <w:tc>
          <w:tcPr/>
          <w:p>
            <w:pPr>
              <w:pStyle w:val="Compact"/>
              <w:jc w:val="left"/>
            </w:pPr>
            <w:r>
              <w:t xml:space="preserve">a.keller@zurich-edu-innovation.ch</w:t>
            </w:r>
          </w:p>
        </w:tc>
      </w:tr>
      <w:tr>
        <w:tc>
          <w:tcPr/>
          <w:p>
            <w:pPr>
              <w:pStyle w:val="Compact"/>
              <w:jc w:val="left"/>
            </w:pPr>
            <w:r>
              <w:rPr>
                <w:bCs/>
                <w:b/>
              </w:rPr>
              <w:t xml:space="preserve">Phone:</w:t>
            </w:r>
          </w:p>
        </w:tc>
        <w:tc>
          <w:tcPr/>
          <w:p>
            <w:pPr>
              <w:pStyle w:val="Compact"/>
              <w:jc w:val="left"/>
            </w:pPr>
            <w:r>
              <w:t xml:space="preserve">+41 44 555 0192</w:t>
            </w:r>
          </w:p>
        </w:tc>
      </w:tr>
    </w:tbl>
    <w:bookmarkEnd w:id="21"/>
    <w:bookmarkStart w:id="22" w:name="X7cdbe850e7c00a61af14552093fae8266680909"/>
    <w:p>
      <w:pPr>
        <w:pStyle w:val="Heading2"/>
      </w:pPr>
      <w:r>
        <w:t xml:space="preserve">2. Vendor / Supplier Information (Curriculum Developer)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Helvetia Curriculum Development AG</w:t>
            </w:r>
          </w:p>
        </w:tc>
      </w:tr>
      <w:tr>
        <w:tc>
          <w:tcPr/>
          <w:p>
            <w:pPr>
              <w:pStyle w:val="Compact"/>
              <w:jc w:val="left"/>
            </w:pPr>
            <w:r>
              <w:rPr>
                <w:bCs/>
                <w:b/>
              </w:rPr>
              <w:t xml:space="preserve">Address:</w:t>
            </w:r>
          </w:p>
        </w:tc>
        <w:tc>
          <w:tcPr/>
          <w:p>
            <w:pPr>
              <w:pStyle w:val="Compact"/>
              <w:jc w:val="left"/>
            </w:pPr>
            <w:r>
              <w:t xml:space="preserve">Rämistrasse 87, 8001 Zurich, Switzerland</w:t>
            </w:r>
          </w:p>
        </w:tc>
      </w:tr>
      <w:tr>
        <w:tc>
          <w:tcPr/>
          <w:p>
            <w:pPr>
              <w:pStyle w:val="Compact"/>
              <w:jc w:val="left"/>
            </w:pPr>
            <w:r>
              <w:rPr>
                <w:bCs/>
                <w:b/>
              </w:rPr>
              <w:t xml:space="preserve">VAT / UID:</w:t>
            </w:r>
          </w:p>
        </w:tc>
        <w:tc>
          <w:tcPr/>
          <w:p>
            <w:pPr>
              <w:pStyle w:val="Compact"/>
              <w:jc w:val="left"/>
            </w:pPr>
            <w:r>
              <w:t xml:space="preserve">CHE-987.654.321 IVA</w:t>
            </w:r>
          </w:p>
        </w:tc>
      </w:tr>
      <w:tr>
        <w:tc>
          <w:tcPr/>
          <w:p>
            <w:pPr>
              <w:pStyle w:val="Compact"/>
              <w:jc w:val="left"/>
            </w:pPr>
            <w:r>
              <w:rPr>
                <w:bCs/>
                <w:b/>
              </w:rPr>
              <w:t xml:space="preserve">Contact Person:</w:t>
            </w:r>
          </w:p>
        </w:tc>
        <w:tc>
          <w:tcPr/>
          <w:p>
            <w:pPr>
              <w:pStyle w:val="Compact"/>
              <w:jc w:val="left"/>
            </w:pPr>
            <w:r>
              <w:t xml:space="preserve">Prof. Markus Steiner, Lead Curriculum Developer</w:t>
            </w:r>
          </w:p>
        </w:tc>
      </w:tr>
      <w:tr>
        <w:tc>
          <w:tcPr/>
          <w:p>
            <w:pPr>
              <w:pStyle w:val="Compact"/>
              <w:jc w:val="left"/>
            </w:pPr>
            <w:r>
              <w:rPr>
                <w:bCs/>
                <w:b/>
              </w:rPr>
              <w:t xml:space="preserve">Email:</w:t>
            </w:r>
          </w:p>
        </w:tc>
        <w:tc>
          <w:tcPr/>
          <w:p>
            <w:pPr>
              <w:pStyle w:val="Compact"/>
              <w:jc w:val="left"/>
            </w:pPr>
            <w:r>
              <w:t xml:space="preserve">m.steiner@helvetia-curriculum.ch</w:t>
            </w:r>
          </w:p>
        </w:tc>
      </w:tr>
      <w:tr>
        <w:tc>
          <w:tcPr/>
          <w:p>
            <w:pPr>
              <w:pStyle w:val="Compact"/>
              <w:jc w:val="left"/>
            </w:pPr>
            <w:r>
              <w:rPr>
                <w:bCs/>
                <w:b/>
              </w:rPr>
              <w:t xml:space="preserve">Phone:</w:t>
            </w:r>
          </w:p>
        </w:tc>
        <w:tc>
          <w:tcPr/>
          <w:p>
            <w:pPr>
              <w:pStyle w:val="Compact"/>
              <w:jc w:val="left"/>
            </w:pPr>
            <w:r>
              <w:t xml:space="preserve">+41 44 555 0347</w:t>
            </w:r>
          </w:p>
        </w:tc>
      </w:tr>
      <w:tr>
        <w:tc>
          <w:tcPr/>
          <w:p>
            <w:pPr>
              <w:pStyle w:val="Compact"/>
              <w:jc w:val="left"/>
            </w:pPr>
            <w:r>
              <w:rPr>
                <w:bCs/>
                <w:b/>
              </w:rPr>
              <w:t xml:space="preserve">Bank Details:</w:t>
            </w:r>
          </w:p>
        </w:tc>
        <w:tc>
          <w:tcPr/>
          <w:p>
            <w:pPr>
              <w:pStyle w:val="Compact"/>
              <w:jc w:val="left"/>
            </w:pPr>
            <w:r>
              <w:t xml:space="preserve">UBS AG, Zurich — IBAN: CH93 0076 2011 6238 5295 7</w:t>
            </w:r>
          </w:p>
        </w:tc>
      </w:tr>
    </w:tbl>
    <w:bookmarkEnd w:id="22"/>
    <w:bookmarkStart w:id="23" w:name="X9356fdb7dfe371d3de615a3c7a1508e003be5f8"/>
    <w:p>
      <w:pPr>
        <w:pStyle w:val="Heading2"/>
      </w:pPr>
      <w:r>
        <w:t xml:space="preserve">3. Scope of Services — Curriculum Developer Deliverables</w:t>
      </w:r>
    </w:p>
    <w:p>
      <w:pPr>
        <w:pStyle w:val="FirstParagraph"/>
      </w:pPr>
      <w:r>
        <w:t xml:space="preserve">This Purchase Order is issued by Zurich Educational Innovation GmbH to Helvetia Curriculum Development AG for the provision of professional Curriculum Developer services. The Curriculum Developer shall design, develop, and deliver a comprehensive modular curriculum framework aligned with the Swiss national education standards (KMK) and the specific pedagogical requirements of the Canton of Zurich. All deliverables must be produced in both German and English to serve the bilingual student population in Switzerland Zurich.</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Curriculum Developer — Needs Analysis &amp; Stakeholder Consultation (Phase 1): Comprehensive assessment of learning objectives, competency frameworks, and alignment with Swiss federal education directives for the Zurich region.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Curriculum Developer — Core Curriculum Design &amp; Module Development (Phase 2): Design of 12 modular learning units including lesson plans, assessment rubrics, and pedagogical strategies for secondary education levels.</w:t>
            </w:r>
          </w:p>
        </w:tc>
        <w:tc>
          <w:tcPr/>
          <w:p>
            <w:pPr>
              <w:pStyle w:val="Compact"/>
              <w:jc w:val="left"/>
            </w:pPr>
            <w:r>
              <w:t xml:space="preserve">12</w:t>
            </w:r>
          </w:p>
        </w:tc>
        <w:tc>
          <w:tcPr/>
          <w:p>
            <w:pPr>
              <w:pStyle w:val="Compact"/>
              <w:jc w:val="left"/>
            </w:pPr>
            <w:r>
              <w:t xml:space="preserve">Modules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03</w:t>
            </w:r>
          </w:p>
        </w:tc>
        <w:tc>
          <w:tcPr/>
          <w:p>
            <w:pPr>
              <w:pStyle w:val="Compact"/>
              <w:jc w:val="left"/>
            </w:pPr>
            <w:r>
              <w:t xml:space="preserve">Curriculum Developer — Bilingual Translation &amp; Localization (German/English): Full translation, cultural adaptation, and pedagogical localization of all curriculum materials for the Switzerland Zurich educational context.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18,200.00</w:t>
            </w:r>
          </w:p>
        </w:tc>
        <w:tc>
          <w:tcPr/>
          <w:p>
            <w:pPr>
              <w:pStyle w:val="Compact"/>
              <w:jc w:val="left"/>
            </w:pPr>
            <w:r>
              <w:t xml:space="preserve">18,200.00</w:t>
            </w:r>
          </w:p>
        </w:tc>
      </w:tr>
      <w:tr>
        <w:tc>
          <w:tcPr/>
          <w:p>
            <w:pPr>
              <w:pStyle w:val="Compact"/>
              <w:jc w:val="left"/>
            </w:pPr>
            <w:r>
              <w:t xml:space="preserve">04</w:t>
            </w:r>
          </w:p>
        </w:tc>
        <w:tc>
          <w:tcPr/>
          <w:p>
            <w:pPr>
              <w:pStyle w:val="Compact"/>
              <w:jc w:val="left"/>
            </w:pPr>
            <w:r>
              <w:t xml:space="preserve">Curriculum Developer — Teacher Training &amp; Professional Development Workshops: Four on-site workshops in Zurich for 80 educators covering implementation strategies, assessment methodology, and curriculum adaptation techniques.</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Curriculum Developer — Digital Learning Platform Integration: Development of interactive digital modules, multimedia resources, and LMS-compatible content packages for the Zurich school network.</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Curriculum Developer — Quality Assurance, Peer Review &amp; Final Certification: Independent review by three external Swiss education experts, revision cycles, and final certification of all curriculum materials.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9,700.00</w:t>
            </w:r>
          </w:p>
        </w:tc>
        <w:tc>
          <w:tcPr/>
          <w:p>
            <w:pPr>
              <w:pStyle w:val="Compact"/>
              <w:jc w:val="left"/>
            </w:pPr>
            <w:r>
              <w:t xml:space="preserve">9,700.00</w:t>
            </w:r>
          </w:p>
        </w:tc>
      </w:tr>
      <w:tr>
        <w:tc>
          <w:tcPr>
            <w:gridSpan w:val="5"/>
          </w:tcPr>
          <w:p>
            <w:pPr>
              <w:pStyle w:val="Compact"/>
              <w:jc w:val="right"/>
            </w:pPr>
            <w:r>
              <w:t xml:space="preserve">Subtotal</w:t>
            </w:r>
          </w:p>
        </w:tc>
        <w:tc>
          <w:tcPr/>
          <w:p>
            <w:pPr>
              <w:pStyle w:val="Compact"/>
              <w:jc w:val="left"/>
            </w:pPr>
            <w:r>
              <w:t xml:space="preserve">134,000.00</w:t>
            </w:r>
          </w:p>
        </w:tc>
      </w:tr>
      <w:tr>
        <w:tc>
          <w:tcPr>
            <w:gridSpan w:val="5"/>
          </w:tcPr>
          <w:p>
            <w:pPr>
              <w:pStyle w:val="Compact"/>
              <w:jc w:val="right"/>
            </w:pPr>
            <w:r>
              <w:t xml:space="preserve">VAT (7.7% — Swiss Standard Rate)</w:t>
            </w:r>
          </w:p>
        </w:tc>
        <w:tc>
          <w:tcPr/>
          <w:p>
            <w:pPr>
              <w:pStyle w:val="Compact"/>
              <w:jc w:val="left"/>
            </w:pPr>
            <w:r>
              <w:t xml:space="preserve">10,318.00</w:t>
            </w:r>
          </w:p>
        </w:tc>
      </w:tr>
      <w:tr>
        <w:tc>
          <w:tcPr>
            <w:gridSpan w:val="5"/>
          </w:tcPr>
          <w:p>
            <w:pPr>
              <w:pStyle w:val="Compact"/>
              <w:jc w:val="right"/>
            </w:pPr>
            <w:r>
              <w:t xml:space="preserve">TOTAL AMOUNT DUE (CHF)</w:t>
            </w:r>
          </w:p>
        </w:tc>
        <w:tc>
          <w:tcPr/>
          <w:p>
            <w:pPr>
              <w:pStyle w:val="Compact"/>
              <w:jc w:val="left"/>
            </w:pPr>
            <w:r>
              <w:t xml:space="preserve">144,318.00</w:t>
            </w:r>
          </w:p>
        </w:tc>
      </w:tr>
    </w:tbl>
    <w:bookmarkEnd w:id="24"/>
    <w:bookmarkStart w:id="25" w:name="delivery-schedule-milestones"/>
    <w:p>
      <w:pPr>
        <w:pStyle w:val="Heading2"/>
      </w:pPr>
      <w:r>
        <w:t xml:space="preserve">5.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Needs Analysis Report &amp; Stakeholder Feedback Summary</w:t>
            </w:r>
          </w:p>
        </w:tc>
        <w:tc>
          <w:tcPr/>
          <w:p>
            <w:pPr>
              <w:pStyle w:val="Compact"/>
              <w:jc w:val="left"/>
            </w:pPr>
            <w:r>
              <w:t xml:space="preserve">15 July 2025</w:t>
            </w:r>
          </w:p>
        </w:tc>
      </w:tr>
      <w:tr>
        <w:tc>
          <w:tcPr/>
          <w:p>
            <w:pPr>
              <w:pStyle w:val="Compact"/>
              <w:jc w:val="left"/>
            </w:pPr>
            <w:r>
              <w:t xml:space="preserve">Milestone 2</w:t>
            </w:r>
          </w:p>
        </w:tc>
        <w:tc>
          <w:tcPr/>
          <w:p>
            <w:pPr>
              <w:pStyle w:val="Compact"/>
              <w:jc w:val="left"/>
            </w:pPr>
            <w:r>
              <w:t xml:space="preserve">Complete Curriculum Design (12 Modules, Draft)</w:t>
            </w:r>
          </w:p>
        </w:tc>
        <w:tc>
          <w:tcPr/>
          <w:p>
            <w:pPr>
              <w:pStyle w:val="Compact"/>
              <w:jc w:val="left"/>
            </w:pPr>
            <w:r>
              <w:t xml:space="preserve">15 August 2025</w:t>
            </w:r>
          </w:p>
        </w:tc>
      </w:tr>
      <w:tr>
        <w:tc>
          <w:tcPr/>
          <w:p>
            <w:pPr>
              <w:pStyle w:val="Compact"/>
              <w:jc w:val="left"/>
            </w:pPr>
            <w:r>
              <w:t xml:space="preserve">Milestone 3</w:t>
            </w:r>
          </w:p>
        </w:tc>
        <w:tc>
          <w:tcPr/>
          <w:p>
            <w:pPr>
              <w:pStyle w:val="Compact"/>
              <w:jc w:val="left"/>
            </w:pPr>
            <w:r>
              <w:t xml:space="preserve">Bilingual Final Curriculum Package &amp; Digital Assets</w:t>
            </w:r>
          </w:p>
        </w:tc>
        <w:tc>
          <w:tcPr/>
          <w:p>
            <w:pPr>
              <w:pStyle w:val="Compact"/>
              <w:jc w:val="left"/>
            </w:pPr>
            <w:r>
              <w:t xml:space="preserve">15 September 2025</w:t>
            </w:r>
          </w:p>
        </w:tc>
      </w:tr>
      <w:tr>
        <w:tc>
          <w:tcPr/>
          <w:p>
            <w:pPr>
              <w:pStyle w:val="Compact"/>
              <w:jc w:val="left"/>
            </w:pPr>
            <w:r>
              <w:t xml:space="preserve">Milestone 4</w:t>
            </w:r>
          </w:p>
        </w:tc>
        <w:tc>
          <w:tcPr/>
          <w:p>
            <w:pPr>
              <w:pStyle w:val="Compact"/>
              <w:jc w:val="left"/>
            </w:pPr>
            <w:r>
              <w:t xml:space="preserve">Teacher Training Workshops Completed &amp; Final Certification</w:t>
            </w:r>
          </w:p>
        </w:tc>
        <w:tc>
          <w:tcPr/>
          <w:p>
            <w:pPr>
              <w:pStyle w:val="Compact"/>
              <w:jc w:val="left"/>
            </w:pPr>
            <w:r>
              <w:t xml:space="preserve">30 September 2025</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Swiss Code of Obligations (Obligationenrecht, OR) and applicable federal and cantonal education legislation of the Canton of Zurich. Any disputes arising from this Purchase Order shall be subject to the exclusive jurisdiction of the courts of Zurich, Switzerland.</w:t>
      </w:r>
    </w:p>
    <w:p>
      <w:pPr>
        <w:numPr>
          <w:ilvl w:val="0"/>
          <w:numId w:val="1001"/>
        </w:numPr>
        <w:pStyle w:val="Compact"/>
      </w:pPr>
      <w:r>
        <w:rPr>
          <w:bCs/>
          <w:b/>
        </w:rPr>
        <w:t xml:space="preserve">Intellectual Property:</w:t>
      </w:r>
      <w:r>
        <w:t xml:space="preserve"> </w:t>
      </w:r>
      <w:r>
        <w:t xml:space="preserve">All curriculum materials, designs, assessments, and digital content developed under this Purchase Order by the Curriculum Developer shall become the exclusive property of Zurich Educational Innovation GmbH upon full payment. The Curriculum Developer retains the right to reference the project in professional portfolios with prior written consent.</w:t>
      </w:r>
    </w:p>
    <w:p>
      <w:pPr>
        <w:numPr>
          <w:ilvl w:val="0"/>
          <w:numId w:val="1001"/>
        </w:numPr>
        <w:pStyle w:val="Compact"/>
      </w:pPr>
      <w:r>
        <w:rPr>
          <w:bCs/>
          <w:b/>
        </w:rPr>
        <w:t xml:space="preserve">Confidentiality:</w:t>
      </w:r>
      <w:r>
        <w:t xml:space="preserve"> </w:t>
      </w:r>
      <w:r>
        <w:t xml:space="preserve">Both parties agree to maintain strict confidentiality regarding all proprietary educational data, student information, and internal pedagogical strategies shared during the course of this engagement in Switzerland Zurich. This obligation survives termination of this Purchase Order for a period of five (5) years.</w:t>
      </w:r>
    </w:p>
    <w:p>
      <w:pPr>
        <w:numPr>
          <w:ilvl w:val="0"/>
          <w:numId w:val="1001"/>
        </w:numPr>
        <w:pStyle w:val="Compact"/>
      </w:pPr>
      <w:r>
        <w:rPr>
          <w:bCs/>
          <w:b/>
        </w:rPr>
        <w:t xml:space="preserve">Payment Schedule:</w:t>
      </w:r>
      <w:r>
        <w:t xml:space="preserve"> </w:t>
      </w:r>
      <w:r>
        <w:t xml:space="preserve">Payment shall be made in three installments: 30% upon acceptance of this Purchase Order, 40% upon delivery of Milestone 2, and 30% upon final acceptance of all deliverables. All payments shall be made via bank transfer in Swiss Francs (CHF) to the account specified in Section 2.</w:t>
      </w:r>
    </w:p>
    <w:p>
      <w:pPr>
        <w:numPr>
          <w:ilvl w:val="0"/>
          <w:numId w:val="1001"/>
        </w:numPr>
        <w:pStyle w:val="Compact"/>
      </w:pPr>
      <w:r>
        <w:rPr>
          <w:bCs/>
          <w:b/>
        </w:rPr>
        <w:t xml:space="preserve">Acceptance and Rejection:</w:t>
      </w:r>
      <w:r>
        <w:t xml:space="preserve"> </w:t>
      </w:r>
      <w:r>
        <w:t xml:space="preserve">The Buyer shall have fourteen (14) calendar days from the date of delivery to inspect and accept or reject each deliverable. Rejection must be communicated in writing with specific reasons. The Curriculum Developer shall have ten (10) business days to remedy any deficiencies.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government mandates, or strikes, in accordance with Articles 119 and 182 of the Swiss Code of Obligations.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materials delivered up to the date of termination.</w:t>
      </w:r>
    </w:p>
    <w:p>
      <w:pPr>
        <w:numPr>
          <w:ilvl w:val="0"/>
          <w:numId w:val="1001"/>
        </w:numPr>
        <w:pStyle w:val="Compact"/>
      </w:pPr>
      <w:r>
        <w:rPr>
          <w:bCs/>
          <w:b/>
        </w:rPr>
        <w:t xml:space="preserve">Compliance:</w:t>
      </w:r>
      <w:r>
        <w:t xml:space="preserve"> </w:t>
      </w:r>
      <w:r>
        <w:t xml:space="preserve">The Curriculum Developer warrants that all deliverables comply with Swiss data protection regulations (DSG/FADP), the Swiss Federal Act on Data Protection, and all applicable educational standards set forth by the Conference of Swiss Ministers of Education (EDK).</w:t>
      </w:r>
    </w:p>
    <w:p>
      <w:pPr>
        <w:numPr>
          <w:ilvl w:val="0"/>
          <w:numId w:val="1001"/>
        </w:numPr>
        <w:pStyle w:val="Compact"/>
      </w:pPr>
      <w:r>
        <w:rPr>
          <w:bCs/>
          <w:b/>
        </w:rPr>
        <w:t xml:space="preserve">Anti-Corruption:</w:t>
      </w:r>
      <w:r>
        <w:t xml:space="preserve"> </w:t>
      </w:r>
      <w:r>
        <w:t xml:space="preserve">Both parties confirm compliance with the Swiss Federal Act against Bribery of Foreign Public Officials and applicable anti-corruption legislation in Switzerland.</w:t>
      </w:r>
    </w:p>
    <w:bookmarkEnd w:id="26"/>
    <w:bookmarkStart w:id="27" w:name="authorization-signatures"/>
    <w:p>
      <w:pPr>
        <w:pStyle w:val="Heading2"/>
      </w:pPr>
      <w:r>
        <w:t xml:space="preserve">7. Authorization &amp; Signatures</w:t>
      </w:r>
    </w:p>
    <w:p>
      <w:pPr>
        <w:pStyle w:val="FirstParagraph"/>
      </w:pPr>
      <w:r>
        <w:t xml:space="preserve">By signing below, both parties acknowledge and agree to all terms, conditions, and specifications outlined in this Purchase Order for Curriculum Developer services to be executed in Switzerland Zurich.</w:t>
      </w:r>
    </w:p>
    <w:bookmarkEnd w:id="27"/>
    <w:p>
      <w:pPr>
        <w:pStyle w:val="BodyText"/>
      </w:pPr>
      <w:r>
        <w:rPr>
          <w:bCs/>
          <w:b/>
        </w:rPr>
        <w:t xml:space="preserve">For and on behalf of the Buyer:</w:t>
      </w:r>
      <w:r>
        <w:br/>
      </w:r>
      <w:r>
        <w:t xml:space="preserve">Zurich Educational Innovation GmbH</w:t>
      </w:r>
    </w:p>
    <w:p>
      <w:pPr>
        <w:pStyle w:val="BodyText"/>
      </w:pPr>
      <w:r>
        <w:t xml:space="preserve">Name: Dr. Anna Keller</w:t>
      </w:r>
      <w:r>
        <w:br/>
      </w:r>
      <w:r>
        <w:t xml:space="preserve">Title: Head of Academic Procurement</w:t>
      </w:r>
      <w:r>
        <w:br/>
      </w:r>
      <w:r>
        <w:t xml:space="preserve">Signature: _________________________</w:t>
      </w:r>
      <w:r>
        <w:br/>
      </w:r>
      <w:r>
        <w:t xml:space="preserve">Date: _________________________</w:t>
      </w:r>
    </w:p>
    <w:p>
      <w:pPr>
        <w:pStyle w:val="BodyText"/>
      </w:pPr>
      <w:r>
        <w:rPr>
          <w:bCs/>
          <w:b/>
        </w:rPr>
        <w:t xml:space="preserve">For and on behalf of the Vendor (Curriculum Developer):</w:t>
      </w:r>
      <w:r>
        <w:br/>
      </w:r>
      <w:r>
        <w:t xml:space="preserve">Helvetia Curriculum Development AG</w:t>
      </w:r>
    </w:p>
    <w:p>
      <w:pPr>
        <w:pStyle w:val="BodyText"/>
      </w:pPr>
      <w:r>
        <w:t xml:space="preserve">Name: Prof. Markus Steiner</w:t>
      </w:r>
      <w:r>
        <w:br/>
      </w:r>
      <w:r>
        <w:t xml:space="preserve">Title: Lead Curriculum Developer</w:t>
      </w:r>
      <w:r>
        <w:br/>
      </w:r>
      <w:r>
        <w:t xml:space="preserve">Signature: _________________________</w:t>
      </w:r>
      <w:r>
        <w:br/>
      </w:r>
      <w:r>
        <w:t xml:space="preserve">Date: _________________________</w:t>
      </w:r>
    </w:p>
    <w:p>
      <w:pPr>
        <w:pStyle w:val="BodyText"/>
      </w:pPr>
      <w:r>
        <w:t xml:space="preserve">Purchase Order No. CH-ZRH-2025-04782 — Curriculum Developer Services — Switzerland Zurich</w:t>
      </w:r>
      <w:r>
        <w:br/>
      </w:r>
      <w:r>
        <w:t xml:space="preserve">This document is issued in accordance with Swiss commercial law. Printed copies are valid when bearing original signatures and company stamps.</w:t>
      </w:r>
      <w:r>
        <w:br/>
      </w:r>
      <w:r>
        <w:t xml:space="preserve">© 2025 Zurich Educational Innovation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Switzerland Zurich</dc:title>
  <dc:creator/>
  <dc:language>en</dc:language>
  <cp:keywords/>
  <dcterms:created xsi:type="dcterms:W3CDTF">2026-10-10T04:00:24Z</dcterms:created>
  <dcterms:modified xsi:type="dcterms:W3CDTF">2026-10-10T04:00:24Z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