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Brazil</w:t>
      </w:r>
      <w:r>
        <w:t xml:space="preserve"> </w:t>
      </w:r>
      <w:r>
        <w:t xml:space="preserve">Brasília</w:t>
      </w:r>
    </w:p>
    <w:bookmarkStart w:id="25" w:name="purchase-order"/>
    <w:p>
      <w:pPr>
        <w:pStyle w:val="Heading1"/>
      </w:pPr>
      <w:r>
        <w:t xml:space="preserve">PURCHASE ORDER</w:t>
      </w:r>
    </w:p>
    <w:p>
      <w:pPr>
        <w:pStyle w:val="FirstParagraph"/>
      </w:pPr>
      <w:r>
        <w:t xml:space="preserve">Federal Customs Administration of Brazil — Regional Directorate of Brazil, Brasília</w:t>
      </w:r>
    </w:p>
    <w:p>
      <w:pPr>
        <w:pStyle w:val="BodyText"/>
      </w:pPr>
      <w:r>
        <w:rPr>
          <w:bCs/>
          <w:b/>
        </w:rPr>
        <w:t xml:space="preserve">Issuing Authority:</w:t>
      </w:r>
      <w:r>
        <w:br/>
      </w:r>
      <w:r>
        <w:t xml:space="preserve">Secretaria da Receita Federal do Brasil</w:t>
      </w:r>
      <w:r>
        <w:br/>
      </w:r>
      <w:r>
        <w:t xml:space="preserve">Diretoria de Operações Aduaneiras</w:t>
      </w:r>
      <w:r>
        <w:br/>
      </w:r>
      <w:r>
        <w:t xml:space="preserve">Esplanada dos Ministérios, Bloco F, 10º Andar</w:t>
      </w:r>
      <w:r>
        <w:br/>
      </w:r>
      <w:r>
        <w:t xml:space="preserve">Brasília, DF — CEP 70065-900</w:t>
      </w:r>
      <w:r>
        <w:br/>
      </w:r>
      <w:r>
        <w:t xml:space="preserve">Brazil</w:t>
      </w:r>
    </w:p>
    <w:p>
      <w:pPr>
        <w:pStyle w:val="BodyText"/>
      </w:pPr>
      <w:r>
        <w:rPr>
          <w:bCs/>
          <w:b/>
        </w:rPr>
        <w:t xml:space="preserve">Supplier / Vendor:</w:t>
      </w:r>
      <w:r>
        <w:br/>
      </w:r>
      <w:r>
        <w:t xml:space="preserve">Tecnologia Aduaneira do Brasil Ltda.</w:t>
      </w:r>
      <w:r>
        <w:br/>
      </w:r>
      <w:r>
        <w:t xml:space="preserve">CNPJ: 12.345.678/0001-90</w:t>
      </w:r>
      <w:r>
        <w:br/>
      </w:r>
      <w:r>
        <w:t xml:space="preserve">SHIS QI 05, Lote 12, Sala 304</w:t>
      </w:r>
      <w:r>
        <w:br/>
      </w:r>
      <w:r>
        <w:t xml:space="preserve">Brasília, DF — CEP 71610-050</w:t>
      </w:r>
      <w:r>
        <w:br/>
      </w:r>
      <w:r>
        <w:t xml:space="preserve">Brazil</w:t>
      </w:r>
    </w:p>
    <w:p>
      <w:pPr>
        <w:pStyle w:val="BodyText"/>
      </w:pPr>
      <w:r>
        <w:rPr>
          <w:bCs/>
          <w:b/>
        </w:rPr>
        <w:t xml:space="preserve">Purchase Order Number:</w:t>
      </w:r>
      <w:r>
        <w:t xml:space="preserve"> </w:t>
      </w:r>
      <w:r>
        <w:t xml:space="preserve">PO-2025-BR-DF-04871</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15 August 2025</w:t>
      </w:r>
    </w:p>
    <w:p>
      <w:pPr>
        <w:pStyle w:val="BodyText"/>
      </w:pPr>
      <w:r>
        <w:rPr>
          <w:bCs/>
          <w:b/>
        </w:rPr>
        <w:t xml:space="preserve">Delivery Location:</w:t>
      </w:r>
      <w:r>
        <w:t xml:space="preserve"> </w:t>
      </w:r>
      <w:r>
        <w:t xml:space="preserve">Federal Customs Inspection Facility, Terminal de Cargas, Brasília, DF, Brazil</w:t>
      </w:r>
    </w:p>
    <w:p>
      <w:pPr>
        <w:pStyle w:val="BodyText"/>
      </w:pPr>
      <w:r>
        <w:rPr>
          <w:bCs/>
          <w:b/>
        </w:rPr>
        <w:t xml:space="preserve">Payment Terms:</w:t>
      </w:r>
      <w:r>
        <w:t xml:space="preserve"> </w:t>
      </w:r>
      <w:r>
        <w:t xml:space="preserve">Net 45 days from receipt and acceptance of goods</w:t>
      </w:r>
    </w:p>
    <w:p>
      <w:pPr>
        <w:pStyle w:val="BodyText"/>
      </w:pPr>
      <w:r>
        <w:rPr>
          <w:bCs/>
          <w:b/>
        </w:rPr>
        <w:t xml:space="preserve">Currency:</w:t>
      </w:r>
      <w:r>
        <w:t xml:space="preserve"> </w:t>
      </w:r>
      <w:r>
        <w:t xml:space="preserve">Brazilian Real (BRL)</w:t>
      </w:r>
    </w:p>
    <w:p>
      <w:pPr>
        <w:pStyle w:val="BodyText"/>
      </w:pPr>
      <w:r>
        <w:rPr>
          <w:bCs/>
          <w:b/>
        </w:rPr>
        <w:t xml:space="preserve">Authorized By:</w:t>
      </w:r>
      <w:r>
        <w:t xml:space="preserve"> </w:t>
      </w:r>
      <w:r>
        <w:t xml:space="preserve">Dr. Ricardo Almeida Santos, Senior Customs Officer, Regional Directorate</w:t>
      </w:r>
    </w:p>
    <w:bookmarkStart w:id="20" w:name="purpose-and-scope-of-this-purchase-order"/>
    <w:p>
      <w:pPr>
        <w:pStyle w:val="Heading2"/>
      </w:pPr>
      <w:r>
        <w:t xml:space="preserve">1. Purpose and Scope of This Purchase Order</w:t>
      </w:r>
    </w:p>
    <w:p>
      <w:pPr>
        <w:pStyle w:val="FirstParagraph"/>
      </w:pPr>
      <w:r>
        <w:t xml:space="preserve">This Purchase Order is issued by the Federal Customs Administration of Brazil, operating under the jurisdiction of the Regional Directorate located in Brasília, the Federal District, to procure specialized equipment, software licenses, and professional services required for the operational deployment of a newly appointed Customs Officer at the Brasília Federal Inspection Terminal. The Customs Officer assigned to this position will be responsible for the examination, classification, and clearance of international cargo transiting through the Brasília customs checkpoint, ensuring full compliance with the Brazilian Customs Code (Decreto-Lei nº 37/1966) and all applicable regulations issued by the Receita Federal do Brasil.</w:t>
      </w:r>
    </w:p>
    <w:p>
      <w:pPr>
        <w:pStyle w:val="BodyText"/>
      </w:pPr>
      <w:r>
        <w:t xml:space="preserve">The procurement described in this Purchase Order encompasses all hardware, software, and ancillary services necessary to equip the Customs Officer with the tools required to perform duties including but not limited to: X-ray cargo scanning operations, documentary verification of import and export declarations, risk assessment of shipments, coordination with the Federal Police for interdiction procedures, and the issuance of customs release orders for compliant goods arriving at the Brasília terminal.</w:t>
      </w:r>
    </w:p>
    <w:bookmarkEnd w:id="20"/>
    <w:bookmarkStart w:id="21" w:name="line-items-and-specifications"/>
    <w:p>
      <w:pPr>
        <w:pStyle w:val="Heading2"/>
      </w:pPr>
      <w:r>
        <w:t xml:space="preserve">2. Line Items and Specifications</w:t>
      </w:r>
    </w:p>
    <w:p>
      <w:pPr>
        <w:pStyle w:val="FirstParagraph"/>
      </w:pPr>
      <w:r>
        <w:t xml:space="preserve">Item</w:t>
      </w:r>
    </w:p>
    <w:p>
      <w:pPr>
        <w:pStyle w:val="BodyText"/>
      </w:pPr>
      <w:r>
        <w:t xml:space="preserve">Description</w:t>
      </w:r>
    </w:p>
    <w:p>
      <w:pPr>
        <w:pStyle w:val="BodyText"/>
      </w:pPr>
      <w:r>
        <w:t xml:space="preserve">Qty</w:t>
      </w:r>
    </w:p>
    <w:p>
      <w:pPr>
        <w:pStyle w:val="BodyText"/>
      </w:pPr>
      <w:r>
        <w:t xml:space="preserve">Unit Price (BRL)</w:t>
      </w:r>
    </w:p>
    <w:p>
      <w:pPr>
        <w:pStyle w:val="BodyText"/>
      </w:pPr>
      <w:r>
        <w:t xml:space="preserve">Total (BRL)</w:t>
      </w:r>
    </w:p>
    <w:p>
      <w:pPr>
        <w:pStyle w:val="BodyText"/>
      </w:pPr>
      <w:r>
        <w:t xml:space="preserve">Delivery / Service</w:t>
      </w:r>
    </w:p>
    <w:p>
      <w:pPr>
        <w:pStyle w:val="BodyText"/>
      </w:pPr>
      <w:r>
        <w:t xml:space="preserve">01</w:t>
      </w:r>
    </w:p>
    <w:p>
      <w:pPr>
        <w:pStyle w:val="BodyText"/>
      </w:pPr>
      <w:r>
        <w:t xml:space="preserve">Portable X-ray Cargo Scanning Unit, Model AX-7200, with integrated radiation shielding, calibrated for use by a Customs Officer at the Brasília Federal Inspection Terminal. Includes operator training for one (1) Customs Officer.</w:t>
      </w:r>
    </w:p>
    <w:p>
      <w:pPr>
        <w:pStyle w:val="BodyText"/>
      </w:pPr>
      <w:r>
        <w:t xml:space="preserve">1</w:t>
      </w:r>
    </w:p>
    <w:p>
      <w:pPr>
        <w:pStyle w:val="BodyText"/>
      </w:pPr>
      <w:r>
        <w:t xml:space="preserve">R$ 487,500.00</w:t>
      </w:r>
    </w:p>
    <w:p>
      <w:pPr>
        <w:pStyle w:val="BodyText"/>
      </w:pPr>
      <w:r>
        <w:t xml:space="preserve">R$ 487,500.00</w:t>
      </w:r>
    </w:p>
    <w:p>
      <w:pPr>
        <w:pStyle w:val="BodyText"/>
      </w:pPr>
      <w:r>
        <w:t xml:space="preserve">Delivery to Brasília, DF by 01 Jul 2025</w:t>
      </w:r>
    </w:p>
    <w:p>
      <w:pPr>
        <w:pStyle w:val="BodyText"/>
      </w:pPr>
      <w:r>
        <w:t xml:space="preserve">02</w:t>
      </w:r>
    </w:p>
    <w:p>
      <w:pPr>
        <w:pStyle w:val="BodyText"/>
      </w:pPr>
      <w:r>
        <w:t xml:space="preserve">Customs Declaration Processing Software License (Siscomex Module), perpetual license for one (1) Customs Officer workstation, including two (2) years of technical support and updates.</w:t>
      </w:r>
    </w:p>
    <w:p>
      <w:pPr>
        <w:pStyle w:val="BodyText"/>
      </w:pPr>
      <w:r>
        <w:t xml:space="preserve">1</w:t>
      </w:r>
    </w:p>
    <w:p>
      <w:pPr>
        <w:pStyle w:val="BodyText"/>
      </w:pPr>
      <w:r>
        <w:t xml:space="preserve">R$ 32,800.00</w:t>
      </w:r>
    </w:p>
    <w:p>
      <w:pPr>
        <w:pStyle w:val="BodyText"/>
      </w:pPr>
      <w:r>
        <w:t xml:space="preserve">R$ 32,800.00</w:t>
      </w:r>
    </w:p>
    <w:p>
      <w:pPr>
        <w:pStyle w:val="BodyText"/>
      </w:pPr>
      <w:r>
        <w:t xml:space="preserve">Digital delivery by 20 Jun 2025</w:t>
      </w:r>
    </w:p>
    <w:p>
      <w:pPr>
        <w:pStyle w:val="BodyText"/>
      </w:pPr>
      <w:r>
        <w:t xml:space="preserve">03</w:t>
      </w:r>
    </w:p>
    <w:p>
      <w:pPr>
        <w:pStyle w:val="BodyText"/>
      </w:pPr>
      <w:r>
        <w:t xml:space="preserve">Workstation Computer, Intel i9, 64GB RAM, 2TB SSD, 27-inch dual-monitor setup, encrypted storage, configured for Customs Officer use in the Brasília customs office.</w:t>
      </w:r>
    </w:p>
    <w:p>
      <w:pPr>
        <w:pStyle w:val="BodyText"/>
      </w:pPr>
      <w:r>
        <w:t xml:space="preserve">2</w:t>
      </w:r>
    </w:p>
    <w:p>
      <w:pPr>
        <w:pStyle w:val="BodyText"/>
      </w:pPr>
      <w:r>
        <w:t xml:space="preserve">R$ 18,450.00</w:t>
      </w:r>
    </w:p>
    <w:p>
      <w:pPr>
        <w:pStyle w:val="BodyText"/>
      </w:pPr>
      <w:r>
        <w:t xml:space="preserve">R$ 36,900.00</w:t>
      </w:r>
    </w:p>
    <w:p>
      <w:pPr>
        <w:pStyle w:val="BodyText"/>
      </w:pPr>
      <w:r>
        <w:t xml:space="preserve">Delivery to Brasília, DF by 10 Jul 2025</w:t>
      </w:r>
    </w:p>
    <w:p>
      <w:pPr>
        <w:pStyle w:val="BodyText"/>
      </w:pPr>
      <w:r>
        <w:t xml:space="preserve">04</w:t>
      </w:r>
    </w:p>
    <w:p>
      <w:pPr>
        <w:pStyle w:val="BodyText"/>
      </w:pPr>
      <w:r>
        <w:t xml:space="preserve">Professional Training Program: Advanced Customs Procedures and Risk Assessment, 40-hour in-person course conducted in Brasília, DF, for the assigned Customs Officer. Includes certification upon completion.</w:t>
      </w:r>
    </w:p>
    <w:p>
      <w:pPr>
        <w:pStyle w:val="BodyText"/>
      </w:pPr>
      <w:r>
        <w:t xml:space="preserve">1</w:t>
      </w:r>
    </w:p>
    <w:p>
      <w:pPr>
        <w:pStyle w:val="BodyText"/>
      </w:pPr>
      <w:r>
        <w:t xml:space="preserve">R$ 12,600.00</w:t>
      </w:r>
    </w:p>
    <w:p>
      <w:pPr>
        <w:pStyle w:val="BodyText"/>
      </w:pPr>
      <w:r>
        <w:t xml:space="preserve">R$ 12,600.00</w:t>
      </w:r>
    </w:p>
    <w:p>
      <w:pPr>
        <w:pStyle w:val="BodyText"/>
      </w:pPr>
      <w:r>
        <w:t xml:space="preserve">Course to be held in Brasília, DF, Aug 2025</w:t>
      </w:r>
    </w:p>
    <w:p>
      <w:pPr>
        <w:pStyle w:val="BodyText"/>
      </w:pPr>
      <w:r>
        <w:t xml:space="preserve">05</w:t>
      </w:r>
    </w:p>
    <w:p>
      <w:pPr>
        <w:pStyle w:val="BodyText"/>
      </w:pPr>
      <w:r>
        <w:t xml:space="preserve">Secure Document Management System, hardware and software, for storage and retrieval of customs declarations, inspection reports, and clearance records handled by the Customs Officer at the Brasília facility.</w:t>
      </w:r>
    </w:p>
    <w:p>
      <w:pPr>
        <w:pStyle w:val="BodyText"/>
      </w:pPr>
      <w:r>
        <w:t xml:space="preserve">1</w:t>
      </w:r>
    </w:p>
    <w:p>
      <w:pPr>
        <w:pStyle w:val="BodyText"/>
      </w:pPr>
      <w:r>
        <w:t xml:space="preserve">R$ 54,200.00</w:t>
      </w:r>
    </w:p>
    <w:p>
      <w:pPr>
        <w:pStyle w:val="BodyText"/>
      </w:pPr>
      <w:r>
        <w:t xml:space="preserve">R$ 54,200.00</w:t>
      </w:r>
    </w:p>
    <w:p>
      <w:pPr>
        <w:pStyle w:val="BodyText"/>
      </w:pPr>
      <w:r>
        <w:t xml:space="preserve">Installation in Brasília by 25 Jul 2025</w:t>
      </w:r>
    </w:p>
    <w:p>
      <w:pPr>
        <w:pStyle w:val="BodyText"/>
      </w:pPr>
      <w:r>
        <w:t xml:space="preserve">06</w:t>
      </w:r>
    </w:p>
    <w:p>
      <w:pPr>
        <w:pStyle w:val="BodyText"/>
      </w:pPr>
      <w:r>
        <w:t xml:space="preserve">Personal Protective Equipment and Operational Gear for Customs Officer: high-visibility uniform (4 sets), radiation dosimeter, safety gloves, ear protection, and field communication radio (encrypted, 5km range).</w:t>
      </w:r>
    </w:p>
    <w:p>
      <w:pPr>
        <w:pStyle w:val="BodyText"/>
      </w:pPr>
      <w:r>
        <w:t xml:space="preserve">1</w:t>
      </w:r>
    </w:p>
    <w:p>
      <w:pPr>
        <w:pStyle w:val="BodyText"/>
      </w:pPr>
      <w:r>
        <w:t xml:space="preserve">R$ 8,750.00</w:t>
      </w:r>
    </w:p>
    <w:p>
      <w:pPr>
        <w:pStyle w:val="BodyText"/>
      </w:pPr>
      <w:r>
        <w:t xml:space="preserve">R$ 8,750.00</w:t>
      </w:r>
    </w:p>
    <w:p>
      <w:pPr>
        <w:pStyle w:val="BodyText"/>
      </w:pPr>
      <w:r>
        <w:t xml:space="preserve">Delivery to Brasília, DF by 05 Jul 2025</w:t>
      </w:r>
    </w:p>
    <w:p>
      <w:pPr>
        <w:pStyle w:val="BodyText"/>
      </w:pPr>
      <w:r>
        <w:t xml:space="preserve">07</w:t>
      </w:r>
    </w:p>
    <w:p>
      <w:pPr>
        <w:pStyle w:val="BodyText"/>
      </w:pPr>
      <w:r>
        <w:t xml:space="preserve">Annual Maintenance and Calibration Contract for X-ray scanning unit and all electronic equipment deployed at the Brasília customs terminal, covering the Customs Officer's operational equipment for 12 months.</w:t>
      </w:r>
    </w:p>
    <w:p>
      <w:pPr>
        <w:pStyle w:val="BodyText"/>
      </w:pPr>
      <w:r>
        <w:t xml:space="preserve">1</w:t>
      </w:r>
    </w:p>
    <w:p>
      <w:pPr>
        <w:pStyle w:val="BodyText"/>
      </w:pPr>
      <w:r>
        <w:t xml:space="preserve">R$ 41,300.00</w:t>
      </w:r>
    </w:p>
    <w:p>
      <w:pPr>
        <w:pStyle w:val="BodyText"/>
      </w:pPr>
      <w:r>
        <w:t xml:space="preserve">R$ 41,300.00</w:t>
      </w:r>
    </w:p>
    <w:p>
      <w:pPr>
        <w:pStyle w:val="BodyText"/>
      </w:pPr>
      <w:r>
        <w:t xml:space="preserve">Service contract effective Sep 2025</w:t>
      </w:r>
    </w:p>
    <w:bookmarkEnd w:id="21"/>
    <w:bookmarkStart w:id="22" w:name="total-amount"/>
    <w:p>
      <w:pPr>
        <w:pStyle w:val="Heading2"/>
      </w:pPr>
      <w:r>
        <w:t xml:space="preserve">3. Total Amount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R$ 674,050.00</w:t>
            </w:r>
          </w:p>
        </w:tc>
      </w:tr>
      <w:tr>
        <w:tc>
          <w:tcPr/>
          <w:p>
            <w:pPr>
              <w:pStyle w:val="Compact"/>
              <w:jc w:val="left"/>
            </w:pPr>
            <w:r>
              <w:t xml:space="preserve">ICMS (Tax on Circulation of Goods) — DF, Brazil</w:t>
            </w:r>
          </w:p>
        </w:tc>
        <w:tc>
          <w:tcPr/>
          <w:p>
            <w:pPr>
              <w:pStyle w:val="Compact"/>
              <w:jc w:val="left"/>
            </w:pPr>
            <w:r>
              <w:t xml:space="preserve">R$ 80,886.00</w:t>
            </w:r>
          </w:p>
        </w:tc>
      </w:tr>
      <w:tr>
        <w:tc>
          <w:tcPr/>
          <w:p>
            <w:pPr>
              <w:pStyle w:val="Compact"/>
              <w:jc w:val="left"/>
            </w:pPr>
            <w:r>
              <w:t xml:space="preserve">GRAND TOTAL (BRL)</w:t>
            </w:r>
          </w:p>
        </w:tc>
        <w:tc>
          <w:tcPr/>
          <w:p>
            <w:pPr>
              <w:pStyle w:val="Compact"/>
              <w:jc w:val="left"/>
            </w:pPr>
            <w:r>
              <w:t xml:space="preserve">R$ 754,936.00</w:t>
            </w:r>
          </w:p>
        </w:tc>
      </w:tr>
    </w:tbl>
    <w:bookmarkEnd w:id="22"/>
    <w:bookmarkStart w:id="23" w:name="terms-and-conditions"/>
    <w:p>
      <w:pPr>
        <w:pStyle w:val="Heading2"/>
      </w:pPr>
      <w:r>
        <w:t xml:space="preserve">4. Terms and Conditions</w:t>
      </w:r>
    </w:p>
    <w:p>
      <w:pPr>
        <w:pStyle w:val="FirstParagraph"/>
      </w:pPr>
      <w:r>
        <w:t xml:space="preserve">4.1. All goods and services procured under this Purchase Order shall be delivered, installed, and made fully operational at the Federal Customs Inspection Facility in Brasília, DF, Brazil, at the address specified in Section 1. The supplier shall bear all costs of transportation, insurance, and installation within the Federal District.</w:t>
      </w:r>
    </w:p>
    <w:p>
      <w:pPr>
        <w:pStyle w:val="BodyText"/>
      </w:pPr>
      <w:r>
        <w:t xml:space="preserve">4.2. The Customs Officer designated to receive and operate the procured equipment shall be present at the time of delivery and installation. A formal acceptance report, signed by the Customs Officer and the Regional Director, must be completed within five (5) business days of delivery. Failure to sign the acceptance report within this period shall constitute deemed acceptance.</w:t>
      </w:r>
    </w:p>
    <w:p>
      <w:pPr>
        <w:pStyle w:val="BodyText"/>
      </w:pPr>
      <w:r>
        <w:t xml:space="preserve">4.3. The supplier warrants that all equipment conforms to the technical specifications outlined in the attached Annex A (not reproduced herein) and complies with all applicable Brazilian regulatory standards, including those set by the ANATEL, INMETRO, and the Receita Federal do Brasil for customs inspection equipment.</w:t>
      </w:r>
    </w:p>
    <w:p>
      <w:pPr>
        <w:pStyle w:val="BodyText"/>
      </w:pPr>
      <w:r>
        <w:t xml:space="preserve">4.4. Payment shall be made via electronic bank transfer (TED) to the supplier's account in Brazil, Brasília, within forty-five (45) calendar days following the date of the signed acceptance report. Late payments shall accrue interest at the rate of 1% per month, as stipulated by Brazilian commercial law.</w:t>
      </w:r>
    </w:p>
    <w:p>
      <w:pPr>
        <w:pStyle w:val="BodyText"/>
      </w:pPr>
      <w:r>
        <w:t xml:space="preserve">4.5. The supplier shall provide a minimum of two (2) years of warranty on all hardware items and one (1) year of warranty on software licenses, commencing from the date of acceptance. Any defects discovered during the warranty period shall be repaired or replaced at no additional cost to the Federal Customs Administration.</w:t>
      </w:r>
    </w:p>
    <w:p>
      <w:pPr>
        <w:pStyle w:val="BodyText"/>
      </w:pPr>
      <w:r>
        <w:t xml:space="preserve">4.6. This Purchase Order is governed by the laws of the Federative Republic of Brazil. Any disputes arising from this Purchase Order shall be subject to the exclusive jurisdiction of the courts of Brasília, DF, Brazil. The parties agree to attempt mediation before initiating any judicial proceedings.</w:t>
      </w:r>
    </w:p>
    <w:p>
      <w:pPr>
        <w:pStyle w:val="BodyText"/>
      </w:pPr>
      <w:r>
        <w:t xml:space="preserve">4.7. The supplier acknowledges that the equipment procured under this Purchase Order will be used exclusively for the performance of official duties by a Customs Officer of the Brazilian Federal Government in the execution of customs inspection, classification, and clearance operations in Brasília. Any unauthorized use, transfer, or disclosure of the equipment or associated data is strictly prohibited.</w:t>
      </w:r>
    </w:p>
    <w:p>
      <w:pPr>
        <w:pStyle w:val="BodyText"/>
      </w:pPr>
      <w:r>
        <w:t xml:space="preserve">4.8. The supplier shall maintain full confidentiality regarding all customs data, shipment information, and operational procedures encountered during the installation and training phases in Brasília. A Non-Disclosure Agreement (NDA) has been executed separately under reference NDA-2025-BR-DF-0221.</w:t>
      </w:r>
    </w:p>
    <w:bookmarkEnd w:id="23"/>
    <w:bookmarkStart w:id="24" w:name="authorization-and-signatures"/>
    <w:p>
      <w:pPr>
        <w:pStyle w:val="Heading2"/>
      </w:pPr>
      <w:r>
        <w:t xml:space="preserve">5. Authorization and Signatures</w:t>
      </w:r>
    </w:p>
    <w:p>
      <w:pPr>
        <w:pStyle w:val="FirstParagraph"/>
      </w:pPr>
      <w:r>
        <w:t xml:space="preserve">This Purchase Order is valid only when signed by both parties. Electronic signatures in accordance with Brazilian Law 14.063/2020 are accepted.</w:t>
      </w:r>
    </w:p>
    <w:p>
      <w:pPr>
        <w:pStyle w:val="BodyText"/>
      </w:pPr>
      <w:r>
        <w:rPr>
          <w:bCs/>
          <w:b/>
        </w:rPr>
        <w:t xml:space="preserve">Dr. Ricardo Almeida Santos</w:t>
      </w:r>
      <w:r>
        <w:br/>
      </w:r>
      <w:r>
        <w:t xml:space="preserve">Senior Customs Officer</w:t>
      </w:r>
      <w:r>
        <w:br/>
      </w:r>
      <w:r>
        <w:t xml:space="preserve">Regional Directorate, Brasília, DF</w:t>
      </w:r>
      <w:r>
        <w:br/>
      </w:r>
      <w:r>
        <w:t xml:space="preserve">Federal Customs Administration of Brazil</w:t>
      </w:r>
      <w:r>
        <w:br/>
      </w:r>
      <w:r>
        <w:t xml:space="preserve">Date: 14/06/2025</w:t>
      </w:r>
    </w:p>
    <w:p>
      <w:pPr>
        <w:pStyle w:val="BodyText"/>
      </w:pPr>
      <w:r>
        <w:rPr>
          <w:bCs/>
          <w:b/>
        </w:rPr>
        <w:t xml:space="preserve">Maria Helena Costa Ferreira</w:t>
      </w:r>
      <w:r>
        <w:br/>
      </w:r>
      <w:r>
        <w:t xml:space="preserve">Authorized Representative</w:t>
      </w:r>
      <w:r>
        <w:br/>
      </w:r>
      <w:r>
        <w:t xml:space="preserve">Tecnologia Aduaneira do Brasil Ltda.</w:t>
      </w:r>
      <w:r>
        <w:br/>
      </w:r>
      <w:r>
        <w:t xml:space="preserve">CNPJ: 12.345.678/0001-90</w:t>
      </w:r>
      <w:r>
        <w:br/>
      </w:r>
      <w:r>
        <w:t xml:space="preserve">Date: 14/06/2025</w:t>
      </w:r>
    </w:p>
    <w:p>
      <w:pPr>
        <w:pStyle w:val="BodyText"/>
      </w:pPr>
      <w:r>
        <w:t xml:space="preserve">Document Reference: PO-2025-BR-DF-04871 | Issued in Brasília, DF, Brazil | Page 1 of 1</w:t>
      </w:r>
      <w:r>
        <w:br/>
      </w:r>
      <w:r>
        <w:t xml:space="preserve">This Purchase Order is an official document of the Federal Customs Administration of Brazil. Unauthorized reproduction or distribution is prohibited under Brazilian law.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Brazil Brasília</dc:title>
  <dc:creator/>
  <dc:language>en</dc:language>
  <cp:keywords/>
  <dcterms:created xsi:type="dcterms:W3CDTF">2026-10-10T03:50:47Z</dcterms:created>
  <dcterms:modified xsi:type="dcterms:W3CDTF">2026-10-10T03:50:47Z</dcterms:modified>
</cp:coreProperties>
</file>

<file path=docProps/custom.xml><?xml version="1.0" encoding="utf-8"?>
<Properties xmlns="http://schemas.openxmlformats.org/officeDocument/2006/custom-properties" xmlns:vt="http://schemas.openxmlformats.org/officeDocument/2006/docPropsVTypes"/>
</file>