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Department of Customs, Central Government of India</w:t>
      </w:r>
    </w:p>
    <w:p>
      <w:pPr>
        <w:pStyle w:val="BodyText"/>
      </w:pPr>
      <w:r>
        <w:t xml:space="preserve">Customs House, Bengaluru (Bangalore), Karnataka – 560001, India</w:t>
      </w:r>
    </w:p>
    <w:p>
      <w:pPr>
        <w:pStyle w:val="BodyText"/>
      </w:pPr>
      <w:r>
        <w:t xml:space="preserve">Government of India | Ministry of Finance | Department of Revenue</w:t>
      </w:r>
    </w:p>
    <w:bookmarkEnd w:id="20"/>
    <w:p>
      <w:pPr>
        <w:pStyle w:val="BodyText"/>
      </w:pPr>
      <w:r>
        <w:t xml:space="preserve">Purchase Order No.: PO/CUS/BLR/2025/04782</w:t>
      </w:r>
      <w:r>
        <w:br/>
      </w:r>
      <w:r>
        <w:t xml:space="preserve">Date of Issue: 15 June 2025</w:t>
      </w:r>
      <w:r>
        <w:br/>
      </w:r>
      <w:r>
        <w:t xml:space="preserve">Valid Until: 15 September 2025</w:t>
      </w:r>
    </w:p>
    <w:bookmarkStart w:id="21" w:name="buyer-issuing-authority"/>
    <w:p>
      <w:pPr>
        <w:pStyle w:val="Heading3"/>
      </w:pPr>
      <w:r>
        <w:t xml:space="preserve">BUYER (Issuing Authority)</w:t>
      </w:r>
    </w:p>
    <w:p>
      <w:pPr>
        <w:pStyle w:val="FirstParagraph"/>
      </w:pPr>
      <w:r>
        <w:rPr>
          <w:bCs/>
          <w:b/>
        </w:rPr>
        <w:t xml:space="preserve">Name:</w:t>
      </w:r>
      <w:r>
        <w:t xml:space="preserve"> </w:t>
      </w:r>
      <w:r>
        <w:t xml:space="preserve">Commissioner of Customs, Zone – Bangalore</w:t>
      </w:r>
    </w:p>
    <w:p>
      <w:pPr>
        <w:pStyle w:val="BodyText"/>
      </w:pPr>
      <w:r>
        <w:rPr>
          <w:bCs/>
          <w:b/>
        </w:rPr>
        <w:t xml:space="preserve">Office:</w:t>
      </w:r>
      <w:r>
        <w:t xml:space="preserve"> </w:t>
      </w:r>
      <w:r>
        <w:t xml:space="preserve">Customs House, 1st Floor, MG Road, Bengaluru (Bangalore), Karnataka – 560001, India</w:t>
      </w:r>
    </w:p>
    <w:p>
      <w:pPr>
        <w:pStyle w:val="BodyText"/>
      </w:pPr>
      <w:r>
        <w:rPr>
          <w:bCs/>
          <w:b/>
        </w:rPr>
        <w:t xml:space="preserve">GSTIN:</w:t>
      </w:r>
      <w:r>
        <w:t xml:space="preserve"> </w:t>
      </w:r>
      <w:r>
        <w:t xml:space="preserve">29AAACD1234F1Z5</w:t>
      </w:r>
    </w:p>
    <w:p>
      <w:pPr>
        <w:pStyle w:val="BodyText"/>
      </w:pPr>
      <w:r>
        <w:rPr>
          <w:bCs/>
          <w:b/>
        </w:rPr>
        <w:t xml:space="preserve">Contact:</w:t>
      </w:r>
      <w:r>
        <w:t xml:space="preserve"> </w:t>
      </w:r>
      <w:r>
        <w:t xml:space="preserve">customs.blr@nic.in</w:t>
      </w:r>
    </w:p>
    <w:p>
      <w:pPr>
        <w:pStyle w:val="BodyText"/>
      </w:pPr>
      <w:r>
        <w:rPr>
          <w:bCs/>
          <w:b/>
        </w:rPr>
        <w:t xml:space="preserve">Phone:</w:t>
      </w:r>
      <w:r>
        <w:t xml:space="preserve"> </w:t>
      </w:r>
      <w:r>
        <w:t xml:space="preserve">+91-80-22234567</w:t>
      </w:r>
    </w:p>
    <w:p>
      <w:pPr>
        <w:pStyle w:val="BodyText"/>
      </w:pPr>
      <w:r>
        <w:rPr>
          <w:bCs/>
          <w:b/>
        </w:rPr>
        <w:t xml:space="preserve">Authorized Signatory:</w:t>
      </w:r>
      <w:r>
        <w:t xml:space="preserve"> </w:t>
      </w:r>
      <w:r>
        <w:t xml:space="preserve">Shri R. K. Sharma, Commissioner of Customs</w:t>
      </w:r>
    </w:p>
    <w:bookmarkEnd w:id="21"/>
    <w:bookmarkStart w:id="22" w:name="seller-service-provider"/>
    <w:p>
      <w:pPr>
        <w:pStyle w:val="Heading3"/>
      </w:pPr>
      <w:r>
        <w:t xml:space="preserve">SELLER (Service Provider)</w:t>
      </w:r>
    </w:p>
    <w:p>
      <w:pPr>
        <w:pStyle w:val="FirstParagraph"/>
      </w:pPr>
      <w:r>
        <w:rPr>
          <w:bCs/>
          <w:b/>
        </w:rPr>
        <w:t xml:space="preserve">Name:</w:t>
      </w:r>
      <w:r>
        <w:t xml:space="preserve"> </w:t>
      </w:r>
      <w:r>
        <w:t xml:space="preserve">Bharat Customs Solutions Pvt. Ltd.</w:t>
      </w:r>
    </w:p>
    <w:p>
      <w:pPr>
        <w:pStyle w:val="BodyText"/>
      </w:pPr>
      <w:r>
        <w:rPr>
          <w:bCs/>
          <w:b/>
        </w:rPr>
        <w:t xml:space="preserve">Address:</w:t>
      </w:r>
      <w:r>
        <w:t xml:space="preserve"> </w:t>
      </w:r>
      <w:r>
        <w:t xml:space="preserve">42, 100 Feet Road, Indiranagar, Bengaluru (Bangalore), Karnataka – 560038, India</w:t>
      </w:r>
    </w:p>
    <w:p>
      <w:pPr>
        <w:pStyle w:val="BodyText"/>
      </w:pPr>
      <w:r>
        <w:rPr>
          <w:bCs/>
          <w:b/>
        </w:rPr>
        <w:t xml:space="preserve">GSTIN:</w:t>
      </w:r>
      <w:r>
        <w:t xml:space="preserve"> </w:t>
      </w:r>
      <w:r>
        <w:t xml:space="preserve">29AABCB5678K1Z2</w:t>
      </w:r>
    </w:p>
    <w:p>
      <w:pPr>
        <w:pStyle w:val="BodyText"/>
      </w:pPr>
      <w:r>
        <w:rPr>
          <w:bCs/>
          <w:b/>
        </w:rPr>
        <w:t xml:space="preserve">Contact:</w:t>
      </w:r>
      <w:r>
        <w:t xml:space="preserve"> </w:t>
      </w:r>
      <w:r>
        <w:t xml:space="preserve">procurement@bharatcustoms.in</w:t>
      </w:r>
    </w:p>
    <w:p>
      <w:pPr>
        <w:pStyle w:val="BodyText"/>
      </w:pPr>
      <w:r>
        <w:rPr>
          <w:bCs/>
          <w:b/>
        </w:rPr>
        <w:t xml:space="preserve">Phone:</w:t>
      </w:r>
      <w:r>
        <w:t xml:space="preserve"> </w:t>
      </w:r>
      <w:r>
        <w:t xml:space="preserve">+91-80-44556677</w:t>
      </w:r>
    </w:p>
    <w:p>
      <w:pPr>
        <w:pStyle w:val="BodyText"/>
      </w:pPr>
      <w:r>
        <w:rPr>
          <w:bCs/>
          <w:b/>
        </w:rPr>
        <w:t xml:space="preserve">Authorized Signatory:</w:t>
      </w:r>
      <w:r>
        <w:t xml:space="preserve"> </w:t>
      </w:r>
      <w:r>
        <w:t xml:space="preserve">Ms. Ananya Desai, Director</w:t>
      </w:r>
    </w:p>
    <w:bookmarkEnd w:id="22"/>
    <w:p>
      <w:pPr>
        <w:pStyle w:val="BodyText"/>
      </w:pPr>
      <w:r>
        <w:t xml:space="preserve">1. DESCRIPTION OF GOODS /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Engagement of a qualified</w:t>
            </w:r>
            <w:r>
              <w:t xml:space="preserve"> </w:t>
            </w:r>
            <w:r>
              <w:t xml:space="preserve">Customs Officer</w:t>
            </w:r>
            <w:r>
              <w:t xml:space="preserve"> </w:t>
            </w:r>
            <w:r>
              <w:t xml:space="preserve">(Grade – A) for a period of 12 months to handle import/export clearance, duty assessment, and compliance verification at the Bangalore International Airport (BLR) customs checkpoint, India Bangalore.</w:t>
            </w:r>
          </w:p>
        </w:tc>
        <w:tc>
          <w:tcPr/>
          <w:p>
            <w:pPr>
              <w:pStyle w:val="Compact"/>
              <w:jc w:val="left"/>
            </w:pPr>
            <w:r>
              <w:t xml:space="preserve">01 (One)</w:t>
            </w:r>
          </w:p>
        </w:tc>
        <w:tc>
          <w:tcPr/>
          <w:p>
            <w:pPr>
              <w:pStyle w:val="Compact"/>
              <w:jc w:val="left"/>
            </w:pPr>
            <w:r>
              <w:t xml:space="preserve">₹ 1,85,000.00</w:t>
            </w:r>
          </w:p>
        </w:tc>
        <w:tc>
          <w:tcPr/>
          <w:p>
            <w:pPr>
              <w:pStyle w:val="Compact"/>
              <w:jc w:val="left"/>
            </w:pPr>
            <w:r>
              <w:t xml:space="preserve">₹ 22,20,000.00</w:t>
            </w:r>
          </w:p>
        </w:tc>
        <w:tc>
          <w:tcPr/>
          <w:p>
            <w:pPr>
              <w:pStyle w:val="Compact"/>
              <w:jc w:val="left"/>
            </w:pPr>
            <w:r>
              <w:t xml:space="preserve">01 Jul 2025</w:t>
            </w:r>
          </w:p>
        </w:tc>
      </w:tr>
      <w:tr>
        <w:tc>
          <w:tcPr/>
          <w:p>
            <w:pPr>
              <w:pStyle w:val="Compact"/>
              <w:jc w:val="left"/>
            </w:pPr>
            <w:r>
              <w:t xml:space="preserve">2</w:t>
            </w:r>
          </w:p>
        </w:tc>
        <w:tc>
          <w:tcPr/>
          <w:p>
            <w:pPr>
              <w:pStyle w:val="Compact"/>
              <w:jc w:val="left"/>
            </w:pPr>
            <w:r>
              <w:t xml:space="preserve">Provision of specialized customs examination equipment including X-ray scanning terminal, digital weighing scales, and document verification software for the assigned</w:t>
            </w:r>
            <w:r>
              <w:t xml:space="preserve"> </w:t>
            </w:r>
            <w:r>
              <w:t xml:space="preserve">Customs Officer</w:t>
            </w:r>
            <w:r>
              <w:t xml:space="preserve"> </w:t>
            </w:r>
            <w:r>
              <w:t xml:space="preserve">at the India Bangalore customs facility.</w:t>
            </w:r>
          </w:p>
        </w:tc>
        <w:tc>
          <w:tcPr/>
          <w:p>
            <w:pPr>
              <w:pStyle w:val="Compact"/>
              <w:jc w:val="left"/>
            </w:pPr>
            <w:r>
              <w:t xml:space="preserve">01 (Set)</w:t>
            </w:r>
          </w:p>
        </w:tc>
        <w:tc>
          <w:tcPr/>
          <w:p>
            <w:pPr>
              <w:pStyle w:val="Compact"/>
              <w:jc w:val="left"/>
            </w:pPr>
            <w:r>
              <w:t xml:space="preserve">₹ 4,50,000.00</w:t>
            </w:r>
          </w:p>
        </w:tc>
        <w:tc>
          <w:tcPr/>
          <w:p>
            <w:pPr>
              <w:pStyle w:val="Compact"/>
              <w:jc w:val="left"/>
            </w:pPr>
            <w:r>
              <w:t xml:space="preserve">₹ 4,50,000.00</w:t>
            </w:r>
          </w:p>
        </w:tc>
        <w:tc>
          <w:tcPr/>
          <w:p>
            <w:pPr>
              <w:pStyle w:val="Compact"/>
              <w:jc w:val="left"/>
            </w:pPr>
            <w:r>
              <w:t xml:space="preserve">15 Jul 2025</w:t>
            </w:r>
          </w:p>
        </w:tc>
      </w:tr>
      <w:tr>
        <w:tc>
          <w:tcPr/>
          <w:p>
            <w:pPr>
              <w:pStyle w:val="Compact"/>
              <w:jc w:val="left"/>
            </w:pPr>
            <w:r>
              <w:t xml:space="preserve">3</w:t>
            </w:r>
          </w:p>
        </w:tc>
        <w:tc>
          <w:tcPr/>
          <w:p>
            <w:pPr>
              <w:pStyle w:val="Compact"/>
              <w:jc w:val="left"/>
            </w:pPr>
            <w:r>
              <w:t xml:space="preserve">Annual training and certification program for the</w:t>
            </w:r>
            <w:r>
              <w:t xml:space="preserve"> </w:t>
            </w:r>
            <w:r>
              <w:t xml:space="preserve">Customs Officer</w:t>
            </w:r>
            <w:r>
              <w:t xml:space="preserve"> </w:t>
            </w:r>
            <w:r>
              <w:t xml:space="preserve">covering IEC code verification, GST on imports, FEMA compliance, and anti-smuggling protocols as mandated by the Central Board of Indirect Taxes and Customs (CBIC), India Bangalore.</w:t>
            </w:r>
          </w:p>
        </w:tc>
        <w:tc>
          <w:tcPr/>
          <w:p>
            <w:pPr>
              <w:pStyle w:val="Compact"/>
              <w:jc w:val="left"/>
            </w:pPr>
            <w:r>
              <w:t xml:space="preserve">01 (Course)</w:t>
            </w:r>
          </w:p>
        </w:tc>
        <w:tc>
          <w:tcPr/>
          <w:p>
            <w:pPr>
              <w:pStyle w:val="Compact"/>
              <w:jc w:val="left"/>
            </w:pPr>
            <w:r>
              <w:t xml:space="preserve">₹ 75,000.00</w:t>
            </w:r>
          </w:p>
        </w:tc>
        <w:tc>
          <w:tcPr/>
          <w:p>
            <w:pPr>
              <w:pStyle w:val="Compact"/>
              <w:jc w:val="left"/>
            </w:pPr>
            <w:r>
              <w:t xml:space="preserve">₹ 75,000.00</w:t>
            </w:r>
          </w:p>
        </w:tc>
        <w:tc>
          <w:tcPr/>
          <w:p>
            <w:pPr>
              <w:pStyle w:val="Compact"/>
              <w:jc w:val="left"/>
            </w:pPr>
            <w:r>
              <w:t xml:space="preserve">30 Sep 2025</w:t>
            </w:r>
          </w:p>
        </w:tc>
      </w:tr>
      <w:tr>
        <w:tc>
          <w:tcPr/>
          <w:p>
            <w:pPr>
              <w:pStyle w:val="Compact"/>
              <w:jc w:val="left"/>
            </w:pPr>
            <w:r>
              <w:t xml:space="preserve">4</w:t>
            </w:r>
          </w:p>
        </w:tc>
        <w:tc>
          <w:tcPr/>
          <w:p>
            <w:pPr>
              <w:pStyle w:val="Compact"/>
              <w:jc w:val="left"/>
            </w:pPr>
            <w:r>
              <w:t xml:space="preserve">Provision of secure office workstation, encrypted communication devices, and access-controlled badge system for the</w:t>
            </w:r>
            <w:r>
              <w:t xml:space="preserve"> </w:t>
            </w:r>
            <w:r>
              <w:t xml:space="preserve">Customs Officer</w:t>
            </w:r>
            <w:r>
              <w:t xml:space="preserve"> </w:t>
            </w:r>
            <w:r>
              <w:t xml:space="preserve">stationed at the India Bangalore customs office, MG Road, Bengaluru.</w:t>
            </w:r>
          </w:p>
        </w:tc>
        <w:tc>
          <w:tcPr/>
          <w:p>
            <w:pPr>
              <w:pStyle w:val="Compact"/>
              <w:jc w:val="left"/>
            </w:pPr>
            <w:r>
              <w:t xml:space="preserve">01 (Set)</w:t>
            </w:r>
          </w:p>
        </w:tc>
        <w:tc>
          <w:tcPr/>
          <w:p>
            <w:pPr>
              <w:pStyle w:val="Compact"/>
              <w:jc w:val="left"/>
            </w:pPr>
            <w:r>
              <w:t xml:space="preserve">₹ 1,20,000.00</w:t>
            </w:r>
          </w:p>
        </w:tc>
        <w:tc>
          <w:tcPr/>
          <w:p>
            <w:pPr>
              <w:pStyle w:val="Compact"/>
              <w:jc w:val="left"/>
            </w:pPr>
            <w:r>
              <w:t xml:space="preserve">₹ 1,20,000.00</w:t>
            </w:r>
          </w:p>
        </w:tc>
        <w:tc>
          <w:tcPr/>
          <w:p>
            <w:pPr>
              <w:pStyle w:val="Compact"/>
              <w:jc w:val="left"/>
            </w:pPr>
            <w:r>
              <w:t xml:space="preserve">01 Jul 2025</w:t>
            </w:r>
          </w:p>
        </w:tc>
      </w:tr>
      <w:tr>
        <w:tc>
          <w:tcPr/>
          <w:p>
            <w:pPr>
              <w:pStyle w:val="Compact"/>
              <w:jc w:val="left"/>
            </w:pPr>
            <w:r>
              <w:t xml:space="preserve">5</w:t>
            </w:r>
          </w:p>
        </w:tc>
        <w:tc>
          <w:tcPr/>
          <w:p>
            <w:pPr>
              <w:pStyle w:val="Compact"/>
              <w:jc w:val="left"/>
            </w:pPr>
            <w:r>
              <w:t xml:space="preserve">Monthly supply of official stationery, customs forms (Bill of Entry, Customs Declaration Form), and regulatory publications for the</w:t>
            </w:r>
            <w:r>
              <w:t xml:space="preserve"> </w:t>
            </w:r>
            <w:r>
              <w:t xml:space="preserve">Customs Officer</w:t>
            </w:r>
            <w:r>
              <w:t xml:space="preserve"> </w:t>
            </w:r>
            <w:r>
              <w:t xml:space="preserve">operations in India Bangalore.</w:t>
            </w:r>
          </w:p>
        </w:tc>
        <w:tc>
          <w:tcPr/>
          <w:p>
            <w:pPr>
              <w:pStyle w:val="Compact"/>
              <w:jc w:val="left"/>
            </w:pPr>
            <w:r>
              <w:t xml:space="preserve">12 (Months)</w:t>
            </w:r>
          </w:p>
        </w:tc>
        <w:tc>
          <w:tcPr/>
          <w:p>
            <w:pPr>
              <w:pStyle w:val="Compact"/>
              <w:jc w:val="left"/>
            </w:pPr>
            <w:r>
              <w:t xml:space="preserve">₹ 8,500.00</w:t>
            </w:r>
          </w:p>
        </w:tc>
        <w:tc>
          <w:tcPr/>
          <w:p>
            <w:pPr>
              <w:pStyle w:val="Compact"/>
              <w:jc w:val="left"/>
            </w:pPr>
            <w:r>
              <w:t xml:space="preserve">₹ 1,02,000.00</w:t>
            </w:r>
          </w:p>
        </w:tc>
        <w:tc>
          <w:tcPr/>
          <w:p>
            <w:pPr>
              <w:pStyle w:val="Compact"/>
              <w:jc w:val="left"/>
            </w:pPr>
            <w:r>
              <w:t xml:space="preserve">Monthly</w:t>
            </w:r>
          </w:p>
        </w:tc>
      </w:tr>
      <w:tr>
        <w:tc>
          <w:tcPr>
            <w:gridSpan w:val="4"/>
          </w:tcPr>
          <w:p>
            <w:pPr>
              <w:pStyle w:val="Compact"/>
              <w:jc w:val="right"/>
            </w:pPr>
            <w:r>
              <w:t xml:space="preserve">Subtotal:</w:t>
            </w:r>
          </w:p>
        </w:tc>
        <w:tc>
          <w:tcPr/>
          <w:p>
            <w:pPr>
              <w:pStyle w:val="Compact"/>
              <w:jc w:val="left"/>
            </w:pPr>
            <w:r>
              <w:t xml:space="preserve">₹ 28,67,000.00</w:t>
            </w:r>
          </w:p>
        </w:tc>
        <w:tc>
          <w:tcPr/>
          <w:p>
            <w:pPr>
              <w:pStyle w:val="Compact"/>
            </w:pPr>
          </w:p>
        </w:tc>
      </w:tr>
      <w:tr>
        <w:tc>
          <w:tcPr>
            <w:gridSpan w:val="4"/>
          </w:tcPr>
          <w:p>
            <w:pPr>
              <w:pStyle w:val="Compact"/>
              <w:jc w:val="right"/>
            </w:pPr>
            <w:r>
              <w:t xml:space="preserve">GST @ 18%:</w:t>
            </w:r>
          </w:p>
        </w:tc>
        <w:tc>
          <w:tcPr/>
          <w:p>
            <w:pPr>
              <w:pStyle w:val="Compact"/>
              <w:jc w:val="left"/>
            </w:pPr>
            <w:r>
              <w:t xml:space="preserve">₹ 5,16,060.00</w:t>
            </w:r>
          </w:p>
        </w:tc>
        <w:tc>
          <w:tcPr/>
          <w:p>
            <w:pPr>
              <w:pStyle w:val="Compact"/>
            </w:pPr>
          </w:p>
        </w:tc>
      </w:tr>
      <w:tr>
        <w:tc>
          <w:tcPr>
            <w:gridSpan w:val="4"/>
          </w:tcPr>
          <w:p>
            <w:pPr>
              <w:pStyle w:val="Compact"/>
              <w:jc w:val="right"/>
            </w:pPr>
            <w:r>
              <w:t xml:space="preserve">GRAND TOTAL (INR):</w:t>
            </w:r>
          </w:p>
        </w:tc>
        <w:tc>
          <w:tcPr/>
          <w:p>
            <w:pPr>
              <w:pStyle w:val="Compact"/>
              <w:jc w:val="left"/>
            </w:pPr>
            <w:r>
              <w:t xml:space="preserve">₹ 33,83,060.00</w:t>
            </w:r>
          </w:p>
        </w:tc>
        <w:tc>
          <w:tcPr/>
          <w:p>
            <w:pPr>
              <w:pStyle w:val="Compact"/>
            </w:pPr>
          </w:p>
        </w:tc>
      </w:tr>
    </w:tbl>
    <w:p>
      <w:pPr>
        <w:pStyle w:val="BodyText"/>
      </w:pPr>
      <w:r>
        <w:t xml:space="preserve">2. TERMS AND CONDITIONS</w:t>
      </w:r>
    </w:p>
    <w:p>
      <w:pPr>
        <w:numPr>
          <w:ilvl w:val="0"/>
          <w:numId w:val="1001"/>
        </w:numPr>
        <w:pStyle w:val="Compact"/>
      </w:pPr>
      <w:r>
        <w:t xml:space="preserve">This</w:t>
      </w:r>
      <w:r>
        <w:t xml:space="preserve"> </w:t>
      </w:r>
      <w:r>
        <w:t xml:space="preserve">Purchase Order</w:t>
      </w:r>
      <w:r>
        <w:t xml:space="preserve"> </w:t>
      </w:r>
      <w:r>
        <w:t xml:space="preserve">is issued in accordance with the Government of India's General Financial Rules (GFR) 2017 and the CBIC procurement guidelines applicable to customs operations in India Bangalore. The Seller acknowledges and agrees to all terms stated herein.</w:t>
      </w:r>
    </w:p>
    <w:p>
      <w:pPr>
        <w:numPr>
          <w:ilvl w:val="0"/>
          <w:numId w:val="1001"/>
        </w:numPr>
        <w:pStyle w:val="Compact"/>
      </w:pPr>
      <w:r>
        <w:t xml:space="preserve">The</w:t>
      </w:r>
      <w:r>
        <w:t xml:space="preserve"> </w:t>
      </w:r>
      <w:r>
        <w:t xml:space="preserve">Customs Officer</w:t>
      </w:r>
      <w:r>
        <w:t xml:space="preserve"> </w:t>
      </w:r>
      <w:r>
        <w:t xml:space="preserve">engaged under this</w:t>
      </w:r>
      <w:r>
        <w:t xml:space="preserve"> </w:t>
      </w:r>
      <w:r>
        <w:t xml:space="preserve">Purchase Order</w:t>
      </w:r>
      <w:r>
        <w:t xml:space="preserve"> </w:t>
      </w:r>
      <w:r>
        <w:t xml:space="preserve">shall hold a valid appointment letter issued by the CBIC, possess a minimum of 5 years of experience in customs clearance operations, and be proficient in the ICEGATE (Indian Customs Electronic Gateway and Tracking) system used at all India Bangalore customs checkpoints.</w:t>
      </w:r>
    </w:p>
    <w:p>
      <w:pPr>
        <w:numPr>
          <w:ilvl w:val="0"/>
          <w:numId w:val="1001"/>
        </w:numPr>
        <w:pStyle w:val="Compact"/>
      </w:pPr>
      <w:r>
        <w:t xml:space="preserve">All services and equipment procured under this</w:t>
      </w:r>
      <w:r>
        <w:t xml:space="preserve"> </w:t>
      </w:r>
      <w:r>
        <w:t xml:space="preserve">Purchase Order</w:t>
      </w:r>
      <w:r>
        <w:t xml:space="preserve"> </w:t>
      </w:r>
      <w:r>
        <w:t xml:space="preserve">shall be delivered to the Customs House, MG Road, Bengaluru (Bangalore), Karnataka – 560001, India. The Seller shall bear all transportation and installation costs within the India Bangalore metropolitan area.</w:t>
      </w:r>
    </w:p>
    <w:p>
      <w:pPr>
        <w:numPr>
          <w:ilvl w:val="0"/>
          <w:numId w:val="1001"/>
        </w:numPr>
        <w:pStyle w:val="Compact"/>
      </w:pPr>
      <w:r>
        <w:t xml:space="preserve">Payment shall be made via RTGS/NEFT to the Seller's designated bank account within 30 days of receipt of a valid tax invoice and satisfactory completion of the service or delivery of goods. The</w:t>
      </w:r>
      <w:r>
        <w:t xml:space="preserve"> </w:t>
      </w:r>
      <w:r>
        <w:t xml:space="preserve">Purchase Order</w:t>
      </w:r>
      <w:r>
        <w:t xml:space="preserve"> </w:t>
      </w:r>
      <w:r>
        <w:t xml:space="preserve">number PO/CUS/BLR/2025/04782 must be referenced on all invoices.</w:t>
      </w:r>
    </w:p>
    <w:p>
      <w:pPr>
        <w:numPr>
          <w:ilvl w:val="0"/>
          <w:numId w:val="1001"/>
        </w:numPr>
        <w:pStyle w:val="Compact"/>
      </w:pPr>
      <w:r>
        <w:t xml:space="preserve">The</w:t>
      </w:r>
      <w:r>
        <w:t xml:space="preserve"> </w:t>
      </w:r>
      <w:r>
        <w:t xml:space="preserve">Customs Officer</w:t>
      </w:r>
      <w:r>
        <w:t xml:space="preserve"> </w:t>
      </w:r>
      <w:r>
        <w:t xml:space="preserve">shall be bound by the Official Secrets Act, 1923, and the Customs Act, 1962. Any breach of confidentiality regarding cargo manifests, duty assessments, or trade data handled at the India Bangalore customs facility shall result in immediate termination of this</w:t>
      </w:r>
      <w:r>
        <w:t xml:space="preserve"> </w:t>
      </w:r>
      <w:r>
        <w:t xml:space="preserve">Purchase Order</w:t>
      </w:r>
      <w:r>
        <w:t xml:space="preserve"> </w:t>
      </w:r>
      <w:r>
        <w:t xml:space="preserve">and legal proceedings.</w:t>
      </w:r>
    </w:p>
    <w:p>
      <w:pPr>
        <w:numPr>
          <w:ilvl w:val="0"/>
          <w:numId w:val="1001"/>
        </w:numPr>
        <w:pStyle w:val="Compact"/>
      </w:pPr>
      <w:r>
        <w:t xml:space="preserve">The Seller warrants that all equipment and software provided shall be free from defects, fully compliant with BIS (Bureau of Indian Standards) specifications, and shall carry a minimum warranty period of 24 months from the date of installation in India Bangalore.</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India. Any disputes arising from this</w:t>
      </w:r>
      <w:r>
        <w:t xml:space="preserve"> </w:t>
      </w:r>
      <w:r>
        <w:t xml:space="preserve">Purchase Order</w:t>
      </w:r>
      <w:r>
        <w:t xml:space="preserve"> </w:t>
      </w:r>
      <w:r>
        <w:t xml:space="preserve">shall be subject to the exclusive jurisdiction of the competent courts in Bengaluru (Bangalore), Karnataka, India.</w:t>
      </w:r>
    </w:p>
    <w:p>
      <w:pPr>
        <w:numPr>
          <w:ilvl w:val="0"/>
          <w:numId w:val="1001"/>
        </w:numPr>
        <w:pStyle w:val="Compact"/>
      </w:pPr>
      <w:r>
        <w:t xml:space="preserve">The Buyer reserves the right to modify, suspend, or cancel this</w:t>
      </w:r>
      <w:r>
        <w:t xml:space="preserve"> </w:t>
      </w:r>
      <w:r>
        <w:t xml:space="preserve">Purchase Order</w:t>
      </w:r>
      <w:r>
        <w:t xml:space="preserve"> </w:t>
      </w:r>
      <w:r>
        <w:t xml:space="preserve">in whole or in part with 30 days' written notice. In the event of cancellation, the Seller shall be compensated only for services rendered and materials procured up to the date of cancellation.</w:t>
      </w:r>
    </w:p>
    <w:p>
      <w:pPr>
        <w:numPr>
          <w:ilvl w:val="0"/>
          <w:numId w:val="1001"/>
        </w:numPr>
        <w:pStyle w:val="Compact"/>
      </w:pPr>
      <w:r>
        <w:t xml:space="preserve">The</w:t>
      </w:r>
      <w:r>
        <w:t xml:space="preserve"> </w:t>
      </w:r>
      <w:r>
        <w:t xml:space="preserve">Customs Officer</w:t>
      </w:r>
      <w:r>
        <w:t xml:space="preserve"> </w:t>
      </w:r>
      <w:r>
        <w:t xml:space="preserve">shall report directly to the Assistant Commissioner of Customs, Bangalore Zone, and shall adhere to all operational protocols, duty rosters, and security clearances mandated for customs personnel in India Bangalore.</w:t>
      </w:r>
    </w:p>
    <w:p>
      <w:pPr>
        <w:numPr>
          <w:ilvl w:val="0"/>
          <w:numId w:val="1001"/>
        </w:numPr>
        <w:pStyle w:val="Compact"/>
      </w:pPr>
      <w:r>
        <w:t xml:space="preserve">All documentation, including this</w:t>
      </w:r>
      <w:r>
        <w:t xml:space="preserve"> </w:t>
      </w:r>
      <w:r>
        <w:t xml:space="preserve">Purchase Order</w:t>
      </w:r>
      <w:r>
        <w:t xml:space="preserve">, shall be maintained in both English and Kannada as per the bilingual documentation requirements of the Karnataka State Government for offices located in India Bangalore.</w:t>
      </w:r>
    </w:p>
    <w:p>
      <w:pPr>
        <w:pStyle w:val="FirstParagraph"/>
      </w:pPr>
      <w:r>
        <w:t xml:space="preserve">3. DELIVERY AND ACCEPTANCE</w:t>
      </w:r>
    </w:p>
    <w:p>
      <w:pPr>
        <w:pStyle w:val="BodyText"/>
      </w:pPr>
      <w:r>
        <w:t xml:space="preserve">All goods and services under this</w:t>
      </w:r>
      <w:r>
        <w:t xml:space="preserve"> </w:t>
      </w:r>
      <w:r>
        <w:t xml:space="preserve">Purchase Order</w:t>
      </w:r>
      <w:r>
        <w:t xml:space="preserve"> </w:t>
      </w:r>
      <w:r>
        <w:t xml:space="preserve">shall be delivered to the designated India Bangalore customs facility. Acceptance shall be confirmed in writing by the Buyer's designated inspection officer within 7 working days of delivery. The</w:t>
      </w:r>
      <w:r>
        <w:t xml:space="preserve"> </w:t>
      </w:r>
      <w:r>
        <w:t xml:space="preserve">Customs Officer</w:t>
      </w:r>
      <w:r>
        <w:t xml:space="preserve"> </w:t>
      </w:r>
      <w:r>
        <w:t xml:space="preserve">shall be deemed to have commenced duty upon successful completion of the security clearance and onboarding process at the India Bangalore customs office.</w:t>
      </w:r>
    </w:p>
    <w:p>
      <w:pPr>
        <w:pStyle w:val="BodyText"/>
      </w:pPr>
      <w:r>
        <w:t xml:space="preserve">4. AUTHORIZED SIGNATORIES</w:t>
      </w:r>
    </w:p>
    <w:p>
      <w:pPr>
        <w:pStyle w:val="BodyText"/>
      </w:pPr>
      <w:r>
        <w:rPr>
          <w:bCs/>
          <w:b/>
        </w:rPr>
        <w:t xml:space="preserve">For and on behalf of the Buyer</w:t>
      </w:r>
      <w:r>
        <w:br/>
      </w:r>
      <w:r>
        <w:t xml:space="preserve">Shri R. K. Sharma</w:t>
      </w:r>
      <w:r>
        <w:br/>
      </w:r>
      <w:r>
        <w:t xml:space="preserve">Commissioner of Customs, Bangalore Zone</w:t>
      </w:r>
      <w:r>
        <w:br/>
      </w:r>
      <w:r>
        <w:t xml:space="preserve">Date: _______________</w:t>
      </w:r>
    </w:p>
    <w:p>
      <w:pPr>
        <w:pStyle w:val="BodyText"/>
      </w:pPr>
      <w:r>
        <w:rPr>
          <w:bCs/>
          <w:b/>
        </w:rPr>
        <w:t xml:space="preserve">For and on behalf of the Seller</w:t>
      </w:r>
      <w:r>
        <w:br/>
      </w:r>
      <w:r>
        <w:t xml:space="preserve">Ms. Ananya Desai</w:t>
      </w:r>
      <w:r>
        <w:br/>
      </w:r>
      <w:r>
        <w:t xml:space="preserve">Director, Bharat Customs Solutions Pvt. Ltd.</w:t>
      </w:r>
      <w:r>
        <w:br/>
      </w:r>
      <w:r>
        <w:t xml:space="preserve">Date: _______________</w:t>
      </w:r>
    </w:p>
    <w:p>
      <w:pPr>
        <w:pStyle w:val="BodyText"/>
      </w:pPr>
      <w:r>
        <w:t xml:space="preserve">This</w:t>
      </w:r>
      <w:r>
        <w:t xml:space="preserve"> </w:t>
      </w:r>
      <w:r>
        <w:t xml:space="preserve">Purchase Order</w:t>
      </w:r>
      <w:r>
        <w:t xml:space="preserve"> </w:t>
      </w:r>
      <w:r>
        <w:t xml:space="preserve">(No. PO/CUS/BLR/2025/04782) is an official document of the Department of Customs, Government of India, issued for customs operations in India Bangalore. Unauthorized reproduction or distribution is prohibited under the Copyright Act, 1957. For queries, contact the Procurement Cell, Customs House, Bengaluru (Bangalore), Karnataka – 560001,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India Bangalore</dc:title>
  <dc:creator/>
  <dc:language>en</dc:language>
  <cp:keywords/>
  <dcterms:created xsi:type="dcterms:W3CDTF">2026-10-10T02:42:12Z</dcterms:created>
  <dcterms:modified xsi:type="dcterms:W3CDTF">2026-10-10T02:42:12Z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