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Italy</w:t>
      </w:r>
      <w:r>
        <w:t xml:space="preserve"> </w:t>
      </w:r>
      <w:r>
        <w:t xml:space="preserve">Milan</w:t>
      </w:r>
    </w:p>
    <w:bookmarkStart w:id="21" w:name="purchase-order"/>
    <w:p>
      <w:pPr>
        <w:pStyle w:val="Heading1"/>
      </w:pPr>
      <w:r>
        <w:t xml:space="preserve">PURCHASE ORDER</w:t>
      </w:r>
    </w:p>
    <w:bookmarkStart w:id="20" w:name="Xabe4d3d640b5f6f252985e7493f9d1744635478"/>
    <w:p>
      <w:pPr>
        <w:pStyle w:val="Heading2"/>
      </w:pPr>
      <w:r>
        <w:t xml:space="preserve">Customs Officer Equipment &amp; Services Procurement</w:t>
      </w:r>
    </w:p>
    <w:p>
      <w:pPr>
        <w:pStyle w:val="FirstParagraph"/>
      </w:pPr>
      <w:r>
        <w:t xml:space="preserve">Italian Customs Agency – Agenzia delle Dogane e dei Monopoli</w:t>
      </w:r>
    </w:p>
    <w:p>
      <w:pPr>
        <w:pStyle w:val="BodyText"/>
      </w:pPr>
      <w:r>
        <w:t xml:space="preserve">Regional Office – Italy Milan (Milano)</w:t>
      </w:r>
    </w:p>
    <w:bookmarkEnd w:id="20"/>
    <w:bookmarkEnd w:id="21"/>
    <w:p>
      <w:pPr>
        <w:pStyle w:val="BodyText"/>
      </w:pPr>
      <w:r>
        <w:t xml:space="preserve">PO Reference No.: IT-MIL-2025-04872</w:t>
      </w:r>
      <w:r>
        <w:br/>
      </w:r>
      <w:r>
        <w:t xml:space="preserve">Date of Issue: 15 June 2025</w:t>
      </w:r>
      <w:r>
        <w:br/>
      </w:r>
      <w:r>
        <w:t xml:space="preserve">Valid Until: 15 September 2025</w:t>
      </w:r>
    </w:p>
    <w:bookmarkStart w:id="22" w:name="purchasing-authority"/>
    <w:p>
      <w:pPr>
        <w:pStyle w:val="Heading3"/>
      </w:pPr>
      <w:r>
        <w:t xml:space="preserve">PURCHASING AUTHORITY</w:t>
      </w:r>
    </w:p>
    <w:p>
      <w:pPr>
        <w:pStyle w:val="FirstParagraph"/>
      </w:pPr>
      <w:r>
        <w:rPr>
          <w:bCs/>
          <w:b/>
        </w:rPr>
        <w:t xml:space="preserve">Agency:</w:t>
      </w:r>
      <w:r>
        <w:t xml:space="preserve"> </w:t>
      </w:r>
      <w:r>
        <w:t xml:space="preserve">Agenzia delle Dogane e dei Monopoli</w:t>
      </w:r>
    </w:p>
    <w:p>
      <w:pPr>
        <w:pStyle w:val="BodyText"/>
      </w:pPr>
      <w:r>
        <w:rPr>
          <w:bCs/>
          <w:b/>
        </w:rPr>
        <w:t xml:space="preserve">Office:</w:t>
      </w:r>
      <w:r>
        <w:t xml:space="preserve"> </w:t>
      </w:r>
      <w:r>
        <w:t xml:space="preserve">Italy Milan – Via Corridoni, 15, 20122 Milano (MI)</w:t>
      </w:r>
    </w:p>
    <w:p>
      <w:pPr>
        <w:pStyle w:val="BodyText"/>
      </w:pPr>
      <w:r>
        <w:rPr>
          <w:bCs/>
          <w:b/>
        </w:rPr>
        <w:t xml:space="preserve">Department:</w:t>
      </w:r>
      <w:r>
        <w:t xml:space="preserve"> </w:t>
      </w:r>
      <w:r>
        <w:t xml:space="preserve">Customs Officer Operations Division</w:t>
      </w:r>
    </w:p>
    <w:p>
      <w:pPr>
        <w:pStyle w:val="BodyText"/>
      </w:pPr>
      <w:r>
        <w:rPr>
          <w:bCs/>
          <w:b/>
        </w:rPr>
        <w:t xml:space="preserve">Authorized Officer:</w:t>
      </w:r>
      <w:r>
        <w:t xml:space="preserve"> </w:t>
      </w:r>
      <w:r>
        <w:t xml:space="preserve">Dott. Marco Bellini, Senior Customs Officer</w:t>
      </w:r>
    </w:p>
    <w:p>
      <w:pPr>
        <w:pStyle w:val="BodyText"/>
      </w:pPr>
      <w:r>
        <w:rPr>
          <w:bCs/>
          <w:b/>
        </w:rPr>
        <w:t xml:space="preserve">Contact:</w:t>
      </w:r>
      <w:r>
        <w:t xml:space="preserve"> </w:t>
      </w:r>
      <w:r>
        <w:t xml:space="preserve">m.bellini@dogane.gov.it | +39 02 8841 2340</w:t>
      </w:r>
    </w:p>
    <w:p>
      <w:pPr>
        <w:pStyle w:val="BodyText"/>
      </w:pPr>
      <w:r>
        <w:rPr>
          <w:bCs/>
          <w:b/>
        </w:rPr>
        <w:t xml:space="preserve">VAT Code (P.IVA):</w:t>
      </w:r>
      <w:r>
        <w:t xml:space="preserve"> </w:t>
      </w:r>
      <w:r>
        <w:t xml:space="preserve">IT 01234567890</w:t>
      </w:r>
    </w:p>
    <w:bookmarkEnd w:id="22"/>
    <w:bookmarkStart w:id="23" w:name="supplier-vendor"/>
    <w:p>
      <w:pPr>
        <w:pStyle w:val="Heading3"/>
      </w:pPr>
      <w:r>
        <w:t xml:space="preserve">SUPPLIER / VENDOR</w:t>
      </w:r>
    </w:p>
    <w:p>
      <w:pPr>
        <w:pStyle w:val="FirstParagraph"/>
      </w:pPr>
      <w:r>
        <w:rPr>
          <w:bCs/>
          <w:b/>
        </w:rPr>
        <w:t xml:space="preserve">Company:</w:t>
      </w:r>
      <w:r>
        <w:t xml:space="preserve"> </w:t>
      </w:r>
      <w:r>
        <w:t xml:space="preserve">TecnoDogane S.r.l.</w:t>
      </w:r>
    </w:p>
    <w:p>
      <w:pPr>
        <w:pStyle w:val="BodyText"/>
      </w:pPr>
      <w:r>
        <w:rPr>
          <w:bCs/>
          <w:b/>
        </w:rPr>
        <w:t xml:space="preserve">Address:</w:t>
      </w:r>
      <w:r>
        <w:t xml:space="preserve"> </w:t>
      </w:r>
      <w:r>
        <w:t xml:space="preserve">Via Torino, 42, 20124 Milano (MI), Italy</w:t>
      </w:r>
    </w:p>
    <w:p>
      <w:pPr>
        <w:pStyle w:val="BodyText"/>
      </w:pPr>
      <w:r>
        <w:rPr>
          <w:bCs/>
          <w:b/>
        </w:rPr>
        <w:t xml:space="preserve">Contact Person:</w:t>
      </w:r>
      <w:r>
        <w:t xml:space="preserve"> </w:t>
      </w:r>
      <w:r>
        <w:t xml:space="preserve">Ing. Laura Ferrante</w:t>
      </w:r>
    </w:p>
    <w:p>
      <w:pPr>
        <w:pStyle w:val="BodyText"/>
      </w:pPr>
      <w:r>
        <w:rPr>
          <w:bCs/>
          <w:b/>
        </w:rPr>
        <w:t xml:space="preserve">Contact:</w:t>
      </w:r>
      <w:r>
        <w:t xml:space="preserve"> </w:t>
      </w:r>
      <w:r>
        <w:t xml:space="preserve">l.ferrante@tecnodogane.it | +39 02 5567 8901</w:t>
      </w:r>
    </w:p>
    <w:p>
      <w:pPr>
        <w:pStyle w:val="BodyText"/>
      </w:pPr>
      <w:r>
        <w:rPr>
          <w:bCs/>
          <w:b/>
        </w:rPr>
        <w:t xml:space="preserve">VAT Code (P.IVA):</w:t>
      </w:r>
      <w:r>
        <w:t xml:space="preserve"> </w:t>
      </w:r>
      <w:r>
        <w:t xml:space="preserve">IT 09876543210</w:t>
      </w:r>
    </w:p>
    <w:p>
      <w:pPr>
        <w:pStyle w:val="BodyText"/>
      </w:pPr>
      <w:r>
        <w:rPr>
          <w:bCs/>
          <w:b/>
        </w:rPr>
        <w:t xml:space="preserve">Bank (IBAN):</w:t>
      </w:r>
      <w:r>
        <w:t xml:space="preserve"> </w:t>
      </w:r>
      <w:r>
        <w:t xml:space="preserve">IT60 X054 2811 1010 0000 0123 456</w:t>
      </w:r>
    </w:p>
    <w:bookmarkEnd w:id="23"/>
    <w:bookmarkStart w:id="24" w:name="purpose-and-scope-of-this-purchase-order"/>
    <w:p>
      <w:pPr>
        <w:pStyle w:val="Heading3"/>
      </w:pPr>
      <w:r>
        <w:t xml:space="preserve">1. PURPOSE AND SCOPE OF THIS PURCHASE ORDER</w:t>
      </w:r>
    </w:p>
    <w:p>
      <w:pPr>
        <w:pStyle w:val="FirstParagraph"/>
      </w:pPr>
      <w:r>
        <w:t xml:space="preserve">This Purchase Order is issued by the Italian Customs Agency, Regional Office of Italy Milan, to procure specialized equipment, software licenses, and operational services required for the deployment and daily functioning of a newly appointed</w:t>
      </w:r>
      <w:r>
        <w:t xml:space="preserve"> </w:t>
      </w:r>
      <w:r>
        <w:t xml:space="preserve">Customs Officer</w:t>
      </w:r>
      <w:r>
        <w:t xml:space="preserve"> </w:t>
      </w:r>
      <w:r>
        <w:t xml:space="preserve">at the Milan Malpensa International Airport (Aeroporto di Milano-Malpensa) and the Milan Central Customs Terminal. This Purchase Order governs the acquisition of all items listed herein and establishes the binding terms between the purchasing authority and the designated supplier. The Customs Officer to whom this equipment is assigned will be responsible for the inspection, classification, and clearance of goods entering and exiting the Italy Milan customs jurisdiction in accordance with the Union Customs Code (UCC) and Italian Legislative Decree No. 195/2009.</w:t>
      </w:r>
    </w:p>
    <w:bookmarkEnd w:id="24"/>
    <w:bookmarkStart w:id="25" w:name="itemized-purchase-order-line-items"/>
    <w:p>
      <w:pPr>
        <w:pStyle w:val="Heading3"/>
      </w:pPr>
      <w:r>
        <w:t xml:space="preserve">2. ITEMIZED PURCHASE ORDER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Handheld X-ray Inspection Device (Model: RayScan Pro 400) – for Customs Officer field inspections at Italy Milan border checkpoints</w:t>
            </w:r>
          </w:p>
        </w:tc>
        <w:tc>
          <w:tcPr/>
          <w:p>
            <w:pPr>
              <w:pStyle w:val="Compact"/>
              <w:jc w:val="left"/>
            </w:pPr>
            <w:r>
              <w:t xml:space="preserve">2</w:t>
            </w:r>
          </w:p>
        </w:tc>
        <w:tc>
          <w:tcPr/>
          <w:p>
            <w:pPr>
              <w:pStyle w:val="Compact"/>
              <w:jc w:val="left"/>
            </w:pPr>
            <w:r>
              <w:t xml:space="preserve">12,500.00</w:t>
            </w:r>
          </w:p>
        </w:tc>
        <w:tc>
          <w:tcPr/>
          <w:p>
            <w:pPr>
              <w:pStyle w:val="Compact"/>
              <w:jc w:val="left"/>
            </w:pPr>
            <w:r>
              <w:t xml:space="preserve">25,000.00</w:t>
            </w:r>
          </w:p>
        </w:tc>
      </w:tr>
      <w:tr>
        <w:tc>
          <w:tcPr/>
          <w:p>
            <w:pPr>
              <w:pStyle w:val="Compact"/>
              <w:jc w:val="left"/>
            </w:pPr>
            <w:r>
              <w:t xml:space="preserve">02</w:t>
            </w:r>
          </w:p>
        </w:tc>
        <w:tc>
          <w:tcPr/>
          <w:p>
            <w:pPr>
              <w:pStyle w:val="Compact"/>
              <w:jc w:val="left"/>
            </w:pPr>
            <w:r>
              <w:t xml:space="preserve">Customs Officer Digital Badge &amp; RFID Access Kit (Milan Regional Security Clearance Level 3)</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03</w:t>
            </w:r>
          </w:p>
        </w:tc>
        <w:tc>
          <w:tcPr/>
          <w:p>
            <w:pPr>
              <w:pStyle w:val="Compact"/>
              <w:jc w:val="left"/>
            </w:pPr>
            <w:r>
              <w:t xml:space="preserve">Decomposition Software License – "DoganeNet Pro" (5-year subscription, Italy Milan regional server access)</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Customs Officer Tactical Vest &amp; Protective Gear (Certified EN 373 Level IIIA, Italy Milan Police Standard)</w:t>
            </w:r>
          </w:p>
        </w:tc>
        <w:tc>
          <w:tcPr/>
          <w:p>
            <w:pPr>
              <w:pStyle w:val="Compact"/>
              <w:jc w:val="left"/>
            </w:pPr>
            <w:r>
              <w:t xml:space="preserve">1</w:t>
            </w:r>
          </w:p>
        </w:tc>
        <w:tc>
          <w:tcPr/>
          <w:p>
            <w:pPr>
              <w:pStyle w:val="Compact"/>
              <w:jc w:val="left"/>
            </w:pPr>
            <w:r>
              <w:t xml:space="preserve">1,350.00</w:t>
            </w:r>
          </w:p>
        </w:tc>
        <w:tc>
          <w:tcPr/>
          <w:p>
            <w:pPr>
              <w:pStyle w:val="Compact"/>
              <w:jc w:val="left"/>
            </w:pPr>
            <w:r>
              <w:t xml:space="preserve">1,350.00</w:t>
            </w:r>
          </w:p>
        </w:tc>
      </w:tr>
      <w:tr>
        <w:tc>
          <w:tcPr/>
          <w:p>
            <w:pPr>
              <w:pStyle w:val="Compact"/>
              <w:jc w:val="left"/>
            </w:pPr>
            <w:r>
              <w:t xml:space="preserve">05</w:t>
            </w:r>
          </w:p>
        </w:tc>
        <w:tc>
          <w:tcPr/>
          <w:p>
            <w:pPr>
              <w:pStyle w:val="Compact"/>
              <w:jc w:val="left"/>
            </w:pPr>
            <w:r>
              <w:t xml:space="preserve">Portable UV &amp; Chemical Detection Kit (for narcotics and hazardous material screening at Italy Milan ports)</w:t>
            </w:r>
          </w:p>
        </w:tc>
        <w:tc>
          <w:tcPr/>
          <w:p>
            <w:pPr>
              <w:pStyle w:val="Compact"/>
              <w:jc w:val="left"/>
            </w:pPr>
            <w:r>
              <w:t xml:space="preserve">3</w:t>
            </w:r>
          </w:p>
        </w:tc>
        <w:tc>
          <w:tcPr/>
          <w:p>
            <w:pPr>
              <w:pStyle w:val="Compact"/>
              <w:jc w:val="left"/>
            </w:pPr>
            <w:r>
              <w:t xml:space="preserve">2,100.00</w:t>
            </w:r>
          </w:p>
        </w:tc>
        <w:tc>
          <w:tcPr/>
          <w:p>
            <w:pPr>
              <w:pStyle w:val="Compact"/>
              <w:jc w:val="left"/>
            </w:pPr>
            <w:r>
              <w:t xml:space="preserve">6,300.00</w:t>
            </w:r>
          </w:p>
        </w:tc>
      </w:tr>
      <w:tr>
        <w:tc>
          <w:tcPr/>
          <w:p>
            <w:pPr>
              <w:pStyle w:val="Compact"/>
              <w:jc w:val="left"/>
            </w:pPr>
            <w:r>
              <w:t xml:space="preserve">06</w:t>
            </w:r>
          </w:p>
        </w:tc>
        <w:tc>
          <w:tcPr/>
          <w:p>
            <w:pPr>
              <w:pStyle w:val="Compact"/>
              <w:jc w:val="left"/>
            </w:pPr>
            <w:r>
              <w:t xml:space="preserve">Customs Officer Training Program – Advanced UCC Compliance &amp; Italy Milan Trade Corridor Procedures (40-hour course)</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07</w:t>
            </w:r>
          </w:p>
        </w:tc>
        <w:tc>
          <w:tcPr/>
          <w:p>
            <w:pPr>
              <w:pStyle w:val="Compact"/>
              <w:jc w:val="left"/>
            </w:pPr>
            <w:r>
              <w:t xml:space="preserve">Encrypted Communication Radio Set (VHF/UHF, Italy Milan Customs Frequency Band 155–174 MHz)</w:t>
            </w:r>
          </w:p>
        </w:tc>
        <w:tc>
          <w:tcPr/>
          <w:p>
            <w:pPr>
              <w:pStyle w:val="Compact"/>
              <w:jc w:val="left"/>
            </w:pPr>
            <w:r>
              <w:t xml:space="preserve">4</w:t>
            </w:r>
          </w:p>
        </w:tc>
        <w:tc>
          <w:tcPr/>
          <w:p>
            <w:pPr>
              <w:pStyle w:val="Compact"/>
              <w:jc w:val="left"/>
            </w:pPr>
            <w:r>
              <w:t xml:space="preserve">680.00</w:t>
            </w:r>
          </w:p>
        </w:tc>
        <w:tc>
          <w:tcPr/>
          <w:p>
            <w:pPr>
              <w:pStyle w:val="Compact"/>
              <w:jc w:val="left"/>
            </w:pPr>
            <w:r>
              <w:t xml:space="preserve">2,720.00</w:t>
            </w:r>
          </w:p>
        </w:tc>
      </w:tr>
      <w:tr>
        <w:tc>
          <w:tcPr/>
          <w:p>
            <w:pPr>
              <w:pStyle w:val="Compact"/>
              <w:jc w:val="left"/>
            </w:pPr>
            <w:r>
              <w:t xml:space="preserve">08</w:t>
            </w:r>
          </w:p>
        </w:tc>
        <w:tc>
          <w:tcPr/>
          <w:p>
            <w:pPr>
              <w:pStyle w:val="Compact"/>
              <w:jc w:val="left"/>
            </w:pPr>
            <w:r>
              <w:t xml:space="preserve">Customs Officer Vehicle Inspection Equipment (portable lift, tire tread gauge, VIN scanner) – for Italy Milan highway checkpoints</w:t>
            </w:r>
          </w:p>
        </w:tc>
        <w:tc>
          <w:tcPr/>
          <w:p>
            <w:pPr>
              <w:pStyle w:val="Compact"/>
              <w:jc w:val="left"/>
            </w:pPr>
            <w:r>
              <w:t xml:space="preserve">1</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09</w:t>
            </w:r>
          </w:p>
        </w:tc>
        <w:tc>
          <w:tcPr/>
          <w:p>
            <w:pPr>
              <w:pStyle w:val="Compact"/>
              <w:jc w:val="left"/>
            </w:pPr>
            <w:r>
              <w:t xml:space="preserve">Document Authentication &amp; Forensic Analysis Workstation (for Customs Officer use at Italy Milan Central Office)</w:t>
            </w:r>
          </w:p>
        </w:tc>
        <w:tc>
          <w:tcPr/>
          <w:p>
            <w:pPr>
              <w:pStyle w:val="Compact"/>
              <w:jc w:val="left"/>
            </w:pPr>
            <w:r>
              <w:t xml:space="preserve">1</w:t>
            </w:r>
          </w:p>
        </w:tc>
        <w:tc>
          <w:tcPr/>
          <w:p>
            <w:pPr>
              <w:pStyle w:val="Compact"/>
              <w:jc w:val="left"/>
            </w:pPr>
            <w:r>
              <w:t xml:space="preserve">7,900.00</w:t>
            </w:r>
          </w:p>
        </w:tc>
        <w:tc>
          <w:tcPr/>
          <w:p>
            <w:pPr>
              <w:pStyle w:val="Compact"/>
              <w:jc w:val="left"/>
            </w:pPr>
            <w:r>
              <w:t xml:space="preserve">7,900.00</w:t>
            </w:r>
          </w:p>
        </w:tc>
      </w:tr>
      <w:tr>
        <w:tc>
          <w:tcPr/>
          <w:p>
            <w:pPr>
              <w:pStyle w:val="Compact"/>
              <w:jc w:val="left"/>
            </w:pPr>
            <w:r>
              <w:t xml:space="preserve">10</w:t>
            </w:r>
          </w:p>
        </w:tc>
        <w:tc>
          <w:tcPr/>
          <w:p>
            <w:pPr>
              <w:pStyle w:val="Compact"/>
              <w:jc w:val="left"/>
            </w:pPr>
            <w:r>
              <w:t xml:space="preserve">Annual Maintenance &amp; Calibration Service Contract (all electronic equipment listed in this Purchase Order)</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gridSpan w:val="4"/>
          </w:tcPr>
          <w:p>
            <w:pPr>
              <w:pStyle w:val="Compact"/>
              <w:jc w:val="right"/>
            </w:pPr>
            <w:r>
              <w:t xml:space="preserve">SUBTOTAL (excl. VAT)</w:t>
            </w:r>
          </w:p>
        </w:tc>
        <w:tc>
          <w:tcPr/>
          <w:p>
            <w:pPr>
              <w:pStyle w:val="Compact"/>
              <w:jc w:val="left"/>
            </w:pPr>
            <w:r>
              <w:t xml:space="preserve">60,720.00</w:t>
            </w:r>
          </w:p>
        </w:tc>
      </w:tr>
      <w:tr>
        <w:tc>
          <w:tcPr>
            <w:gridSpan w:val="4"/>
          </w:tcPr>
          <w:p>
            <w:pPr>
              <w:pStyle w:val="Compact"/>
              <w:jc w:val="right"/>
            </w:pPr>
            <w:r>
              <w:t xml:space="preserve">VAT (22% – Italian Standard Rate)</w:t>
            </w:r>
          </w:p>
        </w:tc>
        <w:tc>
          <w:tcPr/>
          <w:p>
            <w:pPr>
              <w:pStyle w:val="Compact"/>
              <w:jc w:val="left"/>
            </w:pPr>
            <w:r>
              <w:t xml:space="preserve">13,358.40</w:t>
            </w:r>
          </w:p>
        </w:tc>
      </w:tr>
      <w:tr>
        <w:tc>
          <w:tcPr>
            <w:gridSpan w:val="4"/>
          </w:tcPr>
          <w:p>
            <w:pPr>
              <w:pStyle w:val="Compact"/>
              <w:jc w:val="right"/>
            </w:pPr>
            <w:r>
              <w:t xml:space="preserve">GRAND TOTAL (EUR)</w:t>
            </w:r>
          </w:p>
        </w:tc>
        <w:tc>
          <w:tcPr/>
          <w:p>
            <w:pPr>
              <w:pStyle w:val="Compact"/>
              <w:jc w:val="left"/>
            </w:pPr>
            <w:r>
              <w:t xml:space="preserve">74,078.40</w:t>
            </w:r>
          </w:p>
        </w:tc>
      </w:tr>
    </w:tbl>
    <w:bookmarkEnd w:id="25"/>
    <w:bookmarkStart w:id="26" w:name="delivery-and-installation"/>
    <w:p>
      <w:pPr>
        <w:pStyle w:val="Heading3"/>
      </w:pPr>
      <w:r>
        <w:t xml:space="preserve">3. DELIVERY AND INSTALLATION</w:t>
      </w:r>
    </w:p>
    <w:p>
      <w:pPr>
        <w:pStyle w:val="FirstParagraph"/>
      </w:pPr>
      <w:r>
        <w:t xml:space="preserve">All items specified in this Purchase Order shall be delivered to the Italy Milan Regional Customs Office located at Via Corridoni, 15, 20122 Milano, no later than 30 July 2025. The supplier, TecnoDogane S.r.l., is responsible for all transportation, insurance, and installation costs associated with the delivery to the Italy Milan premises. Installation of the Customs Officer workstation, X-ray devices, and communication systems must be completed and certified operational within five (5) business days of physical delivery. The designated Customs Officer, Dott.ssa Elena Marchetti, will be present during installation to verify that all equipment meets the operational standards required for customs enforcement duties in the Italy Milan jurisdiction.</w:t>
      </w:r>
    </w:p>
    <w:bookmarkEnd w:id="26"/>
    <w:bookmarkStart w:id="27" w:name="payment-terms"/>
    <w:p>
      <w:pPr>
        <w:pStyle w:val="Heading3"/>
      </w:pPr>
      <w:r>
        <w:t xml:space="preserve">4. PAYMENT TERMS</w:t>
      </w:r>
    </w:p>
    <w:p>
      <w:pPr>
        <w:pStyle w:val="FirstParagraph"/>
      </w:pPr>
      <w:r>
        <w:t xml:space="preserve">Payment for this Purchase Order shall be made via bank transfer (bonifico bancario) to the IBAN specified above. The payment schedule is as follows: 40% (EUR 29,631.36) upon issuance of this Purchase Order and confirmation of order acceptance by the supplier; 60% (EUR 44,447.04) upon successful delivery, installation, and written acceptance by the Customs Officer and the Italy Milan Regional Director. Payment terms are net 30 days from the date of invoice receipt. Late payments shall accrue interest at the rate prescribed by Italian Legislative Decree No. 231/2002.</w:t>
      </w:r>
    </w:p>
    <w:bookmarkEnd w:id="27"/>
    <w:bookmarkStart w:id="28" w:name="terms-and-conditions"/>
    <w:p>
      <w:pPr>
        <w:pStyle w:val="Heading3"/>
      </w:pPr>
      <w:r>
        <w:t xml:space="preserve">5. TERMS AND CONDITIONS</w:t>
      </w:r>
    </w:p>
    <w:p>
      <w:pPr>
        <w:pStyle w:val="FirstParagraph"/>
      </w:pPr>
      <w:r>
        <w:t xml:space="preserve">5.1. This Purchase Order is governed by the laws of the Italian Republic and the provisions of the Italian Public Contracts Code (Codice dei Contratti Pubblici, D.Lgs. 36/2023).</w:t>
      </w:r>
    </w:p>
    <w:p>
      <w:pPr>
        <w:pStyle w:val="BodyText"/>
      </w:pPr>
      <w:r>
        <w:t xml:space="preserve">5.2. The supplier warrants that all goods and services provided under this Purchase Order are new, free from defects, and fully compliant with European Union safety and customs equipment regulations applicable in Italy Milan.</w:t>
      </w:r>
    </w:p>
    <w:p>
      <w:pPr>
        <w:pStyle w:val="BodyText"/>
      </w:pPr>
      <w:r>
        <w:t xml:space="preserve">5.3. The Customs Officer assigned to operate the equipment procured under this Purchase Order shall receive full manufacturer training prior to operational deployment. Training materials shall be provided in both Italian and English.</w:t>
      </w:r>
    </w:p>
    <w:p>
      <w:pPr>
        <w:pStyle w:val="BodyText"/>
      </w:pPr>
      <w:r>
        <w:t xml:space="preserve">5.4. All electronic equipment must comply with the data protection requirements of the GDPR (Regulation (EU) 2016/679) and the Italian Privacy Code (D.Lgs. 196/2003 as amended by D.Lgs. 101/2018), particularly regarding the processing of personal data encountered during customs inspections in Italy Milan.</w:t>
      </w:r>
    </w:p>
    <w:p>
      <w:pPr>
        <w:pStyle w:val="BodyText"/>
      </w:pPr>
      <w:r>
        <w:t xml:space="preserve">5.5. The supplier shall provide a minimum two-year warranty on all hardware items. Software licenses are valid for the duration specified in Line Item 03. The annual maintenance contract (Line Item 10) covers calibration, software updates, and on-site repair within the Italy Milan metropolitan area.</w:t>
      </w:r>
    </w:p>
    <w:p>
      <w:pPr>
        <w:pStyle w:val="BodyText"/>
      </w:pPr>
      <w:r>
        <w:t xml:space="preserve">5.6. In the event of non-conformity, the supplier shall replace or repair the defective item within ten (10) business days at no additional cost to the Italian Customs Agency, Italy Milan office.</w:t>
      </w:r>
    </w:p>
    <w:p>
      <w:pPr>
        <w:pStyle w:val="BodyText"/>
      </w:pPr>
      <w:r>
        <w:t xml:space="preserve">5.7. This Purchase Order may not be transferred or subcontracted without prior written authorization from the Senior Customs Officer, Dott. Marco Bellini, and the Italy Milan Regional Director.</w:t>
      </w:r>
    </w:p>
    <w:p>
      <w:pPr>
        <w:pStyle w:val="BodyText"/>
      </w:pPr>
      <w:r>
        <w:t xml:space="preserve">5.8. Disputes arising from this Purchase Order shall be resolved by the competent courts of Milano, Italy, in accordance with Italian civil and commercial law.</w:t>
      </w:r>
    </w:p>
    <w:bookmarkEnd w:id="28"/>
    <w:bookmarkStart w:id="29" w:name="authorization-and-signatures"/>
    <w:p>
      <w:pPr>
        <w:pStyle w:val="Heading3"/>
      </w:pPr>
      <w:r>
        <w:t xml:space="preserve">6. AUTHORIZATION AND SIGNATURES</w:t>
      </w:r>
    </w:p>
    <w:p>
      <w:pPr>
        <w:pStyle w:val="FirstParagraph"/>
      </w:pPr>
      <w:r>
        <w:t xml:space="preserve">This Purchase Order is hereby authorized and made effective as of the date stated above. The undersigned confirm that the procurement of the items listed herein is necessary for the proper execution of customs duties by the Customs Officer assigned to the Italy Milan operational zone and that all budgetary allocations have been verified and approved by the Agenzia delle Dogane e dei Monopoli, Central Directorate in Rome.</w:t>
      </w:r>
    </w:p>
    <w:bookmarkEnd w:id="29"/>
    <w:p>
      <w:pPr>
        <w:pStyle w:val="BodyText"/>
      </w:pPr>
      <w:r>
        <w:rPr>
          <w:bCs/>
          <w:b/>
        </w:rPr>
        <w:t xml:space="preserve">For the Purchasing Authority</w:t>
      </w:r>
      <w:r>
        <w:br/>
      </w:r>
      <w:r>
        <w:t xml:space="preserve">Dott. Marco Bellini</w:t>
      </w:r>
      <w:r>
        <w:br/>
      </w:r>
      <w:r>
        <w:t xml:space="preserve">Senior Customs Officer</w:t>
      </w:r>
      <w:r>
        <w:br/>
      </w:r>
      <w:r>
        <w:t xml:space="preserve">Agenzia delle Dogane – Italy Milan</w:t>
      </w:r>
      <w:r>
        <w:br/>
      </w:r>
      <w:r>
        <w:t xml:space="preserve">Date: _______________</w:t>
      </w:r>
    </w:p>
    <w:p>
      <w:pPr>
        <w:pStyle w:val="BodyText"/>
      </w:pPr>
      <w:r>
        <w:rPr>
          <w:bCs/>
          <w:b/>
        </w:rPr>
        <w:t xml:space="preserve">For the Supplier</w:t>
      </w:r>
      <w:r>
        <w:br/>
      </w:r>
      <w:r>
        <w:t xml:space="preserve">Ing. Laura Ferrante</w:t>
      </w:r>
      <w:r>
        <w:br/>
      </w:r>
      <w:r>
        <w:t xml:space="preserve">Authorized Representative</w:t>
      </w:r>
      <w:r>
        <w:br/>
      </w:r>
      <w:r>
        <w:t xml:space="preserve">TecnoDogane S.r.l. – Milano</w:t>
      </w:r>
      <w:r>
        <w:br/>
      </w:r>
      <w:r>
        <w:t xml:space="preserve">Date: _______________</w:t>
      </w:r>
    </w:p>
    <w:p>
      <w:pPr>
        <w:pStyle w:val="BodyText"/>
      </w:pPr>
      <w:r>
        <w:t xml:space="preserve">Purchase Order No. IT-MIL-2025-04872 | Agenzia delle Dogane e dei Monopoli – Italy Milan Regional Office</w:t>
      </w:r>
    </w:p>
    <w:p>
      <w:pPr>
        <w:pStyle w:val="BodyText"/>
      </w:pPr>
      <w:r>
        <w:t xml:space="preserve">This document is an official procurement record of the Italian Customs Agency. Unauthorized reproduction or distribution is prohibited under Italian law.</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 Italy Milan</dc:title>
  <dc:creator/>
  <dc:language>en</dc:language>
  <cp:keywords/>
  <dcterms:created xsi:type="dcterms:W3CDTF">2026-10-10T07:01:11Z</dcterms:created>
  <dcterms:modified xsi:type="dcterms:W3CDTF">2026-10-10T07:01:11Z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