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Official Procurement Document — Customs Officer Services</w:t>
      </w:r>
    </w:p>
    <w:p>
      <w:pPr>
        <w:pStyle w:val="BodyText"/>
      </w:pPr>
      <w:r>
        <w:t xml:space="preserve">Issued in Rome, Italy — Repubblica Italiana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PO-IT-RM-2025-04871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Incoterms:</w:t>
            </w:r>
          </w:p>
        </w:tc>
        <w:tc>
          <w:tcPr/>
          <w:p>
            <w:pPr>
              <w:pStyle w:val="Compact"/>
              <w:jc w:val="left"/>
            </w:pPr>
            <w:r>
              <w:t xml:space="preserve">DDP Rome, Italy</w:t>
            </w:r>
          </w:p>
        </w:tc>
      </w:tr>
    </w:tbl>
    <w:p>
      <w:pPr>
        <w:pStyle w:val="BodyText"/>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Purchaser (Buyer)</w:t>
            </w:r>
          </w:p>
        </w:tc>
        <w:tc>
          <w:tcPr/>
          <w:p>
            <w:pPr>
              <w:pStyle w:val="Compact"/>
              <w:jc w:val="left"/>
            </w:pPr>
            <w:r>
              <w:rPr>
                <w:bCs/>
                <w:b/>
              </w:rPr>
              <w:t xml:space="preserve">TransEuro Logistics S.r.l.</w:t>
            </w:r>
            <w:r>
              <w:br/>
            </w:r>
            <w:r>
              <w:t xml:space="preserve">Via del Porto Fluviale, 42</w:t>
            </w:r>
            <w:r>
              <w:br/>
            </w:r>
            <w:r>
              <w:t xml:space="preserve">00153 Rome, Italy</w:t>
            </w:r>
            <w:r>
              <w:br/>
            </w:r>
            <w:r>
              <w:t xml:space="preserve">VAT Number (Partita IVA): IT01234567890</w:t>
            </w:r>
            <w:r>
              <w:br/>
            </w:r>
            <w:r>
              <w:t xml:space="preserve">Chamber of Commerce: Roma RM-2019-004521</w:t>
            </w:r>
            <w:r>
              <w:br/>
            </w:r>
            <w:r>
              <w:t xml:space="preserve">Contact: Procurement Department, Tel: +39 06 5551 2345</w:t>
            </w:r>
            <w:r>
              <w:br/>
            </w:r>
            <w:r>
              <w:t xml:space="preserve">Email: procurement@transeurologistics.it</w:t>
            </w:r>
          </w:p>
        </w:tc>
      </w:tr>
      <w:tr>
        <w:tc>
          <w:tcPr/>
          <w:p>
            <w:pPr>
              <w:pStyle w:val="Compact"/>
              <w:jc w:val="left"/>
            </w:pPr>
            <w:r>
              <w:t xml:space="preserve">Supplier (Seller)</w:t>
            </w:r>
          </w:p>
        </w:tc>
        <w:tc>
          <w:tcPr/>
          <w:p>
            <w:pPr>
              <w:pStyle w:val="Compact"/>
              <w:jc w:val="left"/>
            </w:pPr>
            <w:r>
              <w:rPr>
                <w:bCs/>
                <w:b/>
              </w:rPr>
              <w:t xml:space="preserve">Customs Officer — Dott. Marco Esposito</w:t>
            </w:r>
            <w:r>
              <w:br/>
            </w:r>
            <w:r>
              <w:t xml:space="preserve">Licensed Customs Officer, Registration No. CO-IT-2021-0087</w:t>
            </w:r>
            <w:r>
              <w:br/>
            </w:r>
            <w:r>
              <w:t xml:space="preserve">Agenzia delle Dogane e dei Monopoli — Rome District Office</w:t>
            </w:r>
            <w:r>
              <w:br/>
            </w:r>
            <w:r>
              <w:t xml:space="preserve">Viale Trastevere, 188</w:t>
            </w:r>
            <w:r>
              <w:br/>
            </w:r>
            <w:r>
              <w:t xml:space="preserve">00153 Rome, Italy</w:t>
            </w:r>
            <w:r>
              <w:br/>
            </w:r>
            <w:r>
              <w:t xml:space="preserve">Professional License: Customs Broker (Mediatore Doganale) Class A</w:t>
            </w:r>
            <w:r>
              <w:br/>
            </w:r>
            <w:r>
              <w:t xml:space="preserve">Contact: Tel: +39 06 5558 7721</w:t>
            </w:r>
            <w:r>
              <w:br/>
            </w:r>
            <w:r>
              <w:t xml:space="preserve">Email: m.esposito.customs@agenziadogane.gov.it</w:t>
            </w:r>
          </w:p>
        </w:tc>
      </w:tr>
    </w:tbl>
    <w:p>
      <w:pPr>
        <w:pStyle w:val="BodyText"/>
      </w:pPr>
      <w:r>
        <w:t xml:space="preserve">2. DESCRIPTION OF SERVICES — CUSTOMS OFFICER ENGAGEMENT</w:t>
      </w:r>
    </w:p>
    <w:p>
      <w:pPr>
        <w:pStyle w:val="BodyText"/>
      </w:pPr>
      <w:r>
        <w:t xml:space="preserve">This Purchase Order is issued by TransEuro Logistics S.r.l., a registered logistics and freight forwarding company operating in Rome, Italy, to formally engage the services of a licensed</w:t>
      </w:r>
      <w:r>
        <w:t xml:space="preserve"> </w:t>
      </w:r>
      <w:r>
        <w:t xml:space="preserve">Customs Officer</w:t>
      </w:r>
      <w:r>
        <w:t xml:space="preserve"> </w:t>
      </w:r>
      <w:r>
        <w:t xml:space="preserve">for the purpose of customs clearance, import inspection, tariff classification, and regulatory compliance of goods entering the Italian customs territory through the Port of Rome (Porto di Roma) and the Fiumicino International Airport (Aeroporto Leonardo da Vinci — FCO). The</w:t>
      </w:r>
      <w:r>
        <w:t xml:space="preserve"> </w:t>
      </w:r>
      <w:r>
        <w:t xml:space="preserve">Customs Officer</w:t>
      </w:r>
      <w:r>
        <w:t xml:space="preserve"> </w:t>
      </w:r>
      <w:r>
        <w:t xml:space="preserve">shall act in accordance with the Italian Customs Code (Codice Doganale Italiano, D.Lgs. 198/2021) and the European Union Customs Union (EUCU) regulations, ensuring full compliance with all applicable national and supranational legislation governing the movement of goods into</w:t>
      </w:r>
      <w:r>
        <w:t xml:space="preserve"> </w:t>
      </w:r>
      <w:r>
        <w:t xml:space="preserve">Italy Rome</w:t>
      </w:r>
      <w:r>
        <w:t xml:space="preserve"> </w:t>
      </w:r>
      <w:r>
        <w:t xml:space="preserve">and the broader Lazio region.</w:t>
      </w:r>
    </w:p>
    <w:p>
      <w:pPr>
        <w:pStyle w:val="BodyText"/>
      </w:pPr>
      <w:r>
        <w:t xml:space="preserve">3. LINE ITEMS —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Customs clearance and declaration filing (SAD/ENS) for import consignments arriving at the Port of Rome, including tariff classification under the Combined Nomenclature (CN) and application of applicable duties and VAT.</w:t>
            </w:r>
          </w:p>
        </w:tc>
        <w:tc>
          <w:tcPr/>
          <w:p>
            <w:pPr>
              <w:pStyle w:val="Compact"/>
              <w:jc w:val="left"/>
            </w:pPr>
            <w:r>
              <w:t xml:space="preserve">120</w:t>
            </w:r>
          </w:p>
        </w:tc>
        <w:tc>
          <w:tcPr/>
          <w:p>
            <w:pPr>
              <w:pStyle w:val="Compact"/>
              <w:jc w:val="left"/>
            </w:pPr>
            <w:r>
              <w:t xml:space="preserve">Shipments</w:t>
            </w:r>
          </w:p>
        </w:tc>
        <w:tc>
          <w:tcPr/>
          <w:p>
            <w:pPr>
              <w:pStyle w:val="Compact"/>
              <w:jc w:val="left"/>
            </w:pPr>
            <w:r>
              <w:t xml:space="preserve">€ 185.00</w:t>
            </w:r>
          </w:p>
        </w:tc>
        <w:tc>
          <w:tcPr/>
          <w:p>
            <w:pPr>
              <w:pStyle w:val="Compact"/>
              <w:jc w:val="left"/>
            </w:pPr>
            <w:r>
              <w:t xml:space="preserve">€ 22,200.00</w:t>
            </w:r>
          </w:p>
        </w:tc>
      </w:tr>
      <w:tr>
        <w:tc>
          <w:tcPr/>
          <w:p>
            <w:pPr>
              <w:pStyle w:val="Compact"/>
              <w:jc w:val="left"/>
            </w:pPr>
            <w:r>
              <w:t xml:space="preserve">2</w:t>
            </w:r>
          </w:p>
        </w:tc>
        <w:tc>
          <w:tcPr/>
          <w:p>
            <w:pPr>
              <w:pStyle w:val="Compact"/>
              <w:jc w:val="left"/>
            </w:pPr>
            <w:r>
              <w:t xml:space="preserve">On-site physical inspection and verification of goods at the Rome customs warehouse (Magazzino Doganale di Roma), including sampling, weighing, and condition assessment in the presence of the Customs Officer.</w:t>
            </w:r>
          </w:p>
        </w:tc>
        <w:tc>
          <w:tcPr/>
          <w:p>
            <w:pPr>
              <w:pStyle w:val="Compact"/>
              <w:jc w:val="left"/>
            </w:pPr>
            <w:r>
              <w:t xml:space="preserve">45</w:t>
            </w:r>
          </w:p>
        </w:tc>
        <w:tc>
          <w:tcPr/>
          <w:p>
            <w:pPr>
              <w:pStyle w:val="Compact"/>
              <w:jc w:val="left"/>
            </w:pPr>
            <w:r>
              <w:t xml:space="preserve">Inspections</w:t>
            </w:r>
          </w:p>
        </w:tc>
        <w:tc>
          <w:tcPr/>
          <w:p>
            <w:pPr>
              <w:pStyle w:val="Compact"/>
              <w:jc w:val="left"/>
            </w:pPr>
            <w:r>
              <w:t xml:space="preserve">€ 320.00</w:t>
            </w:r>
          </w:p>
        </w:tc>
        <w:tc>
          <w:tcPr/>
          <w:p>
            <w:pPr>
              <w:pStyle w:val="Compact"/>
              <w:jc w:val="left"/>
            </w:pPr>
            <w:r>
              <w:t xml:space="preserve">€ 14,400.00</w:t>
            </w:r>
          </w:p>
        </w:tc>
      </w:tr>
      <w:tr>
        <w:tc>
          <w:tcPr/>
          <w:p>
            <w:pPr>
              <w:pStyle w:val="Compact"/>
              <w:jc w:val="left"/>
            </w:pPr>
            <w:r>
              <w:t xml:space="preserve">3</w:t>
            </w:r>
          </w:p>
        </w:tc>
        <w:tc>
          <w:tcPr/>
          <w:p>
            <w:pPr>
              <w:pStyle w:val="Compact"/>
              <w:jc w:val="left"/>
            </w:pPr>
            <w:r>
              <w:t xml:space="preserve">Pre-arrival advisory and compliance review of import documentation (commercial invoices, packing lists, certificates of origin, phytosanitary certificates) prior to goods reaching the Rome, Italy port of entry.</w:t>
            </w:r>
          </w:p>
        </w:tc>
        <w:tc>
          <w:tcPr/>
          <w:p>
            <w:pPr>
              <w:pStyle w:val="Compact"/>
              <w:jc w:val="left"/>
            </w:pPr>
            <w:r>
              <w:t xml:space="preserve">200</w:t>
            </w:r>
          </w:p>
        </w:tc>
        <w:tc>
          <w:tcPr/>
          <w:p>
            <w:pPr>
              <w:pStyle w:val="Compact"/>
              <w:jc w:val="left"/>
            </w:pPr>
            <w:r>
              <w:t xml:space="preserve">Files</w:t>
            </w:r>
          </w:p>
        </w:tc>
        <w:tc>
          <w:tcPr/>
          <w:p>
            <w:pPr>
              <w:pStyle w:val="Compact"/>
              <w:jc w:val="left"/>
            </w:pPr>
            <w:r>
              <w:t xml:space="preserve">€ 95.00</w:t>
            </w:r>
          </w:p>
        </w:tc>
        <w:tc>
          <w:tcPr/>
          <w:p>
            <w:pPr>
              <w:pStyle w:val="Compact"/>
              <w:jc w:val="left"/>
            </w:pPr>
            <w:r>
              <w:t xml:space="preserve">€ 19,000.00</w:t>
            </w:r>
          </w:p>
        </w:tc>
      </w:tr>
      <w:tr>
        <w:tc>
          <w:tcPr/>
          <w:p>
            <w:pPr>
              <w:pStyle w:val="Compact"/>
              <w:jc w:val="left"/>
            </w:pPr>
            <w:r>
              <w:t xml:space="preserve">4</w:t>
            </w:r>
          </w:p>
        </w:tc>
        <w:tc>
          <w:tcPr/>
          <w:p>
            <w:pPr>
              <w:pStyle w:val="Compact"/>
              <w:jc w:val="left"/>
            </w:pPr>
            <w:r>
              <w:t xml:space="preserve">Representation before the Agenzia delle Dogane e dei Monopoli — Rome District Office for the resolution of customs queries, penalty disputes, and post-clearance audit responses on behalf of the Purchaser.</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€ 150.00</w:t>
            </w:r>
          </w:p>
        </w:tc>
        <w:tc>
          <w:tcPr/>
          <w:p>
            <w:pPr>
              <w:pStyle w:val="Compact"/>
              <w:jc w:val="left"/>
            </w:pPr>
            <w:r>
              <w:t xml:space="preserve">€ 1,800.00</w:t>
            </w:r>
          </w:p>
        </w:tc>
      </w:tr>
      <w:tr>
        <w:tc>
          <w:tcPr/>
          <w:p>
            <w:pPr>
              <w:pStyle w:val="Compact"/>
              <w:jc w:val="left"/>
            </w:pPr>
            <w:r>
              <w:t xml:space="preserve">5</w:t>
            </w:r>
          </w:p>
        </w:tc>
        <w:tc>
          <w:tcPr/>
          <w:p>
            <w:pPr>
              <w:pStyle w:val="Compact"/>
              <w:jc w:val="left"/>
            </w:pPr>
            <w:r>
              <w:t xml:space="preserve">Specialized customs valuation support and transfer pricing documentation for high-value industrial equipment imports processed through the Fiumicino Airport customs facility in Rome, Italy.</w:t>
            </w:r>
          </w:p>
        </w:tc>
        <w:tc>
          <w:tcPr/>
          <w:p>
            <w:pPr>
              <w:pStyle w:val="Compact"/>
              <w:jc w:val="left"/>
            </w:pPr>
            <w:r>
              <w:t xml:space="preserve">8</w:t>
            </w:r>
          </w:p>
        </w:tc>
        <w:tc>
          <w:tcPr/>
          <w:p>
            <w:pPr>
              <w:pStyle w:val="Compact"/>
              <w:jc w:val="left"/>
            </w:pPr>
            <w:r>
              <w:t xml:space="preserve">Engagements</w:t>
            </w:r>
          </w:p>
        </w:tc>
        <w:tc>
          <w:tcPr/>
          <w:p>
            <w:pPr>
              <w:pStyle w:val="Compact"/>
              <w:jc w:val="left"/>
            </w:pPr>
            <w:r>
              <w:t xml:space="preserve">€ 1,200.00</w:t>
            </w:r>
          </w:p>
        </w:tc>
        <w:tc>
          <w:tcPr/>
          <w:p>
            <w:pPr>
              <w:pStyle w:val="Compact"/>
              <w:jc w:val="left"/>
            </w:pPr>
            <w:r>
              <w:t xml:space="preserve">€ 9,600.00</w:t>
            </w:r>
          </w:p>
        </w:tc>
      </w:tr>
      <w:tr>
        <w:tc>
          <w:tcPr/>
          <w:p>
            <w:pPr>
              <w:pStyle w:val="Compact"/>
              <w:jc w:val="left"/>
            </w:pPr>
            <w:r>
              <w:t xml:space="preserve">6</w:t>
            </w:r>
          </w:p>
        </w:tc>
        <w:tc>
          <w:tcPr/>
          <w:p>
            <w:pPr>
              <w:pStyle w:val="Compact"/>
              <w:jc w:val="left"/>
            </w:pPr>
            <w:r>
              <w:t xml:space="preserve">Monthly regulatory compliance reporting and tariff update briefing for the Purchaser's operations team, covering changes in Italian and EU customs legislation affecting goods transiting through Rome, Italy.</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€ 2,500.00</w:t>
            </w:r>
          </w:p>
        </w:tc>
        <w:tc>
          <w:tcPr/>
          <w:p>
            <w:pPr>
              <w:pStyle w:val="Compact"/>
              <w:jc w:val="left"/>
            </w:pPr>
            <w:r>
              <w:t xml:space="preserve">€ 7,500.00</w:t>
            </w:r>
          </w:p>
        </w:tc>
      </w:tr>
      <w:tr>
        <w:tc>
          <w:tcPr>
            <w:gridSpan w:val="5"/>
          </w:tcPr>
          <w:p>
            <w:pPr>
              <w:pStyle w:val="Compact"/>
              <w:jc w:val="right"/>
            </w:pPr>
            <w:r>
              <w:t xml:space="preserve">Subtotal</w:t>
            </w:r>
          </w:p>
        </w:tc>
        <w:tc>
          <w:tcPr/>
          <w:p>
            <w:pPr>
              <w:pStyle w:val="Compact"/>
              <w:jc w:val="left"/>
            </w:pPr>
            <w:r>
              <w:t xml:space="preserve">€ 74,500.00</w:t>
            </w:r>
          </w:p>
        </w:tc>
      </w:tr>
      <w:tr>
        <w:tc>
          <w:tcPr>
            <w:gridSpan w:val="5"/>
          </w:tcPr>
          <w:p>
            <w:pPr>
              <w:pStyle w:val="Compact"/>
              <w:jc w:val="right"/>
            </w:pPr>
            <w:r>
              <w:t xml:space="preserve">VAT (22% — Italian Value Added Tax)</w:t>
            </w:r>
          </w:p>
        </w:tc>
        <w:tc>
          <w:tcPr/>
          <w:p>
            <w:pPr>
              <w:pStyle w:val="Compact"/>
              <w:jc w:val="left"/>
            </w:pPr>
            <w:r>
              <w:t xml:space="preserve">€ 16,390.00</w:t>
            </w:r>
          </w:p>
        </w:tc>
      </w:tr>
      <w:tr>
        <w:tc>
          <w:tcPr>
            <w:gridSpan w:val="5"/>
          </w:tcPr>
          <w:p>
            <w:pPr>
              <w:pStyle w:val="Compact"/>
              <w:jc w:val="right"/>
            </w:pPr>
            <w:r>
              <w:t xml:space="preserve">TOTAL AMOUNT DUE (EUR)</w:t>
            </w:r>
          </w:p>
        </w:tc>
        <w:tc>
          <w:tcPr/>
          <w:p>
            <w:pPr>
              <w:pStyle w:val="Compact"/>
              <w:jc w:val="left"/>
            </w:pPr>
            <w:r>
              <w:t xml:space="preserve">€ 90,890.00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with particular reference to the Italian Civil Code (Codice Civile) and the Italian Customs Code. Any disputes arising from this Purchase Order shall be subject to the exclusive jurisdiction of the competent courts of Rome, Italy.</w:t>
      </w:r>
    </w:p>
    <w:p>
      <w:pPr>
        <w:numPr>
          <w:ilvl w:val="0"/>
          <w:numId w:val="1001"/>
        </w:numPr>
        <w:pStyle w:val="Compact"/>
      </w:pPr>
      <w:r>
        <w:rPr>
          <w:bCs/>
          <w:b/>
        </w:rPr>
        <w:t xml:space="preserve">Scope of Authority:</w:t>
      </w:r>
      <w:r>
        <w:t xml:space="preserve"> </w:t>
      </w:r>
      <w:r>
        <w:t xml:space="preserve">The Customs Officer engaged under this Purchase Order shall exercise all powers and duties as defined under Articles 1 through 12 of the Italian Customs Code. The Customs Officer shall maintain full professional independence in all inspection, classification, and valuation determinations performed in Rome, Italy.</w:t>
      </w:r>
    </w:p>
    <w:p>
      <w:pPr>
        <w:numPr>
          <w:ilvl w:val="0"/>
          <w:numId w:val="1001"/>
        </w:numPr>
        <w:pStyle w:val="Compact"/>
      </w:pPr>
      <w:r>
        <w:rPr>
          <w:bCs/>
          <w:b/>
        </w:rPr>
        <w:t xml:space="preserve">Performance Period:</w:t>
      </w:r>
      <w:r>
        <w:t xml:space="preserve"> </w:t>
      </w:r>
      <w:r>
        <w:t xml:space="preserve">Services shall be rendered from 1 July 2025 through 30 September 2025, unless extended by mutual written agreement. The Customs Officer shall be available on-site at the designated customs facilities in Rome, Italy, during standard business hours (Monday through Friday, 08:00–17:00 CET) and on a call-out basis for urgent clearance matters.</w:t>
      </w:r>
    </w:p>
    <w:p>
      <w:pPr>
        <w:numPr>
          <w:ilvl w:val="0"/>
          <w:numId w:val="1001"/>
        </w:numPr>
        <w:pStyle w:val="Compact"/>
      </w:pPr>
      <w:r>
        <w:rPr>
          <w:bCs/>
          <w:b/>
        </w:rPr>
        <w:t xml:space="preserve">Payment:</w:t>
      </w:r>
      <w:r>
        <w:t xml:space="preserve"> </w:t>
      </w:r>
      <w:r>
        <w:t xml:space="preserve">Invoices shall be submitted monthly in arrears. Payment shall be made via bank transfer to the account designated by the Customs Officer within thirty (30) calendar days of invoice receipt. Late payments shall accrue interest at the rate prescribed by Italian law (Legge 192/1998).</w:t>
      </w:r>
    </w:p>
    <w:p>
      <w:pPr>
        <w:numPr>
          <w:ilvl w:val="0"/>
          <w:numId w:val="1001"/>
        </w:numPr>
        <w:pStyle w:val="Compact"/>
      </w:pPr>
      <w:r>
        <w:rPr>
          <w:bCs/>
          <w:b/>
        </w:rPr>
        <w:t xml:space="preserve">Confidentiality:</w:t>
      </w:r>
      <w:r>
        <w:t xml:space="preserve"> </w:t>
      </w:r>
      <w:r>
        <w:t xml:space="preserve">The Customs Officer shall treat all commercial data, shipment details, and client information obtained in the course of performing services under this Purchase Order as strictly confidential. This obligation shall survive the termination of this Purchase Order for a period of five (5) years.</w:t>
      </w:r>
    </w:p>
    <w:p>
      <w:pPr>
        <w:numPr>
          <w:ilvl w:val="0"/>
          <w:numId w:val="1001"/>
        </w:numPr>
        <w:pStyle w:val="Compact"/>
      </w:pPr>
      <w:r>
        <w:rPr>
          <w:bCs/>
          <w:b/>
        </w:rPr>
        <w:t xml:space="preserve">Insurance and Liability:</w:t>
      </w:r>
      <w:r>
        <w:t xml:space="preserve"> </w:t>
      </w:r>
      <w:r>
        <w:t xml:space="preserve">The Customs Officer shall maintain professional indemnity insurance with a minimum coverage of € 1,000,000 per claim, valid throughout the territory of Italy, including all operations conducted in Rome, Italy. The Customs Officer shall be liable for any loss or damage to goods directly caused by negligence in the performance of duties under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Purchaser shall be liable for all services rendered up to the effective date of termination, as itemized in a final invoice issued by the Customs Officer.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port closures at the Port of Rome, or EU-wide trade restrictions.</w:t>
      </w:r>
    </w:p>
    <w:p>
      <w:pPr>
        <w:numPr>
          <w:ilvl w:val="0"/>
          <w:numId w:val="1001"/>
        </w:numPr>
        <w:pStyle w:val="Compact"/>
      </w:pPr>
      <w:r>
        <w:rPr>
          <w:bCs/>
          <w:b/>
        </w:rPr>
        <w:t xml:space="preserve">Data Protection:</w:t>
      </w:r>
      <w:r>
        <w:t xml:space="preserve"> </w:t>
      </w:r>
      <w:r>
        <w:t xml:space="preserve">All personal data processed in connection with this Purchase Order shall be handled in compliance with the EU General Data Protection Regulation (GDPR, Regulation 2016/679) and the Italian Data Protection Code (D.Lgs. 196/2003 as amended).</w:t>
      </w:r>
    </w:p>
    <w:p>
      <w:pPr>
        <w:pStyle w:val="FirstParagraph"/>
      </w:pPr>
      <w:r>
        <w:t xml:space="preserve">5. AUTHORIZED SIGNATURES</w:t>
      </w:r>
    </w:p>
    <w:p>
      <w:pPr>
        <w:pStyle w:val="BodyText"/>
      </w:pPr>
      <w:r>
        <w:rPr>
          <w:bCs/>
          <w:b/>
        </w:rPr>
        <w:t xml:space="preserve">For and on behalf of the Purchaser:</w:t>
      </w:r>
    </w:p>
    <w:p>
      <w:pPr>
        <w:pStyle w:val="BodyText"/>
      </w:pPr>
      <w:r>
        <w:t xml:space="preserve">TransEuro Logistics S.r.l.</w:t>
      </w:r>
    </w:p>
    <w:p>
      <w:pPr>
        <w:pStyle w:val="BodyText"/>
      </w:pPr>
      <w:r>
        <w:t xml:space="preserve">Name: Dott.ssa Laura Bianchi</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t xml:space="preserve">Place: Rome, Italy</w:t>
      </w:r>
    </w:p>
    <w:p>
      <w:pPr>
        <w:pStyle w:val="BodyText"/>
      </w:pPr>
      <w:r>
        <w:rPr>
          <w:bCs/>
          <w:b/>
        </w:rPr>
        <w:t xml:space="preserve">For and on behalf of the Supplier:</w:t>
      </w:r>
    </w:p>
    <w:p>
      <w:pPr>
        <w:pStyle w:val="BodyText"/>
      </w:pPr>
      <w:r>
        <w:t xml:space="preserve">Customs Officer — Dott. Marco Esposito</w:t>
      </w:r>
    </w:p>
    <w:p>
      <w:pPr>
        <w:pStyle w:val="BodyText"/>
      </w:pPr>
      <w:r>
        <w:t xml:space="preserve">Registration No.: CO-IT-2021-0087</w:t>
      </w:r>
    </w:p>
    <w:p>
      <w:pPr>
        <w:pStyle w:val="BodyText"/>
      </w:pPr>
      <w:r>
        <w:t xml:space="preserve">Signature: ___________________________</w:t>
      </w:r>
    </w:p>
    <w:p>
      <w:pPr>
        <w:pStyle w:val="BodyText"/>
      </w:pPr>
      <w:r>
        <w:t xml:space="preserve">Date: ___________________________</w:t>
      </w:r>
    </w:p>
    <w:p>
      <w:pPr>
        <w:pStyle w:val="BodyText"/>
      </w:pPr>
      <w:r>
        <w:t xml:space="preserve">Place: Rome, Italy</w:t>
      </w:r>
    </w:p>
    <w:p>
      <w:pPr>
        <w:pStyle w:val="BodyText"/>
      </w:pPr>
      <w:r>
        <w:t xml:space="preserve">This Purchase Order (PO-IT-RM-2025-04871) is a legally binding procurement document issued in Rome, Italy. It constitutes the complete agreement between the Purchaser and the Customs Officer for the services described herein. No modification shall be valid unless made in writing and signed by both parties. This document is issued in duplicate, one copy for each party. — TransEuro Logistics S.r.l. — Rome, Italy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Rome, Italy</dc:title>
  <dc:creator/>
  <dc:language>en</dc:language>
  <cp:keywords/>
  <dcterms:created xsi:type="dcterms:W3CDTF">2026-10-10T00:36:07Z</dcterms:created>
  <dcterms:modified xsi:type="dcterms:W3CDTF">2026-10-10T00:36:07Z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