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purchase-order"/>
    <w:p>
      <w:pPr>
        <w:pStyle w:val="Heading1"/>
      </w:pPr>
      <w:r>
        <w:t xml:space="preserve">PURCHASE ORDER</w:t>
      </w:r>
    </w:p>
    <w:p>
      <w:pPr>
        <w:pStyle w:val="FirstParagraph"/>
      </w:pPr>
      <w:r>
        <w:t xml:space="preserve">Professional Services Procurement — Data Scientist Engagement</w:t>
      </w:r>
    </w:p>
    <w:p>
      <w:pPr>
        <w:pStyle w:val="BodyText"/>
      </w:pPr>
      <w:r>
        <w:t xml:space="preserve">Republic of the Democratic Republic of the Congo — Kinshasa</w:t>
      </w:r>
    </w:p>
    <w:bookmarkEnd w:id="20"/>
    <w:p>
      <w:pPr>
        <w:pStyle w:val="BodyText"/>
      </w:pPr>
      <w:r>
        <w:rPr>
          <w:bCs/>
          <w:b/>
        </w:rPr>
        <w:t xml:space="preserve">Purchase Order No.:</w:t>
      </w:r>
      <w:r>
        <w:t xml:space="preserve"> </w:t>
      </w:r>
      <w:r>
        <w:t xml:space="preserve">PO-CD-KIN-2025-0487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Payment Terms:</w:t>
      </w:r>
      <w:r>
        <w:t xml:space="preserve"> </w:t>
      </w:r>
      <w:r>
        <w:t xml:space="preserve">Net 30 Days</w:t>
      </w:r>
    </w:p>
    <w:p>
      <w:pPr>
        <w:pStyle w:val="BodyText"/>
      </w:pPr>
      <w:r>
        <w:t xml:space="preserve">1. Purchasing Entity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Organization Name</w:t>
            </w:r>
          </w:p>
        </w:tc>
        <w:tc>
          <w:tcPr/>
          <w:p>
            <w:pPr>
              <w:pStyle w:val="Compact"/>
              <w:jc w:val="left"/>
            </w:pPr>
            <w:r>
              <w:t xml:space="preserve">Congo Data Analytics &amp; Intelligence Group (CDAIG)</w:t>
            </w:r>
          </w:p>
        </w:tc>
      </w:tr>
      <w:tr>
        <w:tc>
          <w:tcPr/>
          <w:p>
            <w:pPr>
              <w:pStyle w:val="Compact"/>
              <w:jc w:val="left"/>
            </w:pPr>
            <w:r>
              <w:t xml:space="preserve">Registered Address</w:t>
            </w:r>
          </w:p>
        </w:tc>
        <w:tc>
          <w:tcPr/>
          <w:p>
            <w:pPr>
              <w:pStyle w:val="Compact"/>
              <w:jc w:val="left"/>
            </w:pPr>
            <w:r>
              <w:t xml:space="preserve">12 Avenue de la Paix, Gombe, Kinshasa, DR Congo</w:t>
            </w:r>
          </w:p>
        </w:tc>
      </w:tr>
      <w:tr>
        <w:tc>
          <w:tcPr/>
          <w:p>
            <w:pPr>
              <w:pStyle w:val="Compact"/>
              <w:jc w:val="left"/>
            </w:pPr>
            <w:r>
              <w:t xml:space="preserve">Registration No.</w:t>
            </w:r>
          </w:p>
        </w:tc>
        <w:tc>
          <w:tcPr/>
          <w:p>
            <w:pPr>
              <w:pStyle w:val="Compact"/>
              <w:jc w:val="left"/>
            </w:pPr>
            <w:r>
              <w:t xml:space="preserve">RC/KIN/2019/004521</w:t>
            </w:r>
          </w:p>
        </w:tc>
      </w:tr>
      <w:tr>
        <w:tc>
          <w:tcPr/>
          <w:p>
            <w:pPr>
              <w:pStyle w:val="Compact"/>
              <w:jc w:val="left"/>
            </w:pPr>
            <w:r>
              <w:t xml:space="preserve">Tax Identification (NIF)</w:t>
            </w:r>
          </w:p>
        </w:tc>
        <w:tc>
          <w:tcPr/>
          <w:p>
            <w:pPr>
              <w:pStyle w:val="Compact"/>
              <w:jc w:val="left"/>
            </w:pPr>
            <w:r>
              <w:t xml:space="preserve">01-234-567-8901</w:t>
            </w:r>
          </w:p>
        </w:tc>
      </w:tr>
      <w:tr>
        <w:tc>
          <w:tcPr/>
          <w:p>
            <w:pPr>
              <w:pStyle w:val="Compact"/>
              <w:jc w:val="left"/>
            </w:pPr>
            <w:r>
              <w:t xml:space="preserve">Contact Person</w:t>
            </w:r>
          </w:p>
        </w:tc>
        <w:tc>
          <w:tcPr/>
          <w:p>
            <w:pPr>
              <w:pStyle w:val="Compact"/>
              <w:jc w:val="left"/>
            </w:pPr>
            <w:r>
              <w:t xml:space="preserve">Mme. Amina Kambale, Procurement Director</w:t>
            </w:r>
          </w:p>
        </w:tc>
      </w:tr>
      <w:tr>
        <w:tc>
          <w:tcPr/>
          <w:p>
            <w:pPr>
              <w:pStyle w:val="Compact"/>
              <w:jc w:val="left"/>
            </w:pPr>
            <w:r>
              <w:t xml:space="preserve">Email / Phone</w:t>
            </w:r>
          </w:p>
        </w:tc>
        <w:tc>
          <w:tcPr/>
          <w:p>
            <w:pPr>
              <w:pStyle w:val="Compact"/>
              <w:jc w:val="left"/>
            </w:pPr>
            <w:r>
              <w:t xml:space="preserve">procurement@cdai-group.cd / +243 81 555 0142</w:t>
            </w:r>
          </w:p>
        </w:tc>
      </w:tr>
    </w:tbl>
    <w:p>
      <w:pPr>
        <w:pStyle w:val="BodyText"/>
      </w:pPr>
      <w:r>
        <w:t xml:space="preserve">2. Service Provider (Vendor)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Professional Name</w:t>
            </w:r>
          </w:p>
        </w:tc>
        <w:tc>
          <w:tcPr/>
          <w:p>
            <w:pPr>
              <w:pStyle w:val="Compact"/>
              <w:jc w:val="left"/>
            </w:pPr>
            <w:r>
              <w:t xml:space="preserve">Dr. Emmanuel Mbuyi, Data Scientist</w:t>
            </w:r>
          </w:p>
        </w:tc>
      </w:tr>
      <w:tr>
        <w:tc>
          <w:tcPr/>
          <w:p>
            <w:pPr>
              <w:pStyle w:val="Compact"/>
              <w:jc w:val="left"/>
            </w:pPr>
            <w:r>
              <w:t xml:space="preserve">Professional Address</w:t>
            </w:r>
          </w:p>
        </w:tc>
        <w:tc>
          <w:tcPr/>
          <w:p>
            <w:pPr>
              <w:pStyle w:val="Compact"/>
              <w:jc w:val="left"/>
            </w:pPr>
            <w:r>
              <w:t xml:space="preserve">45 Boulevard Lumumba, Commune de Limete, Kinshasa, DR Congo</w:t>
            </w:r>
          </w:p>
        </w:tc>
      </w:tr>
      <w:tr>
        <w:tc>
          <w:tcPr/>
          <w:p>
            <w:pPr>
              <w:pStyle w:val="Compact"/>
              <w:jc w:val="left"/>
            </w:pPr>
            <w:r>
              <w:t xml:space="preserve">Professional Registration</w:t>
            </w:r>
          </w:p>
        </w:tc>
        <w:tc>
          <w:tcPr/>
          <w:p>
            <w:pPr>
              <w:pStyle w:val="Compact"/>
              <w:jc w:val="left"/>
            </w:pPr>
            <w:r>
              <w:t xml:space="preserve">Independent Consultant — NIF: 02-987-654-3210</w:t>
            </w:r>
          </w:p>
        </w:tc>
      </w:tr>
      <w:tr>
        <w:tc>
          <w:tcPr/>
          <w:p>
            <w:pPr>
              <w:pStyle w:val="Compact"/>
              <w:jc w:val="left"/>
            </w:pPr>
            <w:r>
              <w:t xml:space="preserve">Specialization</w:t>
            </w:r>
          </w:p>
        </w:tc>
        <w:tc>
          <w:tcPr/>
          <w:p>
            <w:pPr>
              <w:pStyle w:val="Compact"/>
              <w:jc w:val="left"/>
            </w:pPr>
            <w:r>
              <w:t xml:space="preserve">Machine Learning, Predictive Analytics, Statistical Modeling, NLP for African Languages</w:t>
            </w:r>
          </w:p>
        </w:tc>
      </w:tr>
      <w:tr>
        <w:tc>
          <w:tcPr/>
          <w:p>
            <w:pPr>
              <w:pStyle w:val="Compact"/>
              <w:jc w:val="left"/>
            </w:pPr>
            <w:r>
              <w:t xml:space="preserve">Email / Phone</w:t>
            </w:r>
          </w:p>
        </w:tc>
        <w:tc>
          <w:tcPr/>
          <w:p>
            <w:pPr>
              <w:pStyle w:val="Compact"/>
              <w:jc w:val="left"/>
            </w:pPr>
            <w:r>
              <w:t xml:space="preserve">e.mbuyi@datascience-cd.com / +243 99 777 2233</w:t>
            </w:r>
          </w:p>
        </w:tc>
      </w:tr>
    </w:tbl>
    <w:p>
      <w:pPr>
        <w:pStyle w:val="BodyText"/>
      </w:pPr>
      <w:r>
        <w:t xml:space="preserve">3. Description of Services — Data Scientist Engagement</w:t>
      </w:r>
    </w:p>
    <w:p>
      <w:pPr>
        <w:pStyle w:val="BodyText"/>
      </w:pPr>
      <w:r>
        <w:t xml:space="preserve">This Purchase Order is issued by Congo Data Analytics &amp; Intelligence Group (CDAIG) to formally engage the services of Dr. Emmanuel Mbuyi, a qualified Data Scientist, for a period of twelve (12) months commencing 1 July 2025. The Data Scientist shall be based in Kinshasa, DR Congo, and shall provide full-time professional services to support the organization's data-driven decision-making initiatives across the Democratic Republic of the Congo.</w:t>
      </w:r>
    </w:p>
    <w:p>
      <w:pPr>
        <w:pStyle w:val="BodyText"/>
      </w:pPr>
      <w:r>
        <w:t xml:space="preserve">The scope of work for the Data Scientist includes, but is not limited to: designing and implementing machine learning pipelines for agricultural yield prediction in the Kongo-Central and Kwango provinces; developing natural language processing models for Swahili and Lingala text analysis; building real-time dashboards for public health surveillance data; conducting statistical analysis of economic indicators for the Kinshasa metropolitan area; and mentoring junior analysts within the CDAIG team located in Kinshasa, DR Congo.</w:t>
      </w:r>
    </w:p>
    <w:p>
      <w:pPr>
        <w:pStyle w:val="BodyText"/>
      </w:pPr>
      <w:r>
        <w:t xml:space="preserve">4. Line Items &amp; Financial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Monthly professional fee — Data Scientist (full-time, 40 hrs/week, based in Kinshasa, DR Congo)</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02</w:t>
            </w:r>
          </w:p>
        </w:tc>
        <w:tc>
          <w:tcPr/>
          <w:p>
            <w:pPr>
              <w:pStyle w:val="Compact"/>
              <w:jc w:val="left"/>
            </w:pPr>
            <w:r>
              <w:t xml:space="preserve">Specialized software licenses (Python, R, TensorFlow, Tableau) — annual subscription</w:t>
            </w:r>
          </w:p>
        </w:tc>
        <w:tc>
          <w:tcPr/>
          <w:p>
            <w:pPr>
              <w:pStyle w:val="Compact"/>
              <w:jc w:val="left"/>
            </w:pPr>
            <w:r>
              <w:t xml:space="preserve">Year</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03</w:t>
            </w:r>
          </w:p>
        </w:tc>
        <w:tc>
          <w:tcPr/>
          <w:p>
            <w:pPr>
              <w:pStyle w:val="Compact"/>
              <w:jc w:val="left"/>
            </w:pPr>
            <w:r>
              <w:t xml:space="preserve">High-performance computing workstation (GPU-enabled, 64GB RAM, 2TB SSD) for local data processing in Kinshasa</w:t>
            </w:r>
          </w:p>
        </w:tc>
        <w:tc>
          <w:tcPr/>
          <w:p>
            <w:pPr>
              <w:pStyle w:val="Compact"/>
              <w:jc w:val="left"/>
            </w:pPr>
            <w:r>
              <w:t xml:space="preserve">Unit</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04</w:t>
            </w:r>
          </w:p>
        </w:tc>
        <w:tc>
          <w:tcPr/>
          <w:p>
            <w:pPr>
              <w:pStyle w:val="Compact"/>
              <w:jc w:val="left"/>
            </w:pPr>
            <w:r>
              <w:t xml:space="preserve">Cloud computing credits (AWS / Azure) for model training and deployment — 12-month allocation</w:t>
            </w:r>
          </w:p>
        </w:tc>
        <w:tc>
          <w:tcPr/>
          <w:p>
            <w:pPr>
              <w:pStyle w:val="Compact"/>
              <w:jc w:val="left"/>
            </w:pPr>
            <w:r>
              <w:t xml:space="preserve">Year</w:t>
            </w:r>
          </w:p>
        </w:tc>
        <w:tc>
          <w:tcPr/>
          <w:p>
            <w:pPr>
              <w:pStyle w:val="Compact"/>
              <w:jc w:val="left"/>
            </w:pPr>
            <w:r>
              <w:t xml:space="preserve">1</w:t>
            </w:r>
          </w:p>
        </w:tc>
        <w:tc>
          <w:tcPr/>
          <w:p>
            <w:pPr>
              <w:pStyle w:val="Compact"/>
              <w:jc w:val="left"/>
            </w:pPr>
            <w:r>
              <w:t xml:space="preserve">5,400.00</w:t>
            </w:r>
          </w:p>
        </w:tc>
        <w:tc>
          <w:tcPr/>
          <w:p>
            <w:pPr>
              <w:pStyle w:val="Compact"/>
              <w:jc w:val="left"/>
            </w:pPr>
            <w:r>
              <w:t xml:space="preserve">5,400.00</w:t>
            </w:r>
          </w:p>
        </w:tc>
      </w:tr>
      <w:tr>
        <w:tc>
          <w:tcPr/>
          <w:p>
            <w:pPr>
              <w:pStyle w:val="Compact"/>
              <w:jc w:val="left"/>
            </w:pPr>
            <w:r>
              <w:t xml:space="preserve">05</w:t>
            </w:r>
          </w:p>
        </w:tc>
        <w:tc>
          <w:tcPr/>
          <w:p>
            <w:pPr>
              <w:pStyle w:val="Compact"/>
              <w:jc w:val="left"/>
            </w:pPr>
            <w:r>
              <w:t xml:space="preserve">Professional development &amp; conference attendance (one international data science conference per year, travel from Kinshasa, DR Congo)</w:t>
            </w:r>
          </w:p>
        </w:tc>
        <w:tc>
          <w:tcPr/>
          <w:p>
            <w:pPr>
              <w:pStyle w:val="Compact"/>
              <w:jc w:val="left"/>
            </w:pPr>
            <w:r>
              <w:t xml:space="preserve">Year</w:t>
            </w:r>
          </w:p>
        </w:tc>
        <w:tc>
          <w:tcPr/>
          <w:p>
            <w:pPr>
              <w:pStyle w:val="Compact"/>
              <w:jc w:val="left"/>
            </w:pPr>
            <w:r>
              <w:t xml:space="preserve">1</w:t>
            </w:r>
          </w:p>
        </w:tc>
        <w:tc>
          <w:tcPr/>
          <w:p>
            <w:pPr>
              <w:pStyle w:val="Compact"/>
              <w:jc w:val="left"/>
            </w:pPr>
            <w:r>
              <w:t xml:space="preserve">4,000.00</w:t>
            </w:r>
          </w:p>
        </w:tc>
        <w:tc>
          <w:tcPr/>
          <w:p>
            <w:pPr>
              <w:pStyle w:val="Compact"/>
              <w:jc w:val="left"/>
            </w:pPr>
            <w:r>
              <w:t xml:space="preserve">4,000.00</w:t>
            </w:r>
          </w:p>
        </w:tc>
      </w:tr>
      <w:tr>
        <w:tc>
          <w:tcPr/>
          <w:p>
            <w:pPr>
              <w:pStyle w:val="Compact"/>
              <w:jc w:val="left"/>
            </w:pPr>
            <w:r>
              <w:t xml:space="preserve">06</w:t>
            </w:r>
          </w:p>
        </w:tc>
        <w:tc>
          <w:tcPr/>
          <w:p>
            <w:pPr>
              <w:pStyle w:val="Compact"/>
              <w:jc w:val="left"/>
            </w:pPr>
            <w:r>
              <w:t xml:space="preserve">Office space rental — dedicated workstation at CDAIG headquarters, Gombe, Kinshasa</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350.00</w:t>
            </w:r>
          </w:p>
        </w:tc>
        <w:tc>
          <w:tcPr/>
          <w:p>
            <w:pPr>
              <w:pStyle w:val="Compact"/>
              <w:jc w:val="left"/>
            </w:pPr>
            <w:r>
              <w:t xml:space="preserve">4,200.00</w:t>
            </w:r>
          </w:p>
        </w:tc>
      </w:tr>
      <w:tr>
        <w:tc>
          <w:tcPr/>
          <w:p>
            <w:pPr>
              <w:pStyle w:val="Compact"/>
              <w:jc w:val="left"/>
            </w:pPr>
            <w:r>
              <w:t xml:space="preserve">07</w:t>
            </w:r>
          </w:p>
        </w:tc>
        <w:tc>
          <w:tcPr/>
          <w:p>
            <w:pPr>
              <w:pStyle w:val="Compact"/>
              <w:jc w:val="left"/>
            </w:pPr>
            <w:r>
              <w:t xml:space="preserve">Internet &amp; telecommunications (dedicated fiber line, 200 Mbps) for data-intensive operations</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280.00</w:t>
            </w:r>
          </w:p>
        </w:tc>
        <w:tc>
          <w:tcPr/>
          <w:p>
            <w:pPr>
              <w:pStyle w:val="Compact"/>
              <w:jc w:val="left"/>
            </w:pPr>
            <w:r>
              <w:t xml:space="preserve">3,360.00</w:t>
            </w:r>
          </w:p>
        </w:tc>
      </w:tr>
      <w:tr>
        <w:tc>
          <w:tcPr>
            <w:gridSpan w:val="5"/>
          </w:tcPr>
          <w:p>
            <w:pPr>
              <w:pStyle w:val="Compact"/>
              <w:jc w:val="left"/>
            </w:pPr>
            <w:r>
              <w:t xml:space="preserve">TOTAL CONTRACT VALUE</w:t>
            </w:r>
          </w:p>
        </w:tc>
        <w:tc>
          <w:tcPr/>
          <w:p>
            <w:pPr>
              <w:pStyle w:val="Compact"/>
              <w:jc w:val="left"/>
            </w:pPr>
            <w:r>
              <w:t xml:space="preserve">80,960.00</w:t>
            </w:r>
          </w:p>
        </w:tc>
      </w:tr>
    </w:tbl>
    <w:p>
      <w:pPr>
        <w:pStyle w:val="BodyText"/>
      </w:pPr>
      <w:r>
        <w:t xml:space="preserve">5. Terms and Conditions</w:t>
      </w:r>
    </w:p>
    <w:p>
      <w:pPr>
        <w:pStyle w:val="BodyText"/>
      </w:pPr>
      <w:r>
        <w:t xml:space="preserve">5.1 This Purchase Order constitutes a binding agreement between CDAIG and the Data Scientist upon signature by both parties. All services shall be rendered in Kinshasa, DR Congo, in compliance with the labor and professional regulations of the Democratic Republic of the Congo.</w:t>
      </w:r>
    </w:p>
    <w:p>
      <w:pPr>
        <w:pStyle w:val="BodyText"/>
      </w:pPr>
      <w:r>
        <w:t xml:space="preserve">5.2 The Data Scientist shall submit a detailed monthly progress report to the Procurement Director by the 5th business day of each month. Reports shall include deliverables completed, model performance metrics, and recommendations for the following month.</w:t>
      </w:r>
    </w:p>
    <w:p>
      <w:pPr>
        <w:pStyle w:val="BodyText"/>
      </w:pPr>
      <w:r>
        <w:t xml:space="preserve">5.3 Payment shall be made via bank transfer to the account designated by the Data Scientist within thirty (30) calendar days of receipt of a valid invoice. All payments are denominated in United States Dollars (USD) and shall be processed through a licensed banking institution operating in Kinshasa, DR Congo.</w:t>
      </w:r>
    </w:p>
    <w:p>
      <w:pPr>
        <w:pStyle w:val="BodyText"/>
      </w:pPr>
      <w:r>
        <w:t xml:space="preserve">5.4 The Data Scientist warrants that all work products, models, code, and analytical outputs created under this Purchase Order shall be the exclusive intellectual property of CDAIG. The Data Scientist shall not disclose proprietary data or methodologies to any third party without written consent.</w:t>
      </w:r>
    </w:p>
    <w:p>
      <w:pPr>
        <w:pStyle w:val="BodyText"/>
      </w:pPr>
      <w:r>
        <w:t xml:space="preserve">5.5 Either party may terminate this Purchase Order with thirty (30) days' written notice. In the event of termination, the Data Scientist shall be compensated for all services rendered up to the effective date of termination.</w:t>
      </w:r>
    </w:p>
    <w:p>
      <w:pPr>
        <w:pStyle w:val="BodyText"/>
      </w:pPr>
      <w:r>
        <w:t xml:space="preserve">5.6 This Purchase Order is governed by the commercial laws of the Democratic Republic of the Congo. Any disputes arising from this agreement shall be resolved through arbitration in Kinshasa, DR Congo, in accordance with the rules of the Kinshasa Chamber of Commerce.</w:t>
      </w:r>
    </w:p>
    <w:p>
      <w:pPr>
        <w:pStyle w:val="BodyText"/>
      </w:pPr>
      <w:r>
        <w:rPr>
          <w:bCs/>
          <w:b/>
        </w:rPr>
        <w:t xml:space="preserve">NOTE:</w:t>
      </w:r>
      <w:r>
        <w:t xml:space="preserve"> </w:t>
      </w:r>
      <w:r>
        <w:t xml:space="preserve">This Purchase Order is subject to the availability of funds in the FY2025-2026 budget allocation of CDAIG. The Data Scientist engagement is contingent upon completion of a background verification and professional reference check conducted within the Kinshasa, DR Congo jurisdiction. All applicable taxes, including the Congolese withholding tax (retenue à la source), shall be deducted at source in accordance with the tax code of the Democratic Republic of the Congo.</w:t>
      </w:r>
    </w:p>
    <w:p>
      <w:pPr>
        <w:pStyle w:val="BodyText"/>
      </w:pPr>
      <w:r>
        <w:t xml:space="preserve">6. Acceptance &amp; Signatures</w:t>
      </w:r>
    </w:p>
    <w:p>
      <w:pPr>
        <w:pStyle w:val="BodyText"/>
      </w:pPr>
      <w:r>
        <w:rPr>
          <w:bCs/>
          <w:b/>
        </w:rPr>
        <w:t xml:space="preserve">For and on behalf of CDAIG (Buyer):</w:t>
      </w:r>
      <w:r>
        <w:br/>
      </w:r>
      <w:r>
        <w:br/>
      </w:r>
      <w:r>
        <w:t xml:space="preserve">Name: Amina Kambale</w:t>
      </w:r>
      <w:r>
        <w:br/>
      </w:r>
      <w:r>
        <w:t xml:space="preserve">Title: Procurement Director</w:t>
      </w:r>
      <w:r>
        <w:br/>
      </w:r>
      <w:r>
        <w:t xml:space="preserve">Signature: _________________________</w:t>
      </w:r>
      <w:r>
        <w:br/>
      </w:r>
      <w:r>
        <w:t xml:space="preserve">Date: _________________________</w:t>
      </w:r>
      <w:r>
        <w:br/>
      </w:r>
      <w:r>
        <w:t xml:space="preserve">Company Stamp:</w:t>
      </w:r>
    </w:p>
    <w:p>
      <w:pPr>
        <w:pStyle w:val="BodyText"/>
      </w:pPr>
      <w:r>
        <w:rPr>
          <w:bCs/>
          <w:b/>
        </w:rPr>
        <w:t xml:space="preserve">For and on behalf of the Data Scientist (Vendor):</w:t>
      </w:r>
      <w:r>
        <w:br/>
      </w:r>
      <w:r>
        <w:br/>
      </w:r>
      <w:r>
        <w:t xml:space="preserve">Name: Dr. Emmanuel Mbuyi</w:t>
      </w:r>
      <w:r>
        <w:br/>
      </w:r>
      <w:r>
        <w:t xml:space="preserve">Title: Data Scientist / Independent Consultant</w:t>
      </w:r>
      <w:r>
        <w:br/>
      </w:r>
      <w:r>
        <w:t xml:space="preserve">Signature: _________________________</w:t>
      </w:r>
      <w:r>
        <w:br/>
      </w:r>
      <w:r>
        <w:t xml:space="preserve">Date: _________________________</w:t>
      </w:r>
      <w:r>
        <w:br/>
      </w:r>
      <w:r>
        <w:t xml:space="preserve">Personal Seal:</w:t>
      </w:r>
    </w:p>
    <w:p>
      <w:pPr>
        <w:pStyle w:val="BodyText"/>
      </w:pPr>
      <w:r>
        <w:t xml:space="preserve">Purchase Order PO-CD-KIN-2025-0487 — Congo Data Analytics &amp; Intelligence Group — Kinshasa, DR Congo</w:t>
      </w:r>
      <w:r>
        <w:br/>
      </w:r>
      <w:r>
        <w:t xml:space="preserve">This document is valid only when signed and stamped by both parties. Unauthorized reproduction is prohibited.</w:t>
      </w:r>
      <w:r>
        <w:br/>
      </w:r>
      <w:r>
        <w:t xml:space="preserve">Document generated in compliance with DR Congo public procurement standards — Kinshasa,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Data Scientist Services - DR Congo Kinshasa</dc:title>
  <dc:creator/>
  <dc:language>en</dc:language>
  <cp:keywords/>
  <dcterms:created xsi:type="dcterms:W3CDTF">2026-10-10T02:16:03Z</dcterms:created>
  <dcterms:modified xsi:type="dcterms:W3CDTF">2026-10-10T02:16:03Z</dcterms:modified>
</cp:coreProperties>
</file>

<file path=docProps/custom.xml><?xml version="1.0" encoding="utf-8"?>
<Properties xmlns="http://schemas.openxmlformats.org/officeDocument/2006/custom-properties" xmlns:vt="http://schemas.openxmlformats.org/officeDocument/2006/docPropsVTypes"/>
</file>