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Procurement of Data Scientist Professional Services — India Bangalore</w:t>
      </w:r>
    </w:p>
    <w:bookmarkEnd w:id="20"/>
    <w:p>
      <w:pPr>
        <w:pStyle w:val="BodyText"/>
      </w:pPr>
      <w:r>
        <w:rPr>
          <w:bCs/>
          <w:b/>
        </w:rPr>
        <w:t xml:space="preserve">Purchase Order No.:</w:t>
      </w:r>
      <w:r>
        <w:t xml:space="preserve"> </w:t>
      </w:r>
      <w:r>
        <w:t xml:space="preserve">PO-2025-DBL-04782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Company / 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TechNova Solutions Pvt. Ltd.</w:t>
            </w:r>
          </w:p>
        </w:tc>
        <w:tc>
          <w:tcPr/>
          <w:p>
            <w:pPr>
              <w:pStyle w:val="Compact"/>
              <w:jc w:val="left"/>
            </w:pPr>
            <w:r>
              <w:t xml:space="preserve">Level 12, Prestige Tech Park, Whitefield Main Road, India Bangalore, Karnataka 560066</w:t>
            </w:r>
          </w:p>
        </w:tc>
        <w:tc>
          <w:tcPr/>
          <w:p>
            <w:pPr>
              <w:pStyle w:val="Compact"/>
              <w:jc w:val="left"/>
            </w:pPr>
            <w:r>
              <w:t xml:space="preserve">procurement@technova.in</w:t>
            </w:r>
            <w:r>
              <w:br/>
            </w:r>
            <w:r>
              <w:t xml:space="preserve">+91-80-4455-7820</w:t>
            </w:r>
          </w:p>
        </w:tc>
      </w:tr>
      <w:tr>
        <w:tc>
          <w:tcPr/>
          <w:p>
            <w:pPr>
              <w:pStyle w:val="Compact"/>
              <w:jc w:val="left"/>
            </w:pPr>
            <w:r>
              <w:rPr>
                <w:bCs/>
                <w:b/>
              </w:rPr>
              <w:t xml:space="preserve">Seller (Service Provider)</w:t>
            </w:r>
          </w:p>
        </w:tc>
        <w:tc>
          <w:tcPr/>
          <w:p>
            <w:pPr>
              <w:pStyle w:val="Compact"/>
              <w:jc w:val="left"/>
            </w:pPr>
            <w:r>
              <w:t xml:space="preserve">AnalyticsBridge Consulting LLP</w:t>
            </w:r>
          </w:p>
        </w:tc>
        <w:tc>
          <w:tcPr/>
          <w:p>
            <w:pPr>
              <w:pStyle w:val="Compact"/>
              <w:jc w:val="left"/>
            </w:pPr>
            <w:r>
              <w:t xml:space="preserve">Suite 405, Residency Road, MG Road, India Bangalore, Karnataka 560001</w:t>
            </w:r>
          </w:p>
        </w:tc>
        <w:tc>
          <w:tcPr/>
          <w:p>
            <w:pPr>
              <w:pStyle w:val="Compact"/>
              <w:jc w:val="left"/>
            </w:pPr>
            <w:r>
              <w:t xml:space="preserve">contracts@analyticsbridge.in</w:t>
            </w:r>
            <w:r>
              <w:br/>
            </w:r>
            <w:r>
              <w:t xml:space="preserve">+91-80-2233-9911</w:t>
            </w:r>
          </w:p>
        </w:tc>
      </w:tr>
    </w:tbl>
    <w:bookmarkEnd w:id="21"/>
    <w:bookmarkStart w:id="22"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TechNova Solutions Pvt. Ltd. (hereinafter referred to as the "Buyer") to AnalyticsBridge Consulting LLP (hereinafter referred to as the "Seller") for the engagement of a qualified and experienced</w:t>
      </w:r>
      <w:r>
        <w:t xml:space="preserve"> </w:t>
      </w:r>
      <w:r>
        <w:t xml:space="preserve">Data Scientist</w:t>
      </w:r>
      <w:r>
        <w:t xml:space="preserve"> </w:t>
      </w:r>
      <w:r>
        <w:t xml:space="preserve">to deliver advanced analytics, machine learning model development, and data-driven strategic consulting services. The</w:t>
      </w:r>
      <w:r>
        <w:t xml:space="preserve"> </w:t>
      </w:r>
      <w:r>
        <w:t xml:space="preserve">Data Scientist</w:t>
      </w:r>
      <w:r>
        <w:t xml:space="preserve"> </w:t>
      </w:r>
      <w:r>
        <w:t xml:space="preserve">shall be physically stationed and perform all duties at the Buyer's operational office located in</w:t>
      </w:r>
      <w:r>
        <w:t xml:space="preserve"> </w:t>
      </w:r>
      <w:r>
        <w:t xml:space="preserve">India Bangalore</w:t>
      </w:r>
      <w:r>
        <w:t xml:space="preserve">, specifically at the Whitefield Main Road premises, for the duration specified herein.</w:t>
      </w:r>
    </w:p>
    <w:p>
      <w:pPr>
        <w:pStyle w:val="BodyText"/>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possess a minimum of five (5) years of professional experience in statistical modelling, predictive analytics, natural language processing, and deep learning frameworks. The professional shall hold a Master's degree or Ph.D. in Data Science, Computer Science, Statistics, or a closely related quantitative discipline. All deliverables produced by the</w:t>
      </w:r>
      <w:r>
        <w:t xml:space="preserve"> </w:t>
      </w:r>
      <w:r>
        <w:t xml:space="preserve">Data Scientist</w:t>
      </w:r>
      <w:r>
        <w:t xml:space="preserve"> </w:t>
      </w:r>
      <w:r>
        <w:t xml:space="preserve">shall be executed in accordance with the project specifications outlined in Annexure A attached to this</w:t>
      </w:r>
      <w:r>
        <w:t xml:space="preserve"> </w:t>
      </w:r>
      <w:r>
        <w:t xml:space="preserve">Purchase Order</w:t>
      </w:r>
      <w:r>
        <w:t xml:space="preserve">.</w:t>
      </w:r>
    </w:p>
    <w:bookmarkEnd w:id="22"/>
    <w:bookmarkStart w:id="23" w:name="scope-of-work-deliverables"/>
    <w:p>
      <w:pPr>
        <w:pStyle w:val="Heading2"/>
      </w:pPr>
      <w:r>
        <w:t xml:space="preserve">3. Scope of Work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 / Service Item</w:t>
            </w:r>
          </w:p>
        </w:tc>
        <w:tc>
          <w:tcPr/>
          <w:p>
            <w:pPr>
              <w:pStyle w:val="Compact"/>
              <w:jc w:val="left"/>
            </w:pPr>
            <w:r>
              <w:t xml:space="preserve">Duration</w:t>
            </w:r>
          </w:p>
        </w:tc>
        <w:tc>
          <w:tcPr/>
          <w:p>
            <w:pPr>
              <w:pStyle w:val="Compact"/>
              <w:jc w:val="left"/>
            </w:pPr>
            <w:r>
              <w:t xml:space="preserve">Location</w:t>
            </w:r>
          </w:p>
        </w:tc>
        <w:tc>
          <w:tcPr/>
          <w:p>
            <w:pPr>
              <w:pStyle w:val="Compact"/>
              <w:jc w:val="left"/>
            </w:pPr>
            <w:r>
              <w:t xml:space="preserve">Rate (INR)</w:t>
            </w:r>
          </w:p>
        </w:tc>
      </w:tr>
      <w:tr>
        <w:tc>
          <w:tcPr/>
          <w:p>
            <w:pPr>
              <w:pStyle w:val="Compact"/>
              <w:jc w:val="left"/>
            </w:pPr>
            <w:r>
              <w:t xml:space="preserve">1</w:t>
            </w:r>
          </w:p>
        </w:tc>
        <w:tc>
          <w:tcPr/>
          <w:p>
            <w:pPr>
              <w:pStyle w:val="Compact"/>
              <w:jc w:val="left"/>
            </w:pPr>
            <w:r>
              <w:t xml:space="preserve">End-to-end Data Scientist engagement: exploratory data analysis, feature engineering, and model architecture design for the Buyer's customer segmentation platform</w:t>
            </w:r>
          </w:p>
        </w:tc>
        <w:tc>
          <w:tcPr/>
          <w:p>
            <w:pPr>
              <w:pStyle w:val="Compact"/>
              <w:jc w:val="left"/>
            </w:pPr>
            <w:r>
              <w:t xml:space="preserve">3 Months</w:t>
            </w:r>
          </w:p>
        </w:tc>
        <w:tc>
          <w:tcPr/>
          <w:p>
            <w:pPr>
              <w:pStyle w:val="Compact"/>
              <w:jc w:val="left"/>
            </w:pPr>
            <w:r>
              <w:t xml:space="preserve">India Bangalore</w:t>
            </w:r>
          </w:p>
        </w:tc>
        <w:tc>
          <w:tcPr/>
          <w:p>
            <w:pPr>
              <w:pStyle w:val="Compact"/>
              <w:jc w:val="left"/>
            </w:pPr>
            <w:r>
              <w:t xml:space="preserve">₹ 4,50,000 / month</w:t>
            </w:r>
          </w:p>
        </w:tc>
      </w:tr>
      <w:tr>
        <w:tc>
          <w:tcPr/>
          <w:p>
            <w:pPr>
              <w:pStyle w:val="Compact"/>
              <w:jc w:val="left"/>
            </w:pPr>
            <w:r>
              <w:t xml:space="preserve">2</w:t>
            </w:r>
          </w:p>
        </w:tc>
        <w:tc>
          <w:tcPr/>
          <w:p>
            <w:pPr>
              <w:pStyle w:val="Compact"/>
              <w:jc w:val="left"/>
            </w:pPr>
            <w:r>
              <w:t xml:space="preserve">Development and deployment of a real-time anomaly detection model using Python, TensorFlow, and Apache Spark; Data Scientist to conduct weekly sprint reviews at the India Bangalore office</w:t>
            </w:r>
          </w:p>
        </w:tc>
        <w:tc>
          <w:tcPr/>
          <w:p>
            <w:pPr>
              <w:pStyle w:val="Compact"/>
              <w:jc w:val="left"/>
            </w:pPr>
            <w:r>
              <w:t xml:space="preserve">2 Months</w:t>
            </w:r>
          </w:p>
        </w:tc>
        <w:tc>
          <w:tcPr/>
          <w:p>
            <w:pPr>
              <w:pStyle w:val="Compact"/>
              <w:jc w:val="left"/>
            </w:pPr>
            <w:r>
              <w:t xml:space="preserve">India Bangalore</w:t>
            </w:r>
          </w:p>
        </w:tc>
        <w:tc>
          <w:tcPr/>
          <w:p>
            <w:pPr>
              <w:pStyle w:val="Compact"/>
              <w:jc w:val="left"/>
            </w:pPr>
            <w:r>
              <w:t xml:space="preserve">₹ 5,20,000 / month</w:t>
            </w:r>
          </w:p>
        </w:tc>
      </w:tr>
      <w:tr>
        <w:tc>
          <w:tcPr/>
          <w:p>
            <w:pPr>
              <w:pStyle w:val="Compact"/>
              <w:jc w:val="left"/>
            </w:pPr>
            <w:r>
              <w:t xml:space="preserve">3</w:t>
            </w:r>
          </w:p>
        </w:tc>
        <w:tc>
          <w:tcPr/>
          <w:p>
            <w:pPr>
              <w:pStyle w:val="Compact"/>
              <w:jc w:val="left"/>
            </w:pPr>
            <w:r>
              <w:t xml:space="preserve">Knowledge transfer sessions and documentation: the Data Scientist shall prepare comprehensive technical documentation, model cards, and conduct four (4) training workshops for the Buyer's internal engineering team in India Bangalore</w:t>
            </w:r>
          </w:p>
        </w:tc>
        <w:tc>
          <w:tcPr/>
          <w:p>
            <w:pPr>
              <w:pStyle w:val="Compact"/>
              <w:jc w:val="left"/>
            </w:pPr>
            <w:r>
              <w:t xml:space="preserve">1 Month</w:t>
            </w:r>
          </w:p>
        </w:tc>
        <w:tc>
          <w:tcPr/>
          <w:p>
            <w:pPr>
              <w:pStyle w:val="Compact"/>
              <w:jc w:val="left"/>
            </w:pPr>
            <w:r>
              <w:t xml:space="preserve">India Bangalore</w:t>
            </w:r>
          </w:p>
        </w:tc>
        <w:tc>
          <w:tcPr/>
          <w:p>
            <w:pPr>
              <w:pStyle w:val="Compact"/>
              <w:jc w:val="left"/>
            </w:pPr>
            <w:r>
              <w:t xml:space="preserve">₹ 2,80,000 (lump sum)</w:t>
            </w:r>
          </w:p>
        </w:tc>
      </w:tr>
      <w:tr>
        <w:tc>
          <w:tcPr/>
          <w:p>
            <w:pPr>
              <w:pStyle w:val="Compact"/>
              <w:jc w:val="left"/>
            </w:pPr>
            <w:r>
              <w:t xml:space="preserve">4</w:t>
            </w:r>
          </w:p>
        </w:tc>
        <w:tc>
          <w:tcPr/>
          <w:p>
            <w:pPr>
              <w:pStyle w:val="Compact"/>
              <w:jc w:val="left"/>
            </w:pPr>
            <w:r>
              <w:t xml:space="preserve">Ongoing advisory and model retraining support: the Data Scientist shall provide bi-weekly remote and on-site (India Bangalore) consultations for a period of three (3) months post-deployment</w:t>
            </w:r>
          </w:p>
        </w:tc>
        <w:tc>
          <w:tcPr/>
          <w:p>
            <w:pPr>
              <w:pStyle w:val="Compact"/>
              <w:jc w:val="left"/>
            </w:pPr>
            <w:r>
              <w:t xml:space="preserve">3 Months</w:t>
            </w:r>
          </w:p>
        </w:tc>
        <w:tc>
          <w:tcPr/>
          <w:p>
            <w:pPr>
              <w:pStyle w:val="Compact"/>
              <w:jc w:val="left"/>
            </w:pPr>
            <w:r>
              <w:t xml:space="preserve">India Bangalore (hybrid)</w:t>
            </w:r>
          </w:p>
        </w:tc>
        <w:tc>
          <w:tcPr/>
          <w:p>
            <w:pPr>
              <w:pStyle w:val="Compact"/>
              <w:jc w:val="left"/>
            </w:pPr>
            <w:r>
              <w:t xml:space="preserve">₹ 1,50,000 / month</w:t>
            </w:r>
          </w:p>
        </w:tc>
      </w:tr>
      <w:tr>
        <w:tc>
          <w:tcPr>
            <w:gridSpan w:val="4"/>
          </w:tcPr>
          <w:p>
            <w:pPr>
              <w:pStyle w:val="Compact"/>
              <w:jc w:val="right"/>
            </w:pPr>
            <w:r>
              <w:t xml:space="preserve">TOTAL CONTRACT VALUE (INR)</w:t>
            </w:r>
          </w:p>
        </w:tc>
        <w:tc>
          <w:tcPr/>
          <w:p>
            <w:pPr>
              <w:pStyle w:val="Compact"/>
              <w:jc w:val="left"/>
            </w:pPr>
            <w:r>
              <w:t xml:space="preserve">₹ 24,50,000</w:t>
            </w:r>
          </w:p>
        </w:tc>
      </w:tr>
      <w:tr>
        <w:tc>
          <w:tcPr>
            <w:gridSpan w:val="4"/>
          </w:tcPr>
          <w:p>
            <w:pPr>
              <w:pStyle w:val="Compact"/>
              <w:jc w:val="right"/>
            </w:pPr>
            <w:r>
              <w:t xml:space="preserve">Applicable GST (18%)</w:t>
            </w:r>
          </w:p>
        </w:tc>
        <w:tc>
          <w:tcPr/>
          <w:p>
            <w:pPr>
              <w:pStyle w:val="Compact"/>
              <w:jc w:val="left"/>
            </w:pPr>
            <w:r>
              <w:t xml:space="preserve">₹ 4,41,000</w:t>
            </w:r>
          </w:p>
        </w:tc>
      </w:tr>
      <w:tr>
        <w:tc>
          <w:tcPr>
            <w:gridSpan w:val="4"/>
          </w:tcPr>
          <w:p>
            <w:pPr>
              <w:pStyle w:val="Compact"/>
              <w:jc w:val="right"/>
            </w:pPr>
            <w:r>
              <w:t xml:space="preserve">GRAND TOTAL (INR)</w:t>
            </w:r>
          </w:p>
        </w:tc>
        <w:tc>
          <w:tcPr/>
          <w:p>
            <w:pPr>
              <w:pStyle w:val="Compact"/>
              <w:jc w:val="left"/>
            </w:pPr>
            <w:r>
              <w:t xml:space="preserve">₹ 28,91,000</w:t>
            </w:r>
          </w:p>
        </w:tc>
      </w:tr>
    </w:tbl>
    <w:bookmarkEnd w:id="23"/>
    <w:bookmarkStart w:id="24" w:name="payment-terms"/>
    <w:p>
      <w:pPr>
        <w:pStyle w:val="Heading2"/>
      </w:pPr>
      <w:r>
        <w:t xml:space="preserve">4. Payment Terms</w:t>
      </w:r>
    </w:p>
    <w:p>
      <w:pPr>
        <w:numPr>
          <w:ilvl w:val="0"/>
          <w:numId w:val="1001"/>
        </w:numPr>
        <w:pStyle w:val="Compact"/>
      </w:pPr>
      <w:r>
        <w:t xml:space="preserve">Payment shall be made in monthly installments, due within fifteen (15) calendar days of receipt of a valid tax invoice from the Seller, referencing this</w:t>
      </w:r>
      <w:r>
        <w:t xml:space="preserve"> </w:t>
      </w:r>
      <w:r>
        <w:t xml:space="preserve">Purchase Order</w:t>
      </w:r>
      <w:r>
        <w:t xml:space="preserve"> </w:t>
      </w:r>
      <w:r>
        <w:t xml:space="preserve">number (PO-2025-DBL-04782).</w:t>
      </w:r>
    </w:p>
    <w:p>
      <w:pPr>
        <w:numPr>
          <w:ilvl w:val="0"/>
          <w:numId w:val="1001"/>
        </w:numPr>
        <w:pStyle w:val="Compact"/>
      </w:pPr>
      <w:r>
        <w:t xml:space="preserve">A mobilization advance of twenty-five percent (25%) of the total contract value shall be disbursed within seven (7) business days of mutual execution of this</w:t>
      </w:r>
      <w:r>
        <w:t xml:space="preserve"> </w:t>
      </w:r>
      <w:r>
        <w:t xml:space="preserve">Purchase Order</w:t>
      </w:r>
      <w:r>
        <w:t xml:space="preserve">.</w:t>
      </w:r>
    </w:p>
    <w:p>
      <w:pPr>
        <w:numPr>
          <w:ilvl w:val="0"/>
          <w:numId w:val="1001"/>
        </w:numPr>
        <w:pStyle w:val="Compact"/>
      </w:pPr>
      <w:r>
        <w:t xml:space="preserve">All payments shall be processed via NEFT/RTGS to the Seller's designated bank account in India Bangalore. The Seller shall provide a valid GST registration certificate and PAN details prior to the first disbursement.</w:t>
      </w:r>
    </w:p>
    <w:p>
      <w:pPr>
        <w:numPr>
          <w:ilvl w:val="0"/>
          <w:numId w:val="1001"/>
        </w:numPr>
        <w:pStyle w:val="Compact"/>
      </w:pPr>
      <w:r>
        <w:t xml:space="preserve">Any disputed invoices shall be resolved within ten (10) business days. Undisputed portions of the invoice shall be paid on the original due date.</w:t>
      </w:r>
    </w:p>
    <w:bookmarkEnd w:id="24"/>
    <w:bookmarkStart w:id="25" w:name="terms-and-conditions"/>
    <w:p>
      <w:pPr>
        <w:pStyle w:val="Heading2"/>
      </w:pPr>
      <w:r>
        <w:t xml:space="preserve">5. Terms and Conditions</w:t>
      </w:r>
    </w:p>
    <w:p>
      <w:pPr>
        <w:numPr>
          <w:ilvl w:val="0"/>
          <w:numId w:val="1002"/>
        </w:numPr>
        <w:pStyle w:val="Compact"/>
      </w:pPr>
      <w:r>
        <w:rPr>
          <w:bCs/>
          <w:b/>
        </w:rPr>
        <w:t xml:space="preserve">Commencement:</w:t>
      </w:r>
      <w:r>
        <w:t xml:space="preserve"> </w:t>
      </w:r>
      <w:r>
        <w:t xml:space="preserve">The</w:t>
      </w:r>
      <w:r>
        <w:t xml:space="preserve"> </w:t>
      </w:r>
      <w:r>
        <w:t xml:space="preserve">Data Scientist</w:t>
      </w:r>
      <w:r>
        <w:t xml:space="preserve"> </w:t>
      </w:r>
      <w:r>
        <w:t xml:space="preserve">shall report to the Buyer's office in</w:t>
      </w:r>
      <w:r>
        <w:t xml:space="preserve"> </w:t>
      </w:r>
      <w:r>
        <w:t xml:space="preserve">India Bangalore</w:t>
      </w:r>
      <w:r>
        <w:t xml:space="preserve"> </w:t>
      </w:r>
      <w:r>
        <w:t xml:space="preserve">no later than 01 July 2025. The Seller is responsible for ensuring the</w:t>
      </w:r>
      <w:r>
        <w:t xml:space="preserve"> </w:t>
      </w:r>
      <w:r>
        <w:t xml:space="preserve">Data Scientist</w:t>
      </w:r>
      <w:r>
        <w:t xml:space="preserve"> </w:t>
      </w:r>
      <w:r>
        <w:t xml:space="preserve">is available and fully onboarded by this date.</w:t>
      </w:r>
    </w:p>
    <w:p>
      <w:pPr>
        <w:numPr>
          <w:ilvl w:val="0"/>
          <w:numId w:val="1002"/>
        </w:numPr>
        <w:pStyle w:val="Compact"/>
      </w:pPr>
      <w:r>
        <w:rPr>
          <w:bCs/>
          <w:b/>
        </w:rPr>
        <w:t xml:space="preserve">Work Location:</w:t>
      </w:r>
      <w:r>
        <w:t xml:space="preserve"> </w:t>
      </w:r>
      <w:r>
        <w:t xml:space="preserve">All on-site work shall be performed at the Buyer's premises in</w:t>
      </w:r>
      <w:r>
        <w:t xml:space="preserve"> </w:t>
      </w:r>
      <w:r>
        <w:t xml:space="preserve">India Bangalore</w:t>
      </w:r>
      <w:r>
        <w:t xml:space="preserve">. The</w:t>
      </w:r>
      <w:r>
        <w:t xml:space="preserve"> </w:t>
      </w:r>
      <w:r>
        <w:t xml:space="preserve">Data Scientist</w:t>
      </w:r>
      <w:r>
        <w:t xml:space="preserve"> </w:t>
      </w:r>
      <w:r>
        <w:t xml:space="preserve">shall adhere to the Buyer's office hours (Monday to Friday, 09:30 AM to 06:30 PM IST) and all internal security and confidentiality protocols applicable in</w:t>
      </w:r>
      <w:r>
        <w:t xml:space="preserve"> </w:t>
      </w:r>
      <w:r>
        <w:t xml:space="preserve">India Bangalore</w:t>
      </w:r>
      <w:r>
        <w:t xml:space="preserve">.</w:t>
      </w:r>
    </w:p>
    <w:p>
      <w:pPr>
        <w:numPr>
          <w:ilvl w:val="0"/>
          <w:numId w:val="1002"/>
        </w:numPr>
        <w:pStyle w:val="Compact"/>
      </w:pPr>
      <w:r>
        <w:rPr>
          <w:bCs/>
          <w:b/>
        </w:rPr>
        <w:t xml:space="preserve">Intellectual Property:</w:t>
      </w:r>
      <w:r>
        <w:t xml:space="preserve"> </w:t>
      </w:r>
      <w:r>
        <w:t xml:space="preserve">All models, code, datasets, documentation, and intellectual property created by the</w:t>
      </w:r>
      <w:r>
        <w:t xml:space="preserve"> </w:t>
      </w:r>
      <w:r>
        <w:t xml:space="preserve">Data Scientist</w:t>
      </w:r>
      <w:r>
        <w:t xml:space="preserve"> </w:t>
      </w:r>
      <w:r>
        <w:t xml:space="preserve">in the course of fulfilling this</w:t>
      </w:r>
      <w:r>
        <w:t xml:space="preserve"> </w:t>
      </w:r>
      <w:r>
        <w:t xml:space="preserve">Purchase Order</w:t>
      </w:r>
      <w:r>
        <w:t xml:space="preserve"> </w:t>
      </w:r>
      <w:r>
        <w:t xml:space="preserve">shall be the sole and exclusive property of the Buyer. The Seller and the</w:t>
      </w:r>
      <w:r>
        <w:t xml:space="preserve"> </w:t>
      </w:r>
      <w:r>
        <w:t xml:space="preserve">Data Scientist</w:t>
      </w:r>
      <w:r>
        <w:t xml:space="preserve"> </w:t>
      </w:r>
      <w:r>
        <w:t xml:space="preserve">shall execute any additional IP assignment documents as reasonably requested.</w:t>
      </w:r>
    </w:p>
    <w:p>
      <w:pPr>
        <w:numPr>
          <w:ilvl w:val="0"/>
          <w:numId w:val="1002"/>
        </w:numPr>
        <w:pStyle w:val="Compact"/>
      </w:pPr>
      <w:r>
        <w:rPr>
          <w:bCs/>
          <w:b/>
        </w:rPr>
        <w:t xml:space="preserve">Confidentiality:</w:t>
      </w:r>
      <w:r>
        <w:t xml:space="preserve"> </w:t>
      </w:r>
      <w:r>
        <w:t xml:space="preserve">The</w:t>
      </w:r>
      <w:r>
        <w:t xml:space="preserve"> </w:t>
      </w:r>
      <w:r>
        <w:t xml:space="preserve">Data Scientist</w:t>
      </w:r>
      <w:r>
        <w:t xml:space="preserve"> </w:t>
      </w:r>
      <w:r>
        <w:t xml:space="preserve">shall be bound by a Non-Disclosure Agreement (NDA) in accordance with the Information Technology Act, 2000, and applicable data protection regulations in India. All proprietary data accessed in</w:t>
      </w:r>
      <w:r>
        <w:t xml:space="preserve"> </w:t>
      </w:r>
      <w:r>
        <w:t xml:space="preserve">India Bangalore</w:t>
      </w:r>
      <w:r>
        <w:t xml:space="preserve"> </w:t>
      </w:r>
      <w:r>
        <w:t xml:space="preserve">shall be handled with the highest degree of confidentiality.</w:t>
      </w:r>
    </w:p>
    <w:p>
      <w:pPr>
        <w:numPr>
          <w:ilvl w:val="0"/>
          <w:numId w:val="1002"/>
        </w:numPr>
        <w:pStyle w:val="Compact"/>
      </w:pPr>
      <w:r>
        <w:rPr>
          <w:bCs/>
          <w:b/>
        </w:rPr>
        <w:t xml:space="preserve">Substitution:</w:t>
      </w:r>
      <w:r>
        <w:t xml:space="preserve"> </w:t>
      </w:r>
      <w:r>
        <w:t xml:space="preserve">The Seller shall not substitute the assigned</w:t>
      </w:r>
      <w:r>
        <w:t xml:space="preserve"> </w:t>
      </w:r>
      <w:r>
        <w:t xml:space="preserve">Data Scientist</w:t>
      </w:r>
      <w:r>
        <w:t xml:space="preserve"> </w:t>
      </w:r>
      <w:r>
        <w:t xml:space="preserve">without prior written consent from the Buyer. Any proposed replacement must demonstrate equivalent or superior qualifications and experience.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non-breaching party may terminate immediately upon written notice. Upon termination, the Seller shall ensure a smooth handover of all work-in-progress by the</w:t>
      </w:r>
      <w:r>
        <w:t xml:space="preserve"> </w:t>
      </w:r>
      <w:r>
        <w:t xml:space="preserve">Data Scientist</w:t>
      </w:r>
      <w:r>
        <w:t xml:space="preserve"> </w:t>
      </w:r>
      <w:r>
        <w:t xml:space="preserve">within fifteen (15) days.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India. Any disputes shall be subject to the exclusive jurisdiction of the competent courts in</w:t>
      </w:r>
      <w:r>
        <w:t xml:space="preserve"> </w:t>
      </w:r>
      <w:r>
        <w:t xml:space="preserve">India Bangalore</w:t>
      </w:r>
      <w:r>
        <w:t xml:space="preserve">, Karnataka.</w:t>
      </w:r>
    </w:p>
    <w:p>
      <w:pPr>
        <w:numPr>
          <w:ilvl w:val="0"/>
          <w:numId w:val="1002"/>
        </w:numPr>
        <w:pStyle w:val="Compact"/>
      </w:pPr>
      <w:r>
        <w:rPr>
          <w:bCs/>
          <w:b/>
        </w:rPr>
        <w:t xml:space="preserve">Compliance:</w:t>
      </w:r>
      <w:r>
        <w:t xml:space="preserve"> </w:t>
      </w:r>
      <w:r>
        <w:t xml:space="preserve">The Seller warrants that the</w:t>
      </w:r>
      <w:r>
        <w:t xml:space="preserve"> </w:t>
      </w:r>
      <w:r>
        <w:t xml:space="preserve">Data Scientist</w:t>
      </w:r>
      <w:r>
        <w:t xml:space="preserve"> </w:t>
      </w:r>
      <w:r>
        <w:t xml:space="preserve">is legally authorized to work in India and that all applicable labour, tax, and regulatory obligations in</w:t>
      </w:r>
      <w:r>
        <w:t xml:space="preserve"> </w:t>
      </w:r>
      <w:r>
        <w:t xml:space="preserve">India Bangalore</w:t>
      </w:r>
      <w:r>
        <w:t xml:space="preserve"> </w:t>
      </w:r>
      <w:r>
        <w:t xml:space="preserve">shall be met by the Seller.</w:t>
      </w:r>
    </w:p>
    <w:bookmarkEnd w:id="25"/>
    <w:bookmarkStart w:id="26" w:name="acceptance-signatures"/>
    <w:p>
      <w:pPr>
        <w:pStyle w:val="Heading2"/>
      </w:pPr>
      <w:r>
        <w:t xml:space="preserve">6. Acceptance &amp; Signatures</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Data Scientist</w:t>
      </w:r>
      <w:r>
        <w:t xml:space="preserve"> </w:t>
      </w:r>
      <w:r>
        <w:t xml:space="preserve">in</w:t>
      </w:r>
      <w:r>
        <w:t xml:space="preserve"> </w:t>
      </w:r>
      <w:r>
        <w:t xml:space="preserve">India Bangalore</w:t>
      </w:r>
      <w:r>
        <w:t xml:space="preserve">. This document constitutes a binding agreement upon execution by both authorized representatives.</w:t>
      </w:r>
    </w:p>
    <w:bookmarkEnd w:id="26"/>
    <w:p>
      <w:pPr>
        <w:pStyle w:val="BodyText"/>
      </w:pPr>
      <w:r>
        <w:rPr>
          <w:bCs/>
          <w:b/>
        </w:rPr>
        <w:t xml:space="preserve">For and on behalf of the Buyer</w:t>
      </w:r>
      <w:r>
        <w:br/>
      </w:r>
      <w:r>
        <w:t xml:space="preserve">TechNova Solutions Pvt. Ltd.</w:t>
      </w:r>
      <w:r>
        <w:br/>
      </w:r>
      <w:r>
        <w:t xml:space="preserve">Name: _________________________</w:t>
      </w:r>
      <w:r>
        <w:br/>
      </w:r>
      <w:r>
        <w:t xml:space="preserve">Designation: Head of Procurement</w:t>
      </w:r>
      <w:r>
        <w:br/>
      </w:r>
      <w:r>
        <w:t xml:space="preserve">Date: _________________________</w:t>
      </w:r>
    </w:p>
    <w:p>
      <w:pPr>
        <w:pStyle w:val="BodyText"/>
      </w:pPr>
      <w:r>
        <w:rPr>
          <w:bCs/>
          <w:b/>
        </w:rPr>
        <w:t xml:space="preserve">For and on behalf of the Seller</w:t>
      </w:r>
      <w:r>
        <w:br/>
      </w:r>
      <w:r>
        <w:t xml:space="preserve">AnalyticsBridge Consulting LLP</w:t>
      </w:r>
      <w:r>
        <w:br/>
      </w:r>
      <w:r>
        <w:t xml:space="preserve">Name: _________________________</w:t>
      </w:r>
      <w:r>
        <w:br/>
      </w:r>
      <w:r>
        <w:t xml:space="preserve">Designation: Managing Partner</w:t>
      </w:r>
      <w:r>
        <w:br/>
      </w:r>
      <w:r>
        <w:t xml:space="preserve">Date: _________________________</w:t>
      </w:r>
    </w:p>
    <w:p>
      <w:pPr>
        <w:pStyle w:val="BodyText"/>
      </w:pPr>
      <w:r>
        <w:t xml:space="preserve">This Purchase Order (PO-2025-DBL-04782) is valid for a period of ninety (90) days from the date of issue. Failure to execute within the validity period shall render this Purchase Order null and void. All communications regarding this Purchase Order, the Data Scientist engagement, and project delivery in India Bangalore shall be directed to the procurement email addresses listed above. Document Reference: TN/PO/2025/DBL/04782.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India Bangalore</dc:title>
  <dc:creator/>
  <dc:language>en</dc:language>
  <cp:keywords/>
  <dcterms:created xsi:type="dcterms:W3CDTF">2026-10-10T02:32:24Z</dcterms:created>
  <dcterms:modified xsi:type="dcterms:W3CDTF">2026-10-10T02:32:24Z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