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Procurement of Professional Data Scientist Services — Singapore Singapore Regional Operations</w:t>
      </w:r>
    </w:p>
    <w:bookmarkEnd w:id="20"/>
    <w:p>
      <w:pPr>
        <w:pStyle w:val="BodyText"/>
      </w:pPr>
      <w:r>
        <w:rPr>
          <w:bCs/>
          <w:b/>
        </w:rPr>
        <w:t xml:space="preserve">Purchase Order No.:</w:t>
      </w:r>
      <w:r>
        <w:t xml:space="preserve"> </w:t>
      </w:r>
      <w:r>
        <w:t xml:space="preserve">PO-SGS-2025-04872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t xml:space="preserve">CONFIDENTIAL</w:t>
      </w:r>
      <w:r>
        <w:br/>
      </w:r>
      <w:r>
        <w:rPr>
          <w:bCs/>
          <w:b/>
        </w:rPr>
        <w:t xml:space="preserve">Department:</w:t>
      </w:r>
      <w:r>
        <w:t xml:space="preserve"> </w:t>
      </w:r>
      <w:r>
        <w:t xml:space="preserve">Analytics &amp; Data Engineering</w:t>
      </w:r>
      <w:r>
        <w:br/>
      </w:r>
      <w:r>
        <w:rPr>
          <w:bCs/>
          <w:b/>
        </w:rPr>
        <w:t xml:space="preserve">Cost Centre:</w:t>
      </w:r>
      <w:r>
        <w:t xml:space="preserve"> </w:t>
      </w:r>
      <w:r>
        <w:t xml:space="preserve">CC-DS-2201</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Analytics Group Pte. Ltd.</w:t>
            </w:r>
          </w:p>
        </w:tc>
        <w:tc>
          <w:tcPr/>
          <w:p>
            <w:pPr>
              <w:pStyle w:val="Compact"/>
              <w:jc w:val="left"/>
            </w:pPr>
            <w:r>
              <w:rPr>
                <w:bCs/>
                <w:b/>
              </w:rPr>
              <w:t xml:space="preserve">UEN:</w:t>
            </w:r>
            <w:r>
              <w:t xml:space="preserve"> </w:t>
            </w:r>
            <w:r>
              <w:t xml:space="preserve">2019334455K</w:t>
            </w:r>
          </w:p>
        </w:tc>
      </w:tr>
      <w:tr>
        <w:tc>
          <w:tcPr/>
          <w:p>
            <w:pPr>
              <w:pStyle w:val="Compact"/>
              <w:jc w:val="left"/>
            </w:pPr>
            <w:r>
              <w:rPr>
                <w:bCs/>
                <w:b/>
              </w:rPr>
              <w:t xml:space="preserve">Office Address:</w:t>
            </w:r>
            <w:r>
              <w:t xml:space="preserve"> </w:t>
            </w:r>
            <w:r>
              <w:t xml:space="preserve">12 Marina Boulevard, Level 34, Singapore Singapore Regional Hub, Singapore 018982</w:t>
            </w:r>
          </w:p>
        </w:tc>
        <w:tc>
          <w:tcPr/>
          <w:p>
            <w:pPr>
              <w:pStyle w:val="Compact"/>
              <w:jc w:val="left"/>
            </w:pPr>
            <w:r>
              <w:rPr>
                <w:bCs/>
                <w:b/>
              </w:rPr>
              <w:t xml:space="preserve">Contact:</w:t>
            </w:r>
            <w:r>
              <w:t xml:space="preserve"> </w:t>
            </w:r>
            <w:r>
              <w:t xml:space="preserve">procurement@meridiananalytics.sg</w:t>
            </w:r>
          </w:p>
        </w:tc>
      </w:tr>
      <w:tr>
        <w:tc>
          <w:tcPr/>
          <w:p>
            <w:pPr>
              <w:pStyle w:val="Compact"/>
              <w:jc w:val="left"/>
            </w:pPr>
            <w:r>
              <w:rPr>
                <w:bCs/>
                <w:b/>
              </w:rPr>
              <w:t xml:space="preserve">Authorized Officer:</w:t>
            </w:r>
            <w:r>
              <w:t xml:space="preserve"> </w:t>
            </w:r>
            <w:r>
              <w:t xml:space="preserve">Ms. Tan Wei Ling, Head of Procurement</w:t>
            </w:r>
          </w:p>
        </w:tc>
        <w:tc>
          <w:tcPr/>
          <w:p>
            <w:pPr>
              <w:pStyle w:val="Compact"/>
              <w:jc w:val="left"/>
            </w:pPr>
            <w:r>
              <w:rPr>
                <w:bCs/>
                <w:b/>
              </w:rPr>
              <w:t xml:space="preserve">Phone:</w:t>
            </w:r>
            <w:r>
              <w:t xml:space="preserve"> </w:t>
            </w:r>
            <w:r>
              <w:t xml:space="preserve">+65 6882 4410</w:t>
            </w:r>
          </w:p>
        </w:tc>
      </w:tr>
    </w:tbl>
    <w:bookmarkEnd w:id="21"/>
    <w:bookmarkStart w:id="22" w:name="vendor-service-provider-information"/>
    <w:p>
      <w:pPr>
        <w:pStyle w:val="Heading2"/>
      </w:pPr>
      <w:r>
        <w:t xml:space="preserve">2.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Apex Talent Solutions Pte. Ltd.</w:t>
            </w:r>
          </w:p>
        </w:tc>
        <w:tc>
          <w:tcPr/>
          <w:p>
            <w:pPr>
              <w:pStyle w:val="Compact"/>
              <w:jc w:val="left"/>
            </w:pPr>
            <w:r>
              <w:rPr>
                <w:bCs/>
                <w:b/>
              </w:rPr>
              <w:t xml:space="preserve">UEN:</w:t>
            </w:r>
            <w:r>
              <w:t xml:space="preserve"> </w:t>
            </w:r>
            <w:r>
              <w:t xml:space="preserve">2017221188M</w:t>
            </w:r>
          </w:p>
        </w:tc>
      </w:tr>
      <w:tr>
        <w:tc>
          <w:tcPr/>
          <w:p>
            <w:pPr>
              <w:pStyle w:val="Compact"/>
              <w:jc w:val="left"/>
            </w:pPr>
            <w:r>
              <w:rPr>
                <w:bCs/>
                <w:b/>
              </w:rPr>
              <w:t xml:space="preserve">Address:</w:t>
            </w:r>
            <w:r>
              <w:t xml:space="preserve"> </w:t>
            </w:r>
            <w:r>
              <w:t xml:space="preserve">88 Raffles Place, #21-01, Singapore Singapore Business District, Singapore 048622</w:t>
            </w:r>
          </w:p>
        </w:tc>
        <w:tc>
          <w:tcPr/>
          <w:p>
            <w:pPr>
              <w:pStyle w:val="Compact"/>
              <w:jc w:val="left"/>
            </w:pPr>
            <w:r>
              <w:rPr>
                <w:bCs/>
                <w:b/>
              </w:rPr>
              <w:t xml:space="preserve">Contact:</w:t>
            </w:r>
            <w:r>
              <w:t xml:space="preserve"> </w:t>
            </w:r>
            <w:r>
              <w:t xml:space="preserve">contracts@apextalent.sg</w:t>
            </w:r>
          </w:p>
        </w:tc>
      </w:tr>
      <w:tr>
        <w:tc>
          <w:tcPr/>
          <w:p>
            <w:pPr>
              <w:pStyle w:val="Compact"/>
              <w:jc w:val="left"/>
            </w:pPr>
            <w:r>
              <w:rPr>
                <w:bCs/>
                <w:b/>
              </w:rPr>
              <w:t xml:space="preserve">Account Manager:</w:t>
            </w:r>
            <w:r>
              <w:t xml:space="preserve"> </w:t>
            </w:r>
            <w:r>
              <w:t xml:space="preserve">Mr. Rajiv Krishnan</w:t>
            </w:r>
          </w:p>
        </w:tc>
        <w:tc>
          <w:tcPr/>
          <w:p>
            <w:pPr>
              <w:pStyle w:val="Compact"/>
              <w:jc w:val="left"/>
            </w:pPr>
            <w:r>
              <w:rPr>
                <w:bCs/>
                <w:b/>
              </w:rPr>
              <w:t xml:space="preserve">Phone:</w:t>
            </w:r>
            <w:r>
              <w:t xml:space="preserve"> </w:t>
            </w:r>
            <w:r>
              <w:t xml:space="preserve">+65 6771 9934</w:t>
            </w:r>
          </w:p>
        </w:tc>
      </w:tr>
    </w:tbl>
    <w:bookmarkEnd w:id="22"/>
    <w:bookmarkStart w:id="23" w:name="X2848cf2fc6a193563a010c5285eb6fea1463495"/>
    <w:p>
      <w:pPr>
        <w:pStyle w:val="Heading2"/>
      </w:pPr>
      <w:r>
        <w:t xml:space="preserve">3. Scope of Procurement — Data Scientist Services</w:t>
      </w:r>
    </w:p>
    <w:p>
      <w:pPr>
        <w:pStyle w:val="FirstParagraph"/>
      </w:pPr>
      <w:r>
        <w:t xml:space="preserve">This Purchase Order is issued by Meridian Analytics Group Pte. Ltd. to procure the professional services of a qualified</w:t>
      </w:r>
      <w:r>
        <w:t xml:space="preserve"> </w:t>
      </w:r>
      <w:r>
        <w:rPr>
          <w:bCs/>
          <w:b/>
        </w:rPr>
        <w:t xml:space="preserve">Data Scientist</w:t>
      </w:r>
      <w:r>
        <w:t xml:space="preserve"> </w:t>
      </w:r>
      <w:r>
        <w:t xml:space="preserve">to be deployed at the</w:t>
      </w:r>
      <w:r>
        <w:t xml:space="preserve"> </w:t>
      </w:r>
      <w:r>
        <w:rPr>
          <w:bCs/>
          <w:b/>
        </w:rPr>
        <w:t xml:space="preserve">Singapore Singapore</w:t>
      </w:r>
      <w:r>
        <w:t xml:space="preserve"> </w:t>
      </w:r>
      <w:r>
        <w:t xml:space="preserve">Regional Hub. The Data Scientist shall be responsible for designing, developing, and deploying advanced machine learning models, statistical analysis pipelines, and predictive analytics solutions to support the company's strategic business intelligence objectives. The engagement is structured as a fixed-term professional services contract with the following deliverables and responsibilities:</w:t>
      </w:r>
    </w:p>
    <w:p>
      <w:pPr>
        <w:numPr>
          <w:ilvl w:val="0"/>
          <w:numId w:val="1001"/>
        </w:numPr>
        <w:pStyle w:val="Compact"/>
      </w:pPr>
      <w:r>
        <w:t xml:space="preserve">Design and implementation of end-to-end machine learning and deep learning models for customer segmentation, demand forecasting, and churn prediction.</w:t>
      </w:r>
    </w:p>
    <w:p>
      <w:pPr>
        <w:numPr>
          <w:ilvl w:val="0"/>
          <w:numId w:val="1001"/>
        </w:numPr>
        <w:pStyle w:val="Compact"/>
      </w:pPr>
      <w:r>
        <w:t xml:space="preserve">Development of automated data pipelines using Python, R, and SQL to process structured and unstructured datasets exceeding 500 GB in volume.</w:t>
      </w:r>
    </w:p>
    <w:p>
      <w:pPr>
        <w:numPr>
          <w:ilvl w:val="0"/>
          <w:numId w:val="1001"/>
        </w:numPr>
        <w:pStyle w:val="Compact"/>
      </w:pPr>
      <w:r>
        <w:t xml:space="preserve">Creation of interactive dashboards and visual analytics reports using Tableau, Power BI, and custom Python-based visualization frameworks.</w:t>
      </w:r>
    </w:p>
    <w:p>
      <w:pPr>
        <w:numPr>
          <w:ilvl w:val="0"/>
          <w:numId w:val="1001"/>
        </w:numPr>
        <w:pStyle w:val="Compact"/>
      </w:pPr>
      <w:r>
        <w:t xml:space="preserve">Collaboration with cross-functional teams within the Singapore Singapore office, including Product, Engineering, and Business Development, to translate analytical insights into actionable business strategies.</w:t>
      </w:r>
    </w:p>
    <w:p>
      <w:pPr>
        <w:numPr>
          <w:ilvl w:val="0"/>
          <w:numId w:val="1001"/>
        </w:numPr>
        <w:pStyle w:val="Compact"/>
      </w:pPr>
      <w:r>
        <w:t xml:space="preserve">Conduct of quarterly data audits and model performance reviews to ensure compliance with Singapore's Personal Data Protection Act (PDPA) and internal data governance policies.</w:t>
      </w:r>
    </w:p>
    <w:p>
      <w:pPr>
        <w:numPr>
          <w:ilvl w:val="0"/>
          <w:numId w:val="1001"/>
        </w:numPr>
        <w:pStyle w:val="Compact"/>
      </w:pPr>
      <w:r>
        <w:t xml:space="preserve">Mentorship and knowledge transfer to junior analysts and data engineers stationed at the Singapore Singapore facility.</w:t>
      </w:r>
    </w:p>
    <w:p>
      <w:pPr>
        <w:numPr>
          <w:ilvl w:val="0"/>
          <w:numId w:val="1001"/>
        </w:numPr>
        <w:pStyle w:val="Compact"/>
      </w:pPr>
      <w:r>
        <w:t xml:space="preserve">Preparation of technical documentation, model cards, and deployment runbooks for all Data Scientist deliverables.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Senior Data Scientist — Full-time professional services engagement (12-month contract, 40 hrs/week) at Singapore Singapore Regional Hub</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Specialized software licenses (Python ML stack, GPU compute access, cloud analytics platform) allocated to the Data Scientist role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Onboarding, compliance training (PDPA, data ethics), and Singapore Singapore site access provisioning for the Data Scientist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Quarterly performance review and model audit services conducted by the Data Scientist (4 reviews per annum)</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Contingency and change-management fee (5% of base contract value) for scope adjustments to Data Scientist deliverables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9,300.00</w:t>
            </w:r>
          </w:p>
        </w:tc>
        <w:tc>
          <w:tcPr/>
          <w:p>
            <w:pPr>
              <w:pStyle w:val="Compact"/>
              <w:jc w:val="left"/>
            </w:pPr>
            <w:r>
              <w:t xml:space="preserve">9,300.00</w:t>
            </w:r>
          </w:p>
        </w:tc>
      </w:tr>
      <w:tr>
        <w:tc>
          <w:tcPr>
            <w:gridSpan w:val="5"/>
          </w:tcPr>
          <w:p>
            <w:pPr>
              <w:pStyle w:val="Compact"/>
              <w:jc w:val="right"/>
            </w:pPr>
            <w:r>
              <w:t xml:space="preserve">Subtotal (SGD)</w:t>
            </w:r>
          </w:p>
        </w:tc>
        <w:tc>
          <w:tcPr/>
          <w:p>
            <w:pPr>
              <w:pStyle w:val="Compact"/>
              <w:jc w:val="left"/>
            </w:pPr>
            <w:r>
              <w:t xml:space="preserve">225,000.00</w:t>
            </w:r>
          </w:p>
        </w:tc>
      </w:tr>
      <w:tr>
        <w:tc>
          <w:tcPr>
            <w:gridSpan w:val="5"/>
          </w:tcPr>
          <w:p>
            <w:pPr>
              <w:pStyle w:val="Compact"/>
              <w:jc w:val="right"/>
            </w:pPr>
            <w:r>
              <w:t xml:space="preserve">GST @ 9% (Singapore Singapore jurisdiction)</w:t>
            </w:r>
          </w:p>
        </w:tc>
        <w:tc>
          <w:tcPr/>
          <w:p>
            <w:pPr>
              <w:pStyle w:val="Compact"/>
              <w:jc w:val="left"/>
            </w:pPr>
            <w:r>
              <w:t xml:space="preserve">20,250.00</w:t>
            </w:r>
          </w:p>
        </w:tc>
      </w:tr>
      <w:tr>
        <w:tc>
          <w:tcPr>
            <w:gridSpan w:val="5"/>
          </w:tcPr>
          <w:p>
            <w:pPr>
              <w:pStyle w:val="Compact"/>
              <w:jc w:val="right"/>
            </w:pPr>
            <w:r>
              <w:t xml:space="preserve">TOTAL AMOUNT DUE (SGD)</w:t>
            </w:r>
          </w:p>
        </w:tc>
        <w:tc>
          <w:tcPr/>
          <w:p>
            <w:pPr>
              <w:pStyle w:val="Compact"/>
              <w:jc w:val="left"/>
            </w:pPr>
            <w:r>
              <w:t xml:space="preserve">245,250.00</w:t>
            </w:r>
          </w:p>
        </w:tc>
      </w:tr>
    </w:tbl>
    <w:bookmarkEnd w:id="24"/>
    <w:bookmarkStart w:id="25" w:name="payment-terms"/>
    <w:p>
      <w:pPr>
        <w:pStyle w:val="Heading2"/>
      </w:pPr>
      <w:r>
        <w:t xml:space="preserve">5. Payment Terms</w:t>
      </w:r>
    </w:p>
    <w:p>
      <w:pPr>
        <w:pStyle w:val="FirstParagraph"/>
      </w:pPr>
      <w:r>
        <w:t xml:space="preserve">All payments under this Purchase Order shall be made in Singapore Dollars (SGD) via bank transfer to the vendor's designated account. Payment shall be structured as follows: 30% advance payment upon execution of this Purchase Order, 40% upon successful completion of the six-month milestone review of the Data Scientist's deliverables, and 30% upon final acceptance of all project outputs at the conclusion of the twelve-month engagement period. Invoices must be submitted to the Singapore Singapore procurement office no later than the 5th business day of the month following the applicable milestone. Payment shall be processed within thirty (30) calendar days of receipt of a valid invoice. Late payments shall accrue interest at the rate of 1.5% per month as stipulated under Singapore commercial law.</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construed in accordance with the laws of the Republic of Singapore. Any disputes arising from this Purchase Order shall be subject to the exclusive jurisdiction of the courts of Singapore Singapore.</w:t>
      </w:r>
    </w:p>
    <w:p>
      <w:pPr>
        <w:numPr>
          <w:ilvl w:val="0"/>
          <w:numId w:val="1002"/>
        </w:numPr>
        <w:pStyle w:val="Compact"/>
      </w:pPr>
      <w:r>
        <w:t xml:space="preserve">The Data Scientist engaged under this Purchase Order shall be bound by a strict Non-Disclosure Agreement (NDA) and Intellectual Property Assignment Agreement. All models, code, datasets, and analytical outputs produced during the engagement shall be the sole property of Meridian Analytics Group Pte. Ltd.</w:t>
      </w:r>
    </w:p>
    <w:p>
      <w:pPr>
        <w:numPr>
          <w:ilvl w:val="0"/>
          <w:numId w:val="1002"/>
        </w:numPr>
        <w:pStyle w:val="Compact"/>
      </w:pPr>
      <w:r>
        <w:t xml:space="preserve">The vendor shall ensure that the Data Scientist holds a minimum of a Master's degree in Data Science, Statistics, Computer Science, or a related quantitative discipline, and possesses a minimum of five (5) years of professional experience in machine learning and predictive analytics.</w:t>
      </w:r>
    </w:p>
    <w:p>
      <w:pPr>
        <w:numPr>
          <w:ilvl w:val="0"/>
          <w:numId w:val="1002"/>
        </w:numPr>
        <w:pStyle w:val="Compact"/>
      </w:pPr>
      <w:r>
        <w:t xml:space="preserve">The Data Scientist shall comply with all applicable Singapore Singapore workplace regulations, including the Employment Act, the Personal Data Protection Act (PDPA), and the Cybersecurity Act.</w:t>
      </w:r>
    </w:p>
    <w:p>
      <w:pPr>
        <w:numPr>
          <w:ilvl w:val="0"/>
          <w:numId w:val="1002"/>
        </w:numPr>
        <w:pStyle w:val="Compact"/>
      </w:pPr>
      <w:r>
        <w:t xml:space="preserve">Either party may terminate this Purchase Order with thirty (30) days' written notice. In the event of termination, the vendor shall be compensated for all services rendered up to the termination date, less any applicable deductions.</w:t>
      </w:r>
    </w:p>
    <w:p>
      <w:pPr>
        <w:numPr>
          <w:ilvl w:val="0"/>
          <w:numId w:val="1002"/>
        </w:numPr>
        <w:pStyle w:val="Compact"/>
      </w:pPr>
      <w:r>
        <w:t xml:space="preserve">The vendor shall maintain professional indemnity insurance with a minimum coverage of SGD 2,000,000 for the duration of this Purchase Order and shall provide a certificate of insurance upon request.</w:t>
      </w:r>
    </w:p>
    <w:p>
      <w:pPr>
        <w:numPr>
          <w:ilvl w:val="0"/>
          <w:numId w:val="1002"/>
        </w:numPr>
        <w:pStyle w:val="Compact"/>
      </w:pPr>
      <w:r>
        <w:t xml:space="preserve">All work performed by the Data Scientist shall be conducted at the Singapore Singapore Regional Hub premises unless prior written approval is granted by the Buyer for remote or hybrid work arrangements.</w:t>
      </w:r>
    </w:p>
    <w:p>
      <w:pPr>
        <w:numPr>
          <w:ilvl w:val="0"/>
          <w:numId w:val="1002"/>
        </w:numPr>
        <w:pStyle w:val="Compact"/>
      </w:pPr>
      <w:r>
        <w:t xml:space="preserve">This Purchase Order shall not be construed as creating an employment relationship between the Buyer and the Data Scientist. The Data Scientist remains an independent contractor engaged through the vendor.</w:t>
      </w:r>
    </w:p>
    <w:bookmarkEnd w:id="26"/>
    <w:bookmarkStart w:id="27" w:name="delivery-and-commencement"/>
    <w:p>
      <w:pPr>
        <w:pStyle w:val="Heading2"/>
      </w:pPr>
      <w:r>
        <w:t xml:space="preserve">7. Delivery and Commencement</w:t>
      </w:r>
    </w:p>
    <w:p>
      <w:pPr>
        <w:pStyle w:val="FirstParagraph"/>
      </w:pPr>
      <w:r>
        <w:t xml:space="preserve">The Data Scientist shall commence duties at the Singapore Singapore Regional Hub no later than 1 July 2025. The initial onboarding period shall span two (2) weeks, during which the Data Scientist will be integrated into the existing analytics team, granted access to all relevant data repositories, and briefed on the company's strategic objectives. The full twelve-month service period shall conclude on 30 June 2026, subject to mutual agreement for extension.</w:t>
      </w:r>
    </w:p>
    <w:bookmarkEnd w:id="27"/>
    <w:p>
      <w:pPr>
        <w:pStyle w:val="BodyText"/>
      </w:pPr>
      <w:r>
        <w:rPr>
          <w:bCs/>
          <w:b/>
        </w:rPr>
        <w:t xml:space="preserve">For and on behalf of Meridian Analytics Group Pte. Ltd. (Buyer)</w:t>
      </w:r>
    </w:p>
    <w:p>
      <w:pPr>
        <w:pStyle w:val="BodyText"/>
      </w:pPr>
      <w:r>
        <w:t xml:space="preserve">Name: Ms. Tan Wei Ling</w:t>
      </w:r>
      <w:r>
        <w:br/>
      </w:r>
      <w:r>
        <w:t xml:space="preserve">Title: Head of Procurement</w:t>
      </w:r>
      <w:r>
        <w:br/>
      </w:r>
      <w:r>
        <w:t xml:space="preserve">Signature: _________________________</w:t>
      </w:r>
      <w:r>
        <w:br/>
      </w:r>
      <w:r>
        <w:t xml:space="preserve">Date: 14 June 2025</w:t>
      </w:r>
    </w:p>
    <w:p>
      <w:pPr>
        <w:pStyle w:val="BodyText"/>
      </w:pPr>
      <w:r>
        <w:rPr>
          <w:bCs/>
          <w:b/>
        </w:rPr>
        <w:t xml:space="preserve">For and on behalf of Apex Talent Solutions Pte. Ltd. (Vendor)</w:t>
      </w:r>
    </w:p>
    <w:p>
      <w:pPr>
        <w:pStyle w:val="BodyText"/>
      </w:pPr>
      <w:r>
        <w:t xml:space="preserve">Name: Mr. Rajiv Krishnan</w:t>
      </w:r>
      <w:r>
        <w:br/>
      </w:r>
      <w:r>
        <w:t xml:space="preserve">Title: Director of Contracts</w:t>
      </w:r>
      <w:r>
        <w:br/>
      </w:r>
      <w:r>
        <w:t xml:space="preserve">Signature: _________________________</w:t>
      </w:r>
      <w:r>
        <w:br/>
      </w:r>
      <w:r>
        <w:t xml:space="preserve">Date: 14 June 2025</w:t>
      </w:r>
    </w:p>
    <w:p>
      <w:pPr>
        <w:pStyle w:val="BodyText"/>
      </w:pPr>
      <w:r>
        <w:t xml:space="preserve">This Purchase Order (PO-SGS-2025-04872) is a confidential commercial document issued by Meridian Analytics Group Pte. Ltd. for the procurement of Data Scientist professional services at the Singapore Singapore Regional Hub. Unauthorized reproduction or distribution is strictly prohibited. © 2025 Meridian Analytics Group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Singapore Singapore</dc:title>
  <dc:creator/>
  <dc:language>en</dc:language>
  <cp:keywords/>
  <dcterms:created xsi:type="dcterms:W3CDTF">2026-10-10T03:44:14Z</dcterms:created>
  <dcterms:modified xsi:type="dcterms:W3CDTF">2026-10-10T03:44:14Z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