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Berlin,</w:t>
      </w:r>
      <w:r>
        <w:t xml:space="preserve"> </w:t>
      </w:r>
      <w:r>
        <w:t xml:space="preserve">Germany</w:t>
      </w:r>
    </w:p>
    <w:bookmarkStart w:id="20" w:name="purchase-order"/>
    <w:p>
      <w:pPr>
        <w:pStyle w:val="Heading1"/>
      </w:pPr>
      <w:r>
        <w:t xml:space="preserve">PURCHASE ORDER</w:t>
      </w:r>
    </w:p>
    <w:p>
      <w:pPr>
        <w:pStyle w:val="FirstParagraph"/>
      </w:pPr>
      <w:r>
        <w:t xml:space="preserve">Official Procurement Document for Dental Practice Operations in Germany Berlin</w:t>
      </w:r>
    </w:p>
    <w:p>
      <w:pPr>
        <w:pStyle w:val="BodyText"/>
      </w:pPr>
      <w:r>
        <w:t xml:space="preserve">This Purchase Order is issued in accordance with German commercial law (HGB) and applicable EU procurement regulations.</w:t>
      </w:r>
    </w:p>
    <w:bookmarkEnd w:id="20"/>
    <w:p>
      <w:pPr>
        <w:pStyle w:val="BodyText"/>
      </w:pPr>
      <w:r>
        <w:rPr>
          <w:bCs/>
          <w:b/>
        </w:rPr>
        <w:t xml:space="preserve">Purchase Order No.:</w:t>
      </w:r>
      <w:r>
        <w:t xml:space="preserve"> </w:t>
      </w:r>
      <w:r>
        <w:t xml:space="preserve">PO-BER-2025-04872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Berlin</w:t>
      </w:r>
    </w:p>
    <w:p>
      <w:pPr>
        <w:pStyle w:val="BodyText"/>
      </w:pPr>
      <w:r>
        <w:t xml:space="preserve">BUYER INFORMATION (Dental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p>
        </w:tc>
        <w:tc>
          <w:tcPr/>
          <w:p>
            <w:pPr>
              <w:pStyle w:val="Compact"/>
              <w:jc w:val="left"/>
            </w:pPr>
            <w:r>
              <w:t xml:space="preserve">Dr. Anke Hoffmann – Praxis für Zahnmedizin</w:t>
            </w:r>
          </w:p>
        </w:tc>
      </w:tr>
      <w:tr>
        <w:tc>
          <w:tcPr/>
          <w:p>
            <w:pPr>
              <w:pStyle w:val="Compact"/>
              <w:jc w:val="left"/>
            </w:pPr>
            <w:r>
              <w:rPr>
                <w:bCs/>
                <w:b/>
              </w:rPr>
              <w:t xml:space="preserve">Address:</w:t>
            </w:r>
          </w:p>
        </w:tc>
        <w:tc>
          <w:tcPr/>
          <w:p>
            <w:pPr>
              <w:pStyle w:val="Compact"/>
              <w:jc w:val="left"/>
            </w:pPr>
            <w:r>
              <w:t xml:space="preserve">Charlottenburger Chaussee 142, 13359 Berlin, Germany</w:t>
            </w:r>
          </w:p>
        </w:tc>
      </w:tr>
      <w:tr>
        <w:tc>
          <w:tcPr/>
          <w:p>
            <w:pPr>
              <w:pStyle w:val="Compact"/>
              <w:jc w:val="left"/>
            </w:pPr>
            <w:r>
              <w:rPr>
                <w:bCs/>
                <w:b/>
              </w:rPr>
              <w:t xml:space="preserve">Phone:</w:t>
            </w:r>
          </w:p>
        </w:tc>
        <w:tc>
          <w:tcPr/>
          <w:p>
            <w:pPr>
              <w:pStyle w:val="Compact"/>
              <w:jc w:val="left"/>
            </w:pPr>
            <w:r>
              <w:t xml:space="preserve">+49 30 4567 8901</w:t>
            </w:r>
          </w:p>
        </w:tc>
      </w:tr>
      <w:tr>
        <w:tc>
          <w:tcPr/>
          <w:p>
            <w:pPr>
              <w:pStyle w:val="Compact"/>
              <w:jc w:val="left"/>
            </w:pPr>
            <w:r>
              <w:rPr>
                <w:bCs/>
                <w:b/>
              </w:rPr>
              <w:t xml:space="preserve">Email:</w:t>
            </w:r>
          </w:p>
        </w:tc>
        <w:tc>
          <w:tcPr/>
          <w:p>
            <w:pPr>
              <w:pStyle w:val="Compact"/>
              <w:jc w:val="left"/>
            </w:pPr>
            <w:r>
              <w:t xml:space="preserve">praxis@hoffmann-zahnmedizin-berlin.de</w:t>
            </w:r>
          </w:p>
        </w:tc>
      </w:tr>
      <w:tr>
        <w:tc>
          <w:tcPr/>
          <w:p>
            <w:pPr>
              <w:pStyle w:val="Compact"/>
              <w:jc w:val="left"/>
            </w:pPr>
            <w:r>
              <w:rPr>
                <w:bCs/>
                <w:b/>
              </w:rPr>
              <w:t xml:space="preserve">USt-IdNr. (VAT):</w:t>
            </w:r>
          </w:p>
        </w:tc>
        <w:tc>
          <w:tcPr/>
          <w:p>
            <w:pPr>
              <w:pStyle w:val="Compact"/>
              <w:jc w:val="left"/>
            </w:pPr>
            <w:r>
              <w:t xml:space="preserve">DE 312 456 789</w:t>
            </w:r>
          </w:p>
        </w:tc>
      </w:tr>
      <w:tr>
        <w:tc>
          <w:tcPr/>
          <w:p>
            <w:pPr>
              <w:pStyle w:val="Compact"/>
              <w:jc w:val="left"/>
            </w:pPr>
            <w:r>
              <w:rPr>
                <w:bCs/>
                <w:b/>
              </w:rPr>
              <w:t xml:space="preserve">Responsible Dentist:</w:t>
            </w:r>
          </w:p>
        </w:tc>
        <w:tc>
          <w:tcPr/>
          <w:p>
            <w:pPr>
              <w:pStyle w:val="Compact"/>
              <w:jc w:val="left"/>
            </w:pPr>
            <w:r>
              <w:t xml:space="preserve">Dr. med. dent. Anke Hoffmann, Fachzahnärztin für Kieferorthopädie</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DentalPro Europe GmbH</w:t>
            </w:r>
          </w:p>
        </w:tc>
      </w:tr>
      <w:tr>
        <w:tc>
          <w:tcPr/>
          <w:p>
            <w:pPr>
              <w:pStyle w:val="Compact"/>
              <w:jc w:val="left"/>
            </w:pPr>
            <w:r>
              <w:rPr>
                <w:bCs/>
                <w:b/>
              </w:rPr>
              <w:t xml:space="preserve">Address:</w:t>
            </w:r>
          </w:p>
        </w:tc>
        <w:tc>
          <w:tcPr/>
          <w:p>
            <w:pPr>
              <w:pStyle w:val="Compact"/>
              <w:jc w:val="left"/>
            </w:pPr>
            <w:r>
              <w:t xml:space="preserve">Industriestraße 88, 12345 Berlin, Germany</w:t>
            </w:r>
          </w:p>
        </w:tc>
      </w:tr>
      <w:tr>
        <w:tc>
          <w:tcPr/>
          <w:p>
            <w:pPr>
              <w:pStyle w:val="Compact"/>
              <w:jc w:val="left"/>
            </w:pPr>
            <w:r>
              <w:rPr>
                <w:bCs/>
                <w:b/>
              </w:rPr>
              <w:t xml:space="preserve">Phone:</w:t>
            </w:r>
          </w:p>
        </w:tc>
        <w:tc>
          <w:tcPr/>
          <w:p>
            <w:pPr>
              <w:pStyle w:val="Compact"/>
              <w:jc w:val="left"/>
            </w:pPr>
            <w:r>
              <w:t xml:space="preserve">+49 30 9876 5432</w:t>
            </w:r>
          </w:p>
        </w:tc>
      </w:tr>
      <w:tr>
        <w:tc>
          <w:tcPr/>
          <w:p>
            <w:pPr>
              <w:pStyle w:val="Compact"/>
              <w:jc w:val="left"/>
            </w:pPr>
            <w:r>
              <w:rPr>
                <w:bCs/>
                <w:b/>
              </w:rPr>
              <w:t xml:space="preserve">Email:</w:t>
            </w:r>
          </w:p>
        </w:tc>
        <w:tc>
          <w:tcPr/>
          <w:p>
            <w:pPr>
              <w:pStyle w:val="Compact"/>
              <w:jc w:val="left"/>
            </w:pPr>
            <w:r>
              <w:t xml:space="preserve">orders@dentalpro-europe.de</w:t>
            </w:r>
          </w:p>
        </w:tc>
      </w:tr>
      <w:tr>
        <w:tc>
          <w:tcPr/>
          <w:p>
            <w:pPr>
              <w:pStyle w:val="Compact"/>
              <w:jc w:val="left"/>
            </w:pPr>
            <w:r>
              <w:rPr>
                <w:bCs/>
                <w:b/>
              </w:rPr>
              <w:t xml:space="preserve">USt-IdNr. (VAT):</w:t>
            </w:r>
          </w:p>
        </w:tc>
        <w:tc>
          <w:tcPr/>
          <w:p>
            <w:pPr>
              <w:pStyle w:val="Compact"/>
              <w:jc w:val="left"/>
            </w:pPr>
            <w:r>
              <w:t xml:space="preserve">DE 298 765 432</w:t>
            </w:r>
          </w:p>
        </w:tc>
      </w:tr>
      <w:tr>
        <w:tc>
          <w:tcPr/>
          <w:p>
            <w:pPr>
              <w:pStyle w:val="Compact"/>
              <w:jc w:val="left"/>
            </w:pPr>
            <w:r>
              <w:rPr>
                <w:bCs/>
                <w:b/>
              </w:rPr>
              <w:t xml:space="preserve">Contact Person:</w:t>
            </w:r>
          </w:p>
        </w:tc>
        <w:tc>
          <w:tcPr/>
          <w:p>
            <w:pPr>
              <w:pStyle w:val="Compact"/>
              <w:jc w:val="left"/>
            </w:pPr>
            <w:r>
              <w:t xml:space="preserve">Mr. Thomas Berger, Key Account Manager – Dental Division</w:t>
            </w:r>
          </w:p>
        </w:tc>
      </w:tr>
    </w:tbl>
    <w:p>
      <w:pPr>
        <w:pStyle w:val="BodyText"/>
      </w:pPr>
      <w:r>
        <w:t xml:space="preserve">ORDER DETAILS – DENTAL SUPPLIES AND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Digital Intraoral Camera System (for Dentist diagnostic use, compatible with Berlin practice software)</w:t>
            </w:r>
          </w:p>
        </w:tc>
        <w:tc>
          <w:tcPr/>
          <w:p>
            <w:pPr>
              <w:pStyle w:val="Compact"/>
              <w:jc w:val="left"/>
            </w:pPr>
            <w:r>
              <w:t xml:space="preserve">DIC-2025-XL</w:t>
            </w:r>
          </w:p>
        </w:tc>
        <w:tc>
          <w:tcPr/>
          <w:p>
            <w:pPr>
              <w:pStyle w:val="Compact"/>
              <w:jc w:val="left"/>
            </w:pPr>
            <w:r>
              <w:t xml:space="preserve">2</w:t>
            </w:r>
          </w:p>
        </w:tc>
        <w:tc>
          <w:tcPr/>
          <w:p>
            <w:pPr>
              <w:pStyle w:val="Compact"/>
              <w:jc w:val="left"/>
            </w:pPr>
            <w:r>
              <w:t xml:space="preserve">3,450.00</w:t>
            </w:r>
          </w:p>
        </w:tc>
        <w:tc>
          <w:tcPr/>
          <w:p>
            <w:pPr>
              <w:pStyle w:val="Compact"/>
              <w:jc w:val="left"/>
            </w:pPr>
            <w:r>
              <w:t xml:space="preserve">6,900.00</w:t>
            </w:r>
          </w:p>
        </w:tc>
        <w:tc>
          <w:tcPr/>
          <w:p>
            <w:pPr>
              <w:pStyle w:val="Compact"/>
              <w:jc w:val="left"/>
            </w:pPr>
            <w:r>
              <w:t xml:space="preserve">05 Jul 2025</w:t>
            </w:r>
          </w:p>
        </w:tc>
      </w:tr>
      <w:tr>
        <w:tc>
          <w:tcPr/>
          <w:p>
            <w:pPr>
              <w:pStyle w:val="Compact"/>
              <w:jc w:val="left"/>
            </w:pPr>
            <w:r>
              <w:t xml:space="preserve">2</w:t>
            </w:r>
          </w:p>
        </w:tc>
        <w:tc>
          <w:tcPr/>
          <w:p>
            <w:pPr>
              <w:pStyle w:val="Compact"/>
              <w:jc w:val="left"/>
            </w:pPr>
            <w:r>
              <w:t xml:space="preserve">Composite Filling Material – A2 Shade, 10g syringes (Dentist restorative supply)</w:t>
            </w:r>
          </w:p>
        </w:tc>
        <w:tc>
          <w:tcPr/>
          <w:p>
            <w:pPr>
              <w:pStyle w:val="Compact"/>
              <w:jc w:val="left"/>
            </w:pPr>
            <w:r>
              <w:t xml:space="preserve">CF-A2-10G</w:t>
            </w:r>
          </w:p>
        </w:tc>
        <w:tc>
          <w:tcPr/>
          <w:p>
            <w:pPr>
              <w:pStyle w:val="Compact"/>
              <w:jc w:val="left"/>
            </w:pPr>
            <w:r>
              <w:t xml:space="preserve">48</w:t>
            </w:r>
          </w:p>
        </w:tc>
        <w:tc>
          <w:tcPr/>
          <w:p>
            <w:pPr>
              <w:pStyle w:val="Compact"/>
              <w:jc w:val="left"/>
            </w:pPr>
            <w:r>
              <w:t xml:space="preserve">28.50</w:t>
            </w:r>
          </w:p>
        </w:tc>
        <w:tc>
          <w:tcPr/>
          <w:p>
            <w:pPr>
              <w:pStyle w:val="Compact"/>
              <w:jc w:val="left"/>
            </w:pPr>
            <w:r>
              <w:t xml:space="preserve">1,368.00</w:t>
            </w:r>
          </w:p>
        </w:tc>
        <w:tc>
          <w:tcPr/>
          <w:p>
            <w:pPr>
              <w:pStyle w:val="Compact"/>
              <w:jc w:val="left"/>
            </w:pPr>
            <w:r>
              <w:t xml:space="preserve">05 Jul 2025</w:t>
            </w:r>
          </w:p>
        </w:tc>
      </w:tr>
      <w:tr>
        <w:tc>
          <w:tcPr/>
          <w:p>
            <w:pPr>
              <w:pStyle w:val="Compact"/>
              <w:jc w:val="left"/>
            </w:pPr>
            <w:r>
              <w:t xml:space="preserve">3</w:t>
            </w:r>
          </w:p>
        </w:tc>
        <w:tc>
          <w:tcPr/>
          <w:p>
            <w:pPr>
              <w:pStyle w:val="Compact"/>
              <w:jc w:val="left"/>
            </w:pPr>
            <w:r>
              <w:t xml:space="preserve">Disposable Dental Gloves – Nitrile, Size M (sterile, CE-marked for Germany Berlin healthcare)</w:t>
            </w:r>
          </w:p>
        </w:tc>
        <w:tc>
          <w:tcPr/>
          <w:p>
            <w:pPr>
              <w:pStyle w:val="Compact"/>
              <w:jc w:val="left"/>
            </w:pPr>
            <w:r>
              <w:t xml:space="preserve">DG-NIT-M-100</w:t>
            </w:r>
          </w:p>
        </w:tc>
        <w:tc>
          <w:tcPr/>
          <w:p>
            <w:pPr>
              <w:pStyle w:val="Compact"/>
              <w:jc w:val="left"/>
            </w:pPr>
            <w:r>
              <w:t xml:space="preserve">200</w:t>
            </w:r>
          </w:p>
        </w:tc>
        <w:tc>
          <w:tcPr/>
          <w:p>
            <w:pPr>
              <w:pStyle w:val="Compact"/>
              <w:jc w:val="left"/>
            </w:pPr>
            <w:r>
              <w:t xml:space="preserve">12.90</w:t>
            </w:r>
          </w:p>
        </w:tc>
        <w:tc>
          <w:tcPr/>
          <w:p>
            <w:pPr>
              <w:pStyle w:val="Compact"/>
              <w:jc w:val="left"/>
            </w:pPr>
            <w:r>
              <w:t xml:space="preserve">2,580.00</w:t>
            </w:r>
          </w:p>
        </w:tc>
        <w:tc>
          <w:tcPr/>
          <w:p>
            <w:pPr>
              <w:pStyle w:val="Compact"/>
              <w:jc w:val="left"/>
            </w:pPr>
            <w:r>
              <w:t xml:space="preserve">05 Jul 2025</w:t>
            </w:r>
          </w:p>
        </w:tc>
      </w:tr>
      <w:tr>
        <w:tc>
          <w:tcPr/>
          <w:p>
            <w:pPr>
              <w:pStyle w:val="Compact"/>
              <w:jc w:val="left"/>
            </w:pPr>
            <w:r>
              <w:t xml:space="preserve">4</w:t>
            </w:r>
          </w:p>
        </w:tc>
        <w:tc>
          <w:tcPr/>
          <w:p>
            <w:pPr>
              <w:pStyle w:val="Compact"/>
              <w:jc w:val="left"/>
            </w:pPr>
            <w:r>
              <w:t xml:space="preserve">LED Curing Light – 1200 mW, for Dentist photopolymerization procedures</w:t>
            </w:r>
          </w:p>
        </w:tc>
        <w:tc>
          <w:tcPr/>
          <w:p>
            <w:pPr>
              <w:pStyle w:val="Compact"/>
              <w:jc w:val="left"/>
            </w:pPr>
            <w:r>
              <w:t xml:space="preserve">LCL-1200-PRO</w:t>
            </w:r>
          </w:p>
        </w:tc>
        <w:tc>
          <w:tcPr/>
          <w:p>
            <w:pPr>
              <w:pStyle w:val="Compact"/>
              <w:jc w:val="left"/>
            </w:pPr>
            <w:r>
              <w:t xml:space="preserve">3</w:t>
            </w:r>
          </w:p>
        </w:tc>
        <w:tc>
          <w:tcPr/>
          <w:p>
            <w:pPr>
              <w:pStyle w:val="Compact"/>
              <w:jc w:val="left"/>
            </w:pPr>
            <w:r>
              <w:t xml:space="preserve">890.00</w:t>
            </w:r>
          </w:p>
        </w:tc>
        <w:tc>
          <w:tcPr/>
          <w:p>
            <w:pPr>
              <w:pStyle w:val="Compact"/>
              <w:jc w:val="left"/>
            </w:pPr>
            <w:r>
              <w:t xml:space="preserve">2,670.00</w:t>
            </w:r>
          </w:p>
        </w:tc>
        <w:tc>
          <w:tcPr/>
          <w:p>
            <w:pPr>
              <w:pStyle w:val="Compact"/>
              <w:jc w:val="left"/>
            </w:pPr>
            <w:r>
              <w:t xml:space="preserve">10 Jul 2025</w:t>
            </w:r>
          </w:p>
        </w:tc>
      </w:tr>
      <w:tr>
        <w:tc>
          <w:tcPr/>
          <w:p>
            <w:pPr>
              <w:pStyle w:val="Compact"/>
              <w:jc w:val="left"/>
            </w:pPr>
            <w:r>
              <w:t xml:space="preserve">5</w:t>
            </w:r>
          </w:p>
        </w:tc>
        <w:tc>
          <w:tcPr/>
          <w:p>
            <w:pPr>
              <w:pStyle w:val="Compact"/>
              <w:jc w:val="left"/>
            </w:pPr>
            <w:r>
              <w:t xml:space="preserve">Prophylaxis Paste – Fluoride 1.23%, 100g jars (Dentist preventive care supply)</w:t>
            </w:r>
          </w:p>
        </w:tc>
        <w:tc>
          <w:tcPr/>
          <w:p>
            <w:pPr>
              <w:pStyle w:val="Compact"/>
              <w:jc w:val="left"/>
            </w:pPr>
            <w:r>
              <w:t xml:space="preserve">PP-FLU-100</w:t>
            </w:r>
          </w:p>
        </w:tc>
        <w:tc>
          <w:tcPr/>
          <w:p>
            <w:pPr>
              <w:pStyle w:val="Compact"/>
              <w:jc w:val="left"/>
            </w:pPr>
            <w:r>
              <w:t xml:space="preserve">60</w:t>
            </w:r>
          </w:p>
        </w:tc>
        <w:tc>
          <w:tcPr/>
          <w:p>
            <w:pPr>
              <w:pStyle w:val="Compact"/>
              <w:jc w:val="left"/>
            </w:pPr>
            <w:r>
              <w:t xml:space="preserve">14.75</w:t>
            </w:r>
          </w:p>
        </w:tc>
        <w:tc>
          <w:tcPr/>
          <w:p>
            <w:pPr>
              <w:pStyle w:val="Compact"/>
              <w:jc w:val="left"/>
            </w:pPr>
            <w:r>
              <w:t xml:space="preserve">885.00</w:t>
            </w:r>
          </w:p>
        </w:tc>
        <w:tc>
          <w:tcPr/>
          <w:p>
            <w:pPr>
              <w:pStyle w:val="Compact"/>
              <w:jc w:val="left"/>
            </w:pPr>
            <w:r>
              <w:t xml:space="preserve">05 Jul 2025</w:t>
            </w:r>
          </w:p>
        </w:tc>
      </w:tr>
      <w:tr>
        <w:tc>
          <w:tcPr/>
          <w:p>
            <w:pPr>
              <w:pStyle w:val="Compact"/>
              <w:jc w:val="left"/>
            </w:pPr>
            <w:r>
              <w:t xml:space="preserve">6</w:t>
            </w:r>
          </w:p>
        </w:tc>
        <w:tc>
          <w:tcPr/>
          <w:p>
            <w:pPr>
              <w:pStyle w:val="Compact"/>
              <w:jc w:val="left"/>
            </w:pPr>
            <w:r>
              <w:t xml:space="preserve">Orthodontic Brackets – Ceramic, Universal (for Dentist orthodontic treatment in Berlin)</w:t>
            </w:r>
          </w:p>
        </w:tc>
        <w:tc>
          <w:tcPr/>
          <w:p>
            <w:pPr>
              <w:pStyle w:val="Compact"/>
              <w:jc w:val="left"/>
            </w:pPr>
            <w:r>
              <w:t xml:space="preserve">OB-CER-UNI</w:t>
            </w:r>
          </w:p>
        </w:tc>
        <w:tc>
          <w:tcPr/>
          <w:p>
            <w:pPr>
              <w:pStyle w:val="Compact"/>
              <w:jc w:val="left"/>
            </w:pPr>
            <w:r>
              <w:t xml:space="preserve">120</w:t>
            </w:r>
          </w:p>
        </w:tc>
        <w:tc>
          <w:tcPr/>
          <w:p>
            <w:pPr>
              <w:pStyle w:val="Compact"/>
              <w:jc w:val="left"/>
            </w:pPr>
            <w:r>
              <w:t xml:space="preserve">6.20</w:t>
            </w:r>
          </w:p>
        </w:tc>
        <w:tc>
          <w:tcPr/>
          <w:p>
            <w:pPr>
              <w:pStyle w:val="Compact"/>
              <w:jc w:val="left"/>
            </w:pPr>
            <w:r>
              <w:t xml:space="preserve">744.00</w:t>
            </w:r>
          </w:p>
        </w:tc>
        <w:tc>
          <w:tcPr/>
          <w:p>
            <w:pPr>
              <w:pStyle w:val="Compact"/>
              <w:jc w:val="left"/>
            </w:pPr>
            <w:r>
              <w:t xml:space="preserve">10 Jul 2025</w:t>
            </w:r>
          </w:p>
        </w:tc>
      </w:tr>
      <w:tr>
        <w:tc>
          <w:tcPr/>
          <w:p>
            <w:pPr>
              <w:pStyle w:val="Compact"/>
              <w:jc w:val="left"/>
            </w:pPr>
            <w:r>
              <w:t xml:space="preserve">7</w:t>
            </w:r>
          </w:p>
        </w:tc>
        <w:tc>
          <w:tcPr/>
          <w:p>
            <w:pPr>
              <w:pStyle w:val="Compact"/>
              <w:jc w:val="left"/>
            </w:pPr>
            <w:r>
              <w:t xml:space="preserve">Dental X-Ray Film – D-Sized, 100 sheets (radiographic imaging for Dentist diagnostics)</w:t>
            </w:r>
          </w:p>
        </w:tc>
        <w:tc>
          <w:tcPr/>
          <w:p>
            <w:pPr>
              <w:pStyle w:val="Compact"/>
              <w:jc w:val="left"/>
            </w:pPr>
            <w:r>
              <w:t xml:space="preserve">DXF-D-100</w:t>
            </w:r>
          </w:p>
        </w:tc>
        <w:tc>
          <w:tcPr/>
          <w:p>
            <w:pPr>
              <w:pStyle w:val="Compact"/>
              <w:jc w:val="left"/>
            </w:pPr>
            <w:r>
              <w:t xml:space="preserve">50</w:t>
            </w:r>
          </w:p>
        </w:tc>
        <w:tc>
          <w:tcPr/>
          <w:p>
            <w:pPr>
              <w:pStyle w:val="Compact"/>
              <w:jc w:val="left"/>
            </w:pPr>
            <w:r>
              <w:t xml:space="preserve">34.00</w:t>
            </w:r>
          </w:p>
        </w:tc>
        <w:tc>
          <w:tcPr/>
          <w:p>
            <w:pPr>
              <w:pStyle w:val="Compact"/>
              <w:jc w:val="left"/>
            </w:pPr>
            <w:r>
              <w:t xml:space="preserve">1,700.00</w:t>
            </w:r>
          </w:p>
        </w:tc>
        <w:tc>
          <w:tcPr/>
          <w:p>
            <w:pPr>
              <w:pStyle w:val="Compact"/>
              <w:jc w:val="left"/>
            </w:pPr>
            <w:r>
              <w:t xml:space="preserve">05 Jul 2025</w:t>
            </w:r>
          </w:p>
        </w:tc>
      </w:tr>
      <w:tr>
        <w:tc>
          <w:tcPr/>
          <w:p>
            <w:pPr>
              <w:pStyle w:val="Compact"/>
              <w:jc w:val="left"/>
            </w:pPr>
            <w:r>
              <w:t xml:space="preserve">8</w:t>
            </w:r>
          </w:p>
        </w:tc>
        <w:tc>
          <w:tcPr/>
          <w:p>
            <w:pPr>
              <w:pStyle w:val="Compact"/>
              <w:jc w:val="left"/>
            </w:pPr>
            <w:r>
              <w:t xml:space="preserve">Autoclave Sterilization Cassettes – 500ml (infection control for Germany Berlin dental clinic)</w:t>
            </w:r>
          </w:p>
        </w:tc>
        <w:tc>
          <w:tcPr/>
          <w:p>
            <w:pPr>
              <w:pStyle w:val="Compact"/>
              <w:jc w:val="left"/>
            </w:pPr>
            <w:r>
              <w:t xml:space="preserve">ASC-500-STD</w:t>
            </w:r>
          </w:p>
        </w:tc>
        <w:tc>
          <w:tcPr/>
          <w:p>
            <w:pPr>
              <w:pStyle w:val="Compact"/>
              <w:jc w:val="left"/>
            </w:pPr>
            <w:r>
              <w:t xml:space="preserve">30</w:t>
            </w:r>
          </w:p>
        </w:tc>
        <w:tc>
          <w:tcPr/>
          <w:p>
            <w:pPr>
              <w:pStyle w:val="Compact"/>
              <w:jc w:val="left"/>
            </w:pPr>
            <w:r>
              <w:t xml:space="preserve">42.00</w:t>
            </w:r>
          </w:p>
        </w:tc>
        <w:tc>
          <w:tcPr/>
          <w:p>
            <w:pPr>
              <w:pStyle w:val="Compact"/>
              <w:jc w:val="left"/>
            </w:pPr>
            <w:r>
              <w:t xml:space="preserve">1,260.00</w:t>
            </w:r>
          </w:p>
        </w:tc>
        <w:tc>
          <w:tcPr/>
          <w:p>
            <w:pPr>
              <w:pStyle w:val="Compact"/>
              <w:jc w:val="left"/>
            </w:pPr>
            <w:r>
              <w:t xml:space="preserve">10 Jul 2025</w:t>
            </w:r>
          </w:p>
        </w:tc>
      </w:tr>
      <w:tr>
        <w:tc>
          <w:tcPr/>
          <w:p>
            <w:pPr>
              <w:pStyle w:val="Compact"/>
              <w:jc w:val="left"/>
            </w:pPr>
            <w:r>
              <w:t xml:space="preserve">9</w:t>
            </w:r>
          </w:p>
        </w:tc>
        <w:tc>
          <w:tcPr/>
          <w:p>
            <w:pPr>
              <w:pStyle w:val="Compact"/>
              <w:jc w:val="left"/>
            </w:pPr>
            <w:r>
              <w:t xml:space="preserve">Local Anesthetic – Articaine 4% with Epinephrine, 1.8ml carpules (Dentist procedural supply)</w:t>
            </w:r>
          </w:p>
        </w:tc>
        <w:tc>
          <w:tcPr/>
          <w:p>
            <w:pPr>
              <w:pStyle w:val="Compact"/>
              <w:jc w:val="left"/>
            </w:pPr>
            <w:r>
              <w:t xml:space="preserve">LA-ART-4-18</w:t>
            </w:r>
          </w:p>
        </w:tc>
        <w:tc>
          <w:tcPr/>
          <w:p>
            <w:pPr>
              <w:pStyle w:val="Compact"/>
              <w:jc w:val="left"/>
            </w:pPr>
            <w:r>
              <w:t xml:space="preserve">200</w:t>
            </w:r>
          </w:p>
        </w:tc>
        <w:tc>
          <w:tcPr/>
          <w:p>
            <w:pPr>
              <w:pStyle w:val="Compact"/>
              <w:jc w:val="left"/>
            </w:pPr>
            <w:r>
              <w:t xml:space="preserve">3.85</w:t>
            </w:r>
          </w:p>
        </w:tc>
        <w:tc>
          <w:tcPr/>
          <w:p>
            <w:pPr>
              <w:pStyle w:val="Compact"/>
              <w:jc w:val="left"/>
            </w:pPr>
            <w:r>
              <w:t xml:space="preserve">770.00</w:t>
            </w:r>
          </w:p>
        </w:tc>
        <w:tc>
          <w:tcPr/>
          <w:p>
            <w:pPr>
              <w:pStyle w:val="Compact"/>
              <w:jc w:val="left"/>
            </w:pPr>
            <w:r>
              <w:t xml:space="preserve">05 Jul 2025</w:t>
            </w:r>
          </w:p>
        </w:tc>
      </w:tr>
      <w:tr>
        <w:tc>
          <w:tcPr/>
          <w:p>
            <w:pPr>
              <w:pStyle w:val="Compact"/>
              <w:jc w:val="left"/>
            </w:pPr>
            <w:r>
              <w:t xml:space="preserve">10</w:t>
            </w:r>
          </w:p>
        </w:tc>
        <w:tc>
          <w:tcPr/>
          <w:p>
            <w:pPr>
              <w:pStyle w:val="Compact"/>
              <w:jc w:val="left"/>
            </w:pPr>
            <w:r>
              <w:t xml:space="preserve">Dental Chair Headrest Covers – Disposable, 500-pack (patient comfort, Dentist practice Berlin)</w:t>
            </w:r>
          </w:p>
        </w:tc>
        <w:tc>
          <w:tcPr/>
          <w:p>
            <w:pPr>
              <w:pStyle w:val="Compact"/>
              <w:jc w:val="left"/>
            </w:pPr>
            <w:r>
              <w:t xml:space="preserve">DCHC-500-WH</w:t>
            </w:r>
          </w:p>
        </w:tc>
        <w:tc>
          <w:tcPr/>
          <w:p>
            <w:pPr>
              <w:pStyle w:val="Compact"/>
              <w:jc w:val="left"/>
            </w:pPr>
            <w:r>
              <w:t xml:space="preserve">10</w:t>
            </w:r>
          </w:p>
        </w:tc>
        <w:tc>
          <w:tcPr/>
          <w:p>
            <w:pPr>
              <w:pStyle w:val="Compact"/>
              <w:jc w:val="left"/>
            </w:pPr>
            <w:r>
              <w:t xml:space="preserve">22.50</w:t>
            </w:r>
          </w:p>
        </w:tc>
        <w:tc>
          <w:tcPr/>
          <w:p>
            <w:pPr>
              <w:pStyle w:val="Compact"/>
              <w:jc w:val="left"/>
            </w:pPr>
            <w:r>
              <w:t xml:space="preserve">225.00</w:t>
            </w:r>
          </w:p>
        </w:tc>
        <w:tc>
          <w:tcPr/>
          <w:p>
            <w:pPr>
              <w:pStyle w:val="Compact"/>
              <w:jc w:val="left"/>
            </w:pPr>
            <w:r>
              <w:t xml:space="preserve">05 Jul 2025</w:t>
            </w:r>
          </w:p>
        </w:tc>
      </w:tr>
      <w:tr>
        <w:tc>
          <w:tcPr>
            <w:gridSpan w:val="5"/>
          </w:tcPr>
          <w:p>
            <w:pPr>
              <w:pStyle w:val="Compact"/>
              <w:jc w:val="right"/>
            </w:pPr>
            <w:r>
              <w:t xml:space="preserve">Subtotal:</w:t>
            </w:r>
          </w:p>
        </w:tc>
        <w:tc>
          <w:tcPr/>
          <w:p>
            <w:pPr>
              <w:pStyle w:val="Compact"/>
              <w:jc w:val="left"/>
            </w:pPr>
            <w:r>
              <w:t xml:space="preserve">20,102.00</w:t>
            </w:r>
          </w:p>
        </w:tc>
        <w:tc>
          <w:tcPr/>
          <w:p>
            <w:pPr>
              <w:pStyle w:val="Compact"/>
            </w:pPr>
          </w:p>
        </w:tc>
      </w:tr>
      <w:tr>
        <w:tc>
          <w:tcPr>
            <w:gridSpan w:val="5"/>
          </w:tcPr>
          <w:p>
            <w:pPr>
              <w:pStyle w:val="Compact"/>
              <w:jc w:val="right"/>
            </w:pPr>
            <w:r>
              <w:t xml:space="preserve">VAT (19% – Germany Berlin standard rate):</w:t>
            </w:r>
          </w:p>
        </w:tc>
        <w:tc>
          <w:tcPr/>
          <w:p>
            <w:pPr>
              <w:pStyle w:val="Compact"/>
              <w:jc w:val="left"/>
            </w:pPr>
            <w:r>
              <w:t xml:space="preserve">3,819.38</w:t>
            </w:r>
          </w:p>
        </w:tc>
        <w:tc>
          <w:tcPr/>
          <w:p>
            <w:pPr>
              <w:pStyle w:val="Compact"/>
            </w:pPr>
          </w:p>
        </w:tc>
      </w:tr>
      <w:tr>
        <w:tc>
          <w:tcPr>
            <w:gridSpan w:val="5"/>
          </w:tcPr>
          <w:p>
            <w:pPr>
              <w:pStyle w:val="Compact"/>
              <w:jc w:val="right"/>
            </w:pPr>
            <w:r>
              <w:t xml:space="preserve">GRAND TOTAL (EUR):</w:t>
            </w:r>
          </w:p>
        </w:tc>
        <w:tc>
          <w:tcPr/>
          <w:p>
            <w:pPr>
              <w:pStyle w:val="Compact"/>
              <w:jc w:val="left"/>
            </w:pPr>
            <w:r>
              <w:t xml:space="preserve">23,921.38</w:t>
            </w:r>
          </w:p>
        </w:tc>
        <w:tc>
          <w:tcPr/>
          <w:p>
            <w:pPr>
              <w:pStyle w:val="Compact"/>
            </w:pPr>
          </w:p>
        </w:tc>
      </w:tr>
    </w:tbl>
    <w:p>
      <w:pPr>
        <w:pStyle w:val="BodyText"/>
      </w:pPr>
      <w:r>
        <w:t xml:space="preserve">TERMS AND CONDITIONS OF THIS PURCHASE ORDER</w:t>
      </w:r>
    </w:p>
    <w:p>
      <w:pPr>
        <w:numPr>
          <w:ilvl w:val="0"/>
          <w:numId w:val="1001"/>
        </w:numPr>
        <w:pStyle w:val="Compact"/>
      </w:pPr>
      <w:r>
        <w:rPr>
          <w:bCs/>
          <w:b/>
        </w:rPr>
        <w:t xml:space="preserve">Scope:</w:t>
      </w:r>
      <w:r>
        <w:t xml:space="preserve"> </w:t>
      </w:r>
      <w:r>
        <w:t xml:space="preserve">This Purchase Order is issued by the undersigned Dentist operating a registered dental practice in Germany Berlin for the procurement of professional dental supplies, equipment, and consumables necessary for the continued operation of the practice and the delivery of high-quality patient care.</w:t>
      </w:r>
    </w:p>
    <w:p>
      <w:pPr>
        <w:numPr>
          <w:ilvl w:val="0"/>
          <w:numId w:val="1001"/>
        </w:numPr>
        <w:pStyle w:val="Compact"/>
      </w:pPr>
      <w:r>
        <w:rPr>
          <w:bCs/>
          <w:b/>
        </w:rPr>
        <w:t xml:space="preserve">Acceptance:</w:t>
      </w:r>
      <w:r>
        <w:t xml:space="preserve"> </w:t>
      </w:r>
      <w:r>
        <w:t xml:space="preserve">The Supplier shall confirm acceptance of this Purchase Order in writing within five (5) business days of receipt. Failure to confirm within this period shall be interpreted as acceptance under German commercial law (BGB § 145).</w:t>
      </w:r>
    </w:p>
    <w:p>
      <w:pPr>
        <w:numPr>
          <w:ilvl w:val="0"/>
          <w:numId w:val="1001"/>
        </w:numPr>
        <w:pStyle w:val="Compact"/>
      </w:pPr>
      <w:r>
        <w:rPr>
          <w:bCs/>
          <w:b/>
        </w:rPr>
        <w:t xml:space="preserve">Delivery:</w:t>
      </w:r>
      <w:r>
        <w:t xml:space="preserve"> </w:t>
      </w:r>
      <w:r>
        <w:t xml:space="preserve">All items listed in this Purchase Order shall be delivered to the practice address in Germany Berlin (Charlottenburger Chaussee 142, 13359 Berlin) no later than the specified delivery dates. Delivery shall be made DAP (Delivered at Place) per Incoterms 2020. The Dentist reserves the right to inspect all goods upon arrival and reject any items that are damaged, defective, or non-conforming to the specifications stated herein.</w:t>
      </w:r>
    </w:p>
    <w:p>
      <w:pPr>
        <w:numPr>
          <w:ilvl w:val="0"/>
          <w:numId w:val="1001"/>
        </w:numPr>
        <w:pStyle w:val="Compact"/>
      </w:pPr>
      <w:r>
        <w:rPr>
          <w:bCs/>
          <w:b/>
        </w:rPr>
        <w:t xml:space="preserve">Quality and Compliance:</w:t>
      </w:r>
      <w:r>
        <w:t xml:space="preserve"> </w:t>
      </w:r>
      <w:r>
        <w:t xml:space="preserve">All dental products supplied under this Purchase Order must comply with the Medical Devices Regulation (EU) 2017/745, bear valid CE marking, and meet all applicable German and Berlin state health authority (Gesundheitsamt Berlin) requirements for use in a registered dental practice.</w:t>
      </w:r>
    </w:p>
    <w:p>
      <w:pPr>
        <w:numPr>
          <w:ilvl w:val="0"/>
          <w:numId w:val="1001"/>
        </w:numPr>
        <w:pStyle w:val="Compact"/>
      </w:pPr>
      <w:r>
        <w:rPr>
          <w:bCs/>
          <w:b/>
        </w:rPr>
        <w:t xml:space="preserve">Payment:</w:t>
      </w:r>
      <w:r>
        <w:t xml:space="preserve"> </w:t>
      </w:r>
      <w:r>
        <w:t xml:space="preserve">Payment of the full invoice amount of EUR 23,921.38 shall be made via SEPA bank transfer within thirty (30) calendar days of the date of the Supplier's invoice. The Dentist's practice account is registered with a Berlin-based bank (IBAN: DE89 3704 0044 0532 0130 00).</w:t>
      </w:r>
    </w:p>
    <w:p>
      <w:pPr>
        <w:numPr>
          <w:ilvl w:val="0"/>
          <w:numId w:val="1001"/>
        </w:numPr>
        <w:pStyle w:val="Compact"/>
      </w:pPr>
      <w:r>
        <w:rPr>
          <w:bCs/>
          <w:b/>
        </w:rPr>
        <w:t xml:space="preserve">Warranty:</w:t>
      </w:r>
      <w:r>
        <w:t xml:space="preserve"> </w:t>
      </w:r>
      <w:r>
        <w:t xml:space="preserve">The Supplier warrants that all equipment and materials delivered under this Purchase Order are free from defects in material and workmanship for a period of twenty-four (24) months from the date of delivery. This warranty is in addition to, and does not replace, statutory warranty rights under German law.</w:t>
      </w:r>
    </w:p>
    <w:p>
      <w:pPr>
        <w:numPr>
          <w:ilvl w:val="0"/>
          <w:numId w:val="1001"/>
        </w:numPr>
        <w:pStyle w:val="Compact"/>
      </w:pPr>
      <w:r>
        <w:rPr>
          <w:bCs/>
          <w:b/>
        </w:rPr>
        <w:t xml:space="preserve">Return Policy:</w:t>
      </w:r>
      <w:r>
        <w:t xml:space="preserve"> </w:t>
      </w:r>
      <w:r>
        <w:t xml:space="preserve">Unused, unopened consumable items may be returned within fourteen (14) days of delivery for a full refund, provided the Dentist provides written notice to the Supplier. Equipment items may be returned within thirty (30) days if found to be defective or non-conforming.</w:t>
      </w:r>
    </w:p>
    <w:p>
      <w:pPr>
        <w:numPr>
          <w:ilvl w:val="0"/>
          <w:numId w:val="1001"/>
        </w:numPr>
        <w:pStyle w:val="Compact"/>
      </w:pPr>
      <w:r>
        <w:rPr>
          <w:bCs/>
          <w:b/>
        </w:rPr>
        <w:t xml:space="preserve">Confidentiality:</w:t>
      </w:r>
      <w:r>
        <w:t xml:space="preserve"> </w:t>
      </w:r>
      <w:r>
        <w:t xml:space="preserve">Both parties acknowledge that this Purchase Order and all associated business dealings between the Dentist's practice in Germany Berlin and the Supplier are subject to mutual confidentiality obligations in accordance with the General Data Protection Regulation (GDPR/DSGVO) and applicable German commercial secrecy laws.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arising from or in connection with this Purchase Order shall be subject to the exclusive jurisdiction of the competent courts in Berlin, Germany.</w:t>
      </w:r>
    </w:p>
    <w:p>
      <w:pPr>
        <w:numPr>
          <w:ilvl w:val="0"/>
          <w:numId w:val="1001"/>
        </w:numPr>
        <w:pStyle w:val="Compact"/>
      </w:pPr>
      <w:r>
        <w:rPr>
          <w:bCs/>
          <w:b/>
        </w:rPr>
        <w:t xml:space="preserve">Amendments:</w:t>
      </w:r>
      <w:r>
        <w:t xml:space="preserve"> </w:t>
      </w:r>
      <w:r>
        <w:t xml:space="preserve">No modification, amendment, or cancellation of this Purchase Order shall be valid unless made in writing and signed by both the Dentist (or authorized representative of the practice) and the Supplier.</w:t>
      </w:r>
    </w:p>
    <w:p>
      <w:pPr>
        <w:pStyle w:val="FirstParagraph"/>
      </w:pPr>
      <w:r>
        <w:rPr>
          <w:bCs/>
          <w:b/>
        </w:rPr>
        <w:t xml:space="preserve">For and on behalf of the Buyer (Dentist / Practice):</w:t>
      </w:r>
    </w:p>
    <w:p>
      <w:pPr>
        <w:pStyle w:val="BodyText"/>
      </w:pPr>
      <w:r>
        <w:t xml:space="preserve">Dr. med. dent. Anke Hoffmann</w:t>
      </w:r>
      <w:r>
        <w:br/>
      </w:r>
      <w:r>
        <w:t xml:space="preserve">Fachzahnärztin – Praxis für Zahnmedizin</w:t>
      </w:r>
      <w:r>
        <w:br/>
      </w:r>
      <w:r>
        <w:t xml:space="preserve">Berlin, Germany</w:t>
      </w:r>
      <w:r>
        <w:br/>
      </w:r>
      <w:r>
        <w:t xml:space="preserve">Date: _______________</w:t>
      </w:r>
    </w:p>
    <w:p>
      <w:pPr>
        <w:pStyle w:val="BodyText"/>
      </w:pPr>
      <w:r>
        <w:rPr>
          <w:bCs/>
          <w:b/>
        </w:rPr>
        <w:t xml:space="preserve">For and on behalf of the Supplier:</w:t>
      </w:r>
    </w:p>
    <w:p>
      <w:pPr>
        <w:pStyle w:val="BodyText"/>
      </w:pPr>
      <w:r>
        <w:t xml:space="preserve">Thomas Berger</w:t>
      </w:r>
      <w:r>
        <w:br/>
      </w:r>
      <w:r>
        <w:t xml:space="preserve">Key Account Manager, Dental Division</w:t>
      </w:r>
      <w:r>
        <w:br/>
      </w:r>
      <w:r>
        <w:t xml:space="preserve">DentalPro Europe GmbH</w:t>
      </w:r>
      <w:r>
        <w:br/>
      </w:r>
      <w:r>
        <w:t xml:space="preserve">Berlin, Germany</w:t>
      </w:r>
      <w:r>
        <w:br/>
      </w:r>
      <w:r>
        <w:t xml:space="preserve">Date: _______________</w:t>
      </w:r>
    </w:p>
    <w:p>
      <w:pPr>
        <w:pStyle w:val="BodyText"/>
      </w:pPr>
      <w:r>
        <w:t xml:space="preserve">This Purchase Order (PO-BER-2025-04872) is a legally binding document issued for the dental practice of Dr. Anke Hoffmann, registered in Germany Berlin. All references to "Dentist" in this document pertain to the licensed dental professional and their registered practice. This document is valid only when signed by both parties. For questions regarding this Purchase Order, please contact the practice office in Berlin, Germany at +49 30 4567 8901.</w:t>
      </w:r>
    </w:p>
    <w:p>
      <w:pPr>
        <w:pStyle w:val="BodyText"/>
      </w:pPr>
      <w:r>
        <w:t xml:space="preserve">Document generated on 14 June 2025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Berlin, Germany</dc:title>
  <dc:creator/>
  <dc:language>en</dc:language>
  <cp:keywords/>
  <dcterms:created xsi:type="dcterms:W3CDTF">2026-10-10T06:10:34Z</dcterms:created>
  <dcterms:modified xsi:type="dcterms:W3CDTF">2026-10-10T06:10:34Z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