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Lagos</w:t>
      </w:r>
      <w:r>
        <w:t xml:space="preserve"> </w:t>
      </w:r>
      <w:r>
        <w:t xml:space="preserve">Dental</w:t>
      </w:r>
      <w:r>
        <w:t xml:space="preserve"> </w:t>
      </w:r>
      <w:r>
        <w:t xml:space="preserve">Clinic,</w:t>
      </w:r>
      <w:r>
        <w:t xml:space="preserve"> </w:t>
      </w:r>
      <w:r>
        <w:t xml:space="preserve">Nigeria</w:t>
      </w:r>
    </w:p>
    <w:bookmarkStart w:id="20" w:name="purchase-order"/>
    <w:p>
      <w:pPr>
        <w:pStyle w:val="Heading1"/>
      </w:pPr>
      <w:r>
        <w:t xml:space="preserve">PURCHASE ORDER</w:t>
      </w:r>
    </w:p>
    <w:p>
      <w:pPr>
        <w:pStyle w:val="FirstParagraph"/>
      </w:pPr>
      <w:r>
        <w:t xml:space="preserve">Lagos Dental Clinic &amp; Oral Health Centre</w:t>
      </w:r>
    </w:p>
    <w:p>
      <w:pPr>
        <w:pStyle w:val="BodyText"/>
      </w:pPr>
      <w:r>
        <w:t xml:space="preserve">14B Adeola Odeku Street, Victoria Island, Lagos, Nigeria</w:t>
      </w:r>
    </w:p>
    <w:p>
      <w:pPr>
        <w:pStyle w:val="BodyText"/>
      </w:pPr>
      <w:r>
        <w:t xml:space="preserve">Phone: +234 (0) 803 555 7214 | Email: procurement@lagosdentalclinic.ng</w:t>
      </w:r>
    </w:p>
    <w:p>
      <w:pPr>
        <w:pStyle w:val="BodyText"/>
      </w:pPr>
      <w:r>
        <w:t xml:space="preserve">RC: 1245789 | TIN: 10-234-567-8901</w:t>
      </w:r>
    </w:p>
    <w:p>
      <w:pPr>
        <w:pStyle w:val="BodyText"/>
      </w:pPr>
      <w:r>
        <w:t xml:space="preserve">PO No: LDC-2025-00472</w:t>
      </w:r>
    </w:p>
    <w:p>
      <w:pPr>
        <w:pStyle w:val="BodyText"/>
      </w:pPr>
      <w:r>
        <w:t xml:space="preserve">ACTIVE</w:t>
      </w:r>
    </w:p>
    <w:bookmarkEnd w:id="20"/>
    <w:bookmarkStart w:id="21" w:name="supplier-vendor-details"/>
    <w:p>
      <w:pPr>
        <w:pStyle w:val="Heading3"/>
      </w:pPr>
      <w:r>
        <w:t xml:space="preserve">Supplier / Vendor Details</w:t>
      </w:r>
    </w:p>
    <w:p>
      <w:pPr>
        <w:pStyle w:val="FirstParagraph"/>
      </w:pPr>
      <w:r>
        <w:rPr>
          <w:bCs/>
          <w:b/>
        </w:rPr>
        <w:t xml:space="preserve">Company:</w:t>
      </w:r>
      <w:r>
        <w:t xml:space="preserve"> </w:t>
      </w:r>
      <w:r>
        <w:t xml:space="preserve">MedDent Nigeria Supplies Ltd.</w:t>
      </w:r>
    </w:p>
    <w:p>
      <w:pPr>
        <w:pStyle w:val="BodyText"/>
      </w:pPr>
      <w:r>
        <w:rPr>
          <w:bCs/>
          <w:b/>
        </w:rPr>
        <w:t xml:space="preserve">Address:</w:t>
      </w:r>
      <w:r>
        <w:t xml:space="preserve"> </w:t>
      </w:r>
      <w:r>
        <w:t xml:space="preserve">22 Industrial Avenue, Apapa, Lagos, Nigeria</w:t>
      </w:r>
    </w:p>
    <w:p>
      <w:pPr>
        <w:pStyle w:val="BodyText"/>
      </w:pPr>
      <w:r>
        <w:rPr>
          <w:bCs/>
          <w:b/>
        </w:rPr>
        <w:t xml:space="preserve">Contact Person:</w:t>
      </w:r>
      <w:r>
        <w:t xml:space="preserve"> </w:t>
      </w:r>
      <w:r>
        <w:t xml:space="preserve">Mr. Tunde Adebayo</w:t>
      </w:r>
    </w:p>
    <w:p>
      <w:pPr>
        <w:pStyle w:val="BodyText"/>
      </w:pPr>
      <w:r>
        <w:rPr>
          <w:bCs/>
          <w:b/>
        </w:rPr>
        <w:t xml:space="preserve">Phone:</w:t>
      </w:r>
      <w:r>
        <w:t xml:space="preserve"> </w:t>
      </w:r>
      <w:r>
        <w:t xml:space="preserve">+234 (0) 809 221 4456</w:t>
      </w:r>
    </w:p>
    <w:p>
      <w:pPr>
        <w:pStyle w:val="BodyText"/>
      </w:pPr>
      <w:r>
        <w:rPr>
          <w:bCs/>
          <w:b/>
        </w:rPr>
        <w:t xml:space="preserve">Email:</w:t>
      </w:r>
      <w:r>
        <w:t xml:space="preserve"> </w:t>
      </w:r>
      <w:r>
        <w:t xml:space="preserve">sales@meddentnigeria.com</w:t>
      </w:r>
    </w:p>
    <w:p>
      <w:pPr>
        <w:pStyle w:val="BodyText"/>
      </w:pPr>
      <w:r>
        <w:rPr>
          <w:bCs/>
          <w:b/>
        </w:rPr>
        <w:t xml:space="preserve">TIN:</w:t>
      </w:r>
      <w:r>
        <w:t xml:space="preserve"> </w:t>
      </w:r>
      <w:r>
        <w:t xml:space="preserve">10-891-234-5672</w:t>
      </w:r>
    </w:p>
    <w:bookmarkEnd w:id="21"/>
    <w:bookmarkStart w:id="22" w:name="order-details"/>
    <w:p>
      <w:pPr>
        <w:pStyle w:val="Heading3"/>
      </w:pPr>
      <w:r>
        <w:t xml:space="preserve">Order Details</w:t>
      </w:r>
    </w:p>
    <w:p>
      <w:pPr>
        <w:pStyle w:val="FirstParagraph"/>
      </w:pPr>
      <w:r>
        <w:rPr>
          <w:bCs/>
          <w:b/>
        </w:rPr>
        <w:t xml:space="preserve">Date of Issue:</w:t>
      </w:r>
      <w:r>
        <w:t xml:space="preserve"> </w:t>
      </w:r>
      <w:r>
        <w:t xml:space="preserve">12 June 2025</w:t>
      </w:r>
    </w:p>
    <w:p>
      <w:pPr>
        <w:pStyle w:val="BodyText"/>
      </w:pPr>
      <w:r>
        <w:rPr>
          <w:bCs/>
          <w:b/>
        </w:rPr>
        <w:t xml:space="preserve">Delivery Deadline:</w:t>
      </w:r>
      <w:r>
        <w:t xml:space="preserve"> </w:t>
      </w:r>
      <w:r>
        <w:t xml:space="preserve">26 June 2025</w:t>
      </w:r>
    </w:p>
    <w:p>
      <w:pPr>
        <w:pStyle w:val="BodyText"/>
      </w:pPr>
      <w:r>
        <w:rPr>
          <w:bCs/>
          <w:b/>
        </w:rPr>
        <w:t xml:space="preserve">Delivery Address:</w:t>
      </w:r>
      <w:r>
        <w:t xml:space="preserve"> </w:t>
      </w:r>
      <w:r>
        <w:t xml:space="preserve">Lagos Dental Clinic, 14B Adeola Odeku Street, Victoria Island, Lagos, Nigeria</w:t>
      </w:r>
    </w:p>
    <w:p>
      <w:pPr>
        <w:pStyle w:val="BodyText"/>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Bank Transfer (GTBank, Acc: 0123-4567-8901)</w:t>
      </w:r>
    </w:p>
    <w:p>
      <w:pPr>
        <w:pStyle w:val="BodyText"/>
      </w:pPr>
      <w:r>
        <w:rPr>
          <w:bCs/>
          <w:b/>
        </w:rPr>
        <w:t xml:space="preserve">Prepared By:</w:t>
      </w:r>
      <w:r>
        <w:t xml:space="preserve"> </w:t>
      </w:r>
      <w:r>
        <w:t xml:space="preserve">Dr. Funke Okafor, Procurement Officer</w:t>
      </w:r>
    </w:p>
    <w:bookmarkEnd w:id="22"/>
    <w:bookmarkStart w:id="23" w:name="Xb10e78d787a440cc2f0465f2500ac34e71ebee3"/>
    <w:p>
      <w:pPr>
        <w:pStyle w:val="Heading3"/>
      </w:pPr>
      <w:r>
        <w:t xml:space="preserve">Line Items – Dental Equipment, Consumables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Dental Composite Resin Kit (A2, A3, A3.5 shades) – 3D Master V3</w:t>
            </w:r>
          </w:p>
        </w:tc>
        <w:tc>
          <w:tcPr/>
          <w:p>
            <w:pPr>
              <w:pStyle w:val="Compact"/>
              <w:jc w:val="left"/>
            </w:pPr>
            <w:r>
              <w:t xml:space="preserve">MD-RES-001</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85,000.00</w:t>
            </w:r>
          </w:p>
        </w:tc>
        <w:tc>
          <w:tcPr/>
          <w:p>
            <w:pPr>
              <w:pStyle w:val="Compact"/>
              <w:jc w:val="left"/>
            </w:pPr>
            <w:r>
              <w:t xml:space="preserve">2,040,000.00</w:t>
            </w:r>
          </w:p>
        </w:tc>
      </w:tr>
      <w:tr>
        <w:tc>
          <w:tcPr/>
          <w:p>
            <w:pPr>
              <w:pStyle w:val="Compact"/>
              <w:jc w:val="left"/>
            </w:pPr>
            <w:r>
              <w:t xml:space="preserve">2</w:t>
            </w:r>
          </w:p>
        </w:tc>
        <w:tc>
          <w:tcPr/>
          <w:p>
            <w:pPr>
              <w:pStyle w:val="Compact"/>
              <w:jc w:val="left"/>
            </w:pPr>
            <w:r>
              <w:t xml:space="preserve">Disposable Dental Examination Gloves (Medium, Powder-Free) – 100 pcs/box</w:t>
            </w:r>
          </w:p>
        </w:tc>
        <w:tc>
          <w:tcPr/>
          <w:p>
            <w:pPr>
              <w:pStyle w:val="Compact"/>
              <w:jc w:val="left"/>
            </w:pPr>
            <w:r>
              <w:t xml:space="preserve">MD-GLV-014</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3</w:t>
            </w:r>
          </w:p>
        </w:tc>
        <w:tc>
          <w:tcPr/>
          <w:p>
            <w:pPr>
              <w:pStyle w:val="Compact"/>
              <w:jc w:val="left"/>
            </w:pPr>
            <w:r>
              <w:t xml:space="preserve">High-Speed Dental Handpiece (Turbine) with 4:1 Reduction</w:t>
            </w:r>
          </w:p>
        </w:tc>
        <w:tc>
          <w:tcPr/>
          <w:p>
            <w:pPr>
              <w:pStyle w:val="Compact"/>
              <w:jc w:val="left"/>
            </w:pPr>
            <w:r>
              <w:t xml:space="preserve">MD-HSP-007</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Dental Amalgam Alloy (Type III, Low Copper) – 500g tins</w:t>
            </w:r>
          </w:p>
        </w:tc>
        <w:tc>
          <w:tcPr/>
          <w:p>
            <w:pPr>
              <w:pStyle w:val="Compact"/>
              <w:jc w:val="left"/>
            </w:pPr>
            <w:r>
              <w:t xml:space="preserve">MD-AML-003</w:t>
            </w:r>
          </w:p>
        </w:tc>
        <w:tc>
          <w:tcPr/>
          <w:p>
            <w:pPr>
              <w:pStyle w:val="Compact"/>
              <w:jc w:val="left"/>
            </w:pPr>
            <w:r>
              <w:t xml:space="preserve">10</w:t>
            </w:r>
          </w:p>
        </w:tc>
        <w:tc>
          <w:tcPr/>
          <w:p>
            <w:pPr>
              <w:pStyle w:val="Compact"/>
              <w:jc w:val="left"/>
            </w:pPr>
            <w:r>
              <w:t xml:space="preserve">Tins</w:t>
            </w:r>
          </w:p>
        </w:tc>
        <w:tc>
          <w:tcPr/>
          <w:p>
            <w:pPr>
              <w:pStyle w:val="Compact"/>
              <w:jc w:val="left"/>
            </w:pPr>
            <w:r>
              <w:t xml:space="preserve">68,000.00</w:t>
            </w:r>
          </w:p>
        </w:tc>
        <w:tc>
          <w:tcPr/>
          <w:p>
            <w:pPr>
              <w:pStyle w:val="Compact"/>
              <w:jc w:val="left"/>
            </w:pPr>
            <w:r>
              <w:t xml:space="preserve">680,000.00</w:t>
            </w:r>
          </w:p>
        </w:tc>
      </w:tr>
      <w:tr>
        <w:tc>
          <w:tcPr/>
          <w:p>
            <w:pPr>
              <w:pStyle w:val="Compact"/>
              <w:jc w:val="left"/>
            </w:pPr>
            <w:r>
              <w:t xml:space="preserve">5</w:t>
            </w:r>
          </w:p>
        </w:tc>
        <w:tc>
          <w:tcPr/>
          <w:p>
            <w:pPr>
              <w:pStyle w:val="Compact"/>
              <w:jc w:val="left"/>
            </w:pPr>
            <w:r>
              <w:t xml:space="preserve">Intraoral X-Ray Film (Dental Size 2, 100 sheets/pack)</w:t>
            </w:r>
          </w:p>
        </w:tc>
        <w:tc>
          <w:tcPr/>
          <w:p>
            <w:pPr>
              <w:pStyle w:val="Compact"/>
              <w:jc w:val="left"/>
            </w:pPr>
            <w:r>
              <w:t xml:space="preserve">MD-XRF-022</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18,500.00</w:t>
            </w:r>
          </w:p>
        </w:tc>
        <w:tc>
          <w:tcPr/>
          <w:p>
            <w:pPr>
              <w:pStyle w:val="Compact"/>
              <w:jc w:val="left"/>
            </w:pPr>
            <w:r>
              <w:t xml:space="preserve">925,000.00</w:t>
            </w:r>
          </w:p>
        </w:tc>
      </w:tr>
      <w:tr>
        <w:tc>
          <w:tcPr/>
          <w:p>
            <w:pPr>
              <w:pStyle w:val="Compact"/>
              <w:jc w:val="left"/>
            </w:pPr>
            <w:r>
              <w:t xml:space="preserve">6</w:t>
            </w:r>
          </w:p>
        </w:tc>
        <w:tc>
          <w:tcPr/>
          <w:p>
            <w:pPr>
              <w:pStyle w:val="Compact"/>
              <w:jc w:val="left"/>
            </w:pPr>
            <w:r>
              <w:t xml:space="preserve">Dental Suction Tips (Sterile, Disposable) – 500 pcs/box</w:t>
            </w:r>
          </w:p>
        </w:tc>
        <w:tc>
          <w:tcPr/>
          <w:p>
            <w:pPr>
              <w:pStyle w:val="Compact"/>
              <w:jc w:val="left"/>
            </w:pPr>
            <w:r>
              <w:t xml:space="preserve">MD-SUC-009</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9,800.00</w:t>
            </w:r>
          </w:p>
        </w:tc>
        <w:tc>
          <w:tcPr/>
          <w:p>
            <w:pPr>
              <w:pStyle w:val="Compact"/>
              <w:jc w:val="left"/>
            </w:pPr>
            <w:r>
              <w:t xml:space="preserve">294,000.00</w:t>
            </w:r>
          </w:p>
        </w:tc>
      </w:tr>
      <w:tr>
        <w:tc>
          <w:tcPr/>
          <w:p>
            <w:pPr>
              <w:pStyle w:val="Compact"/>
              <w:jc w:val="left"/>
            </w:pPr>
            <w:r>
              <w:t xml:space="preserve">7</w:t>
            </w:r>
          </w:p>
        </w:tc>
        <w:tc>
          <w:tcPr/>
          <w:p>
            <w:pPr>
              <w:pStyle w:val="Compact"/>
              <w:jc w:val="left"/>
            </w:pPr>
            <w:r>
              <w:t xml:space="preserve">Local Anaesthetic – Articaine 4% with Epinephrine 1:100,000 (1.7ml carpules)</w:t>
            </w:r>
          </w:p>
        </w:tc>
        <w:tc>
          <w:tcPr/>
          <w:p>
            <w:pPr>
              <w:pStyle w:val="Compact"/>
              <w:jc w:val="left"/>
            </w:pPr>
            <w:r>
              <w:t xml:space="preserve">MD-ANA-005</w:t>
            </w:r>
          </w:p>
        </w:tc>
        <w:tc>
          <w:tcPr/>
          <w:p>
            <w:pPr>
              <w:pStyle w:val="Compact"/>
              <w:jc w:val="left"/>
            </w:pPr>
            <w:r>
              <w:t xml:space="preserve">200</w:t>
            </w:r>
          </w:p>
        </w:tc>
        <w:tc>
          <w:tcPr/>
          <w:p>
            <w:pPr>
              <w:pStyle w:val="Compact"/>
              <w:jc w:val="left"/>
            </w:pPr>
            <w:r>
              <w:t xml:space="preserve">Carpules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8</w:t>
            </w:r>
          </w:p>
        </w:tc>
        <w:tc>
          <w:tcPr/>
          <w:p>
            <w:pPr>
              <w:pStyle w:val="Compact"/>
              <w:jc w:val="left"/>
            </w:pPr>
            <w:r>
              <w:t xml:space="preserve">Dental Burs (Diamond, Fine Cut) – Assorted 100-piece set</w:t>
            </w:r>
          </w:p>
        </w:tc>
        <w:tc>
          <w:tcPr/>
          <w:p>
            <w:pPr>
              <w:pStyle w:val="Compact"/>
              <w:jc w:val="left"/>
            </w:pPr>
            <w:r>
              <w:t xml:space="preserve">MD-BUR-018</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42,000.00</w:t>
            </w:r>
          </w:p>
        </w:tc>
        <w:tc>
          <w:tcPr/>
          <w:p>
            <w:pPr>
              <w:pStyle w:val="Compact"/>
              <w:jc w:val="left"/>
            </w:pPr>
            <w:r>
              <w:t xml:space="preserve">630,000.00</w:t>
            </w:r>
          </w:p>
        </w:tc>
      </w:tr>
      <w:tr>
        <w:tc>
          <w:tcPr/>
          <w:p>
            <w:pPr>
              <w:pStyle w:val="Compact"/>
              <w:jc w:val="left"/>
            </w:pPr>
            <w:r>
              <w:t xml:space="preserve">9</w:t>
            </w:r>
          </w:p>
        </w:tc>
        <w:tc>
          <w:tcPr/>
          <w:p>
            <w:pPr>
              <w:pStyle w:val="Compact"/>
              <w:jc w:val="left"/>
            </w:pPr>
            <w:r>
              <w:t xml:space="preserve">Autoclave Sterilization Pouches (15cm x 25cm, 100 pcs/roll)</w:t>
            </w:r>
          </w:p>
        </w:tc>
        <w:tc>
          <w:tcPr/>
          <w:p>
            <w:pPr>
              <w:pStyle w:val="Compact"/>
              <w:jc w:val="left"/>
            </w:pPr>
            <w:r>
              <w:t xml:space="preserve">MD-STR-011</w:t>
            </w:r>
          </w:p>
        </w:tc>
        <w:tc>
          <w:tcPr/>
          <w:p>
            <w:pPr>
              <w:pStyle w:val="Compact"/>
              <w:jc w:val="left"/>
            </w:pPr>
            <w:r>
              <w:t xml:space="preserve">40</w:t>
            </w:r>
          </w:p>
        </w:tc>
        <w:tc>
          <w:tcPr/>
          <w:p>
            <w:pPr>
              <w:pStyle w:val="Compact"/>
              <w:jc w:val="left"/>
            </w:pPr>
            <w:r>
              <w:t xml:space="preserve">Rolls</w:t>
            </w:r>
          </w:p>
        </w:tc>
        <w:tc>
          <w:tcPr/>
          <w:p>
            <w:pPr>
              <w:pStyle w:val="Compact"/>
              <w:jc w:val="left"/>
            </w:pPr>
            <w:r>
              <w:t xml:space="preserve">7,500.00</w:t>
            </w:r>
          </w:p>
        </w:tc>
        <w:tc>
          <w:tcPr/>
          <w:p>
            <w:pPr>
              <w:pStyle w:val="Compact"/>
              <w:jc w:val="left"/>
            </w:pPr>
            <w:r>
              <w:t xml:space="preserve">300,000.00</w:t>
            </w:r>
          </w:p>
        </w:tc>
      </w:tr>
      <w:tr>
        <w:tc>
          <w:tcPr/>
          <w:p>
            <w:pPr>
              <w:pStyle w:val="Compact"/>
              <w:jc w:val="left"/>
            </w:pPr>
            <w:r>
              <w:t xml:space="preserve">10</w:t>
            </w:r>
          </w:p>
        </w:tc>
        <w:tc>
          <w:tcPr/>
          <w:p>
            <w:pPr>
              <w:pStyle w:val="Compact"/>
              <w:jc w:val="left"/>
            </w:pPr>
            <w:r>
              <w:t xml:space="preserve">Dental Chair Headrest Covers (Disposable, Non-Woven) – 500 pcs/box</w:t>
            </w:r>
          </w:p>
        </w:tc>
        <w:tc>
          <w:tcPr/>
          <w:p>
            <w:pPr>
              <w:pStyle w:val="Compact"/>
              <w:jc w:val="left"/>
            </w:pPr>
            <w:r>
              <w:t xml:space="preserve">MD-HRC-006</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15,000.00</w:t>
            </w:r>
          </w:p>
        </w:tc>
        <w:tc>
          <w:tcPr/>
          <w:p>
            <w:pPr>
              <w:pStyle w:val="Compact"/>
              <w:jc w:val="left"/>
            </w:pPr>
            <w:r>
              <w:t xml:space="preserve">300,000.00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9,109,000.00</w:t>
            </w:r>
          </w:p>
        </w:tc>
      </w:tr>
      <w:tr>
        <w:tc>
          <w:tcPr/>
          <w:p>
            <w:pPr>
              <w:pStyle w:val="Compact"/>
              <w:jc w:val="left"/>
            </w:pPr>
            <w:r>
              <w:t xml:space="preserve">VAT (7.5% – Nigeria Standard)</w:t>
            </w:r>
          </w:p>
        </w:tc>
        <w:tc>
          <w:tcPr/>
          <w:p>
            <w:pPr>
              <w:pStyle w:val="Compact"/>
              <w:jc w:val="right"/>
            </w:pPr>
            <w:r>
              <w:t xml:space="preserve">NGN 683,175.00</w:t>
            </w:r>
          </w:p>
        </w:tc>
      </w:tr>
      <w:tr>
        <w:tc>
          <w:tcPr/>
          <w:p>
            <w:pPr>
              <w:pStyle w:val="Compact"/>
              <w:jc w:val="left"/>
            </w:pPr>
            <w:r>
              <w:t xml:space="preserve">Delivery &amp; Logistics (Lagos Metro)</w:t>
            </w:r>
          </w:p>
        </w:tc>
        <w:tc>
          <w:tcPr/>
          <w:p>
            <w:pPr>
              <w:pStyle w:val="Compact"/>
              <w:jc w:val="right"/>
            </w:pPr>
            <w:r>
              <w:t xml:space="preserve">NGN 45,000.00</w:t>
            </w:r>
          </w:p>
        </w:tc>
      </w:tr>
      <w:tr>
        <w:tc>
          <w:tcPr/>
          <w:p>
            <w:pPr>
              <w:pStyle w:val="Compact"/>
              <w:jc w:val="left"/>
            </w:pPr>
            <w:r>
              <w:t xml:space="preserve">Grand Total</w:t>
            </w:r>
          </w:p>
        </w:tc>
        <w:tc>
          <w:tcPr/>
          <w:p>
            <w:pPr>
              <w:pStyle w:val="Compact"/>
              <w:jc w:val="right"/>
            </w:pPr>
            <w:r>
              <w:t xml:space="preserve">NGN 9,837,175.00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Lagos Dental Clinic &amp; Oral Health Centre, a registered dental practice operating in Victoria Island, Lagos, Nigeria, and is governed by the laws of the Federal Republic of Nigeria.</w:t>
      </w:r>
    </w:p>
    <w:p>
      <w:pPr>
        <w:numPr>
          <w:ilvl w:val="0"/>
          <w:numId w:val="1001"/>
        </w:numPr>
        <w:pStyle w:val="Compact"/>
      </w:pPr>
      <w:r>
        <w:t xml:space="preserve">All dental equipment, consumables, and supplies listed above must meet the standards set by the Medical and Dental Council of Nigeria (MDCN) and the National Agency for Food and Drug Administration and Control (NAFDAC). The supplier shall provide valid NAFDAC registration certificates for all pharmaceutical and medical items upon delivery.</w:t>
      </w:r>
    </w:p>
    <w:p>
      <w:pPr>
        <w:numPr>
          <w:ilvl w:val="0"/>
          <w:numId w:val="1001"/>
        </w:numPr>
        <w:pStyle w:val="Compact"/>
      </w:pPr>
      <w:r>
        <w:t xml:space="preserve">Delivery must be completed no later than 26 June 2025 at the specified Lagos address. Late delivery beyond five (5) business days entitles the clinic to cancel this Purchase Order without penalty and seek alternative sourcing.</w:t>
      </w:r>
    </w:p>
    <w:p>
      <w:pPr>
        <w:numPr>
          <w:ilvl w:val="0"/>
          <w:numId w:val="1001"/>
        </w:numPr>
        <w:pStyle w:val="Compact"/>
      </w:pPr>
      <w:r>
        <w:t xml:space="preserve">Payment shall be made within thirty (30) calendar days from the date of confirmed receipt and inspection of all goods. Payment will be processed via bank transfer to the supplier's designated account in Naira (NGN).</w:t>
      </w:r>
    </w:p>
    <w:p>
      <w:pPr>
        <w:numPr>
          <w:ilvl w:val="0"/>
          <w:numId w:val="1001"/>
        </w:numPr>
        <w:pStyle w:val="Compact"/>
      </w:pPr>
      <w:r>
        <w:t xml:space="preserve">The supplier warrants that all dental instruments, handpieces, and equipment are new, unused, and free from defects. A minimum two-year manufacturer's warranty applies to all capital equipment (Items 3 and 8).</w:t>
      </w:r>
    </w:p>
    <w:p>
      <w:pPr>
        <w:numPr>
          <w:ilvl w:val="0"/>
          <w:numId w:val="1001"/>
        </w:numPr>
        <w:pStyle w:val="Compact"/>
      </w:pPr>
      <w:r>
        <w:t xml:space="preserve">The clinic reserves the right to inspect all delivered goods within seven (7) business days of receipt. Any items found to be damaged, expired, or non-conforming to the specifications in this Purchase Order shall be returned at the supplier's expense and replaced within ten (10) business days.</w:t>
      </w:r>
    </w:p>
    <w:p>
      <w:pPr>
        <w:numPr>
          <w:ilvl w:val="0"/>
          <w:numId w:val="1001"/>
        </w:numPr>
        <w:pStyle w:val="Compact"/>
      </w:pPr>
      <w:r>
        <w:t xml:space="preserve">All prices are quoted in Nigerian Naira (NGN) and are inclusive of applicable taxes unless otherwise stated. The 7.5% VAT is applied in accordance with the Nigeria Value Added Tax Act, 2004 (as amended).</w:t>
      </w:r>
    </w:p>
    <w:p>
      <w:pPr>
        <w:numPr>
          <w:ilvl w:val="0"/>
          <w:numId w:val="1001"/>
        </w:numPr>
        <w:pStyle w:val="Compact"/>
      </w:pPr>
      <w:r>
        <w:t xml:space="preserve">This Purchase Order does not constitute a binding contract until countersigned by both parties. Any amendments must be made in writing and signed by authorized representatives of both Lagos Dental Clinic and MedDent Nigeria Supplies Ltd.</w:t>
      </w:r>
    </w:p>
    <w:p>
      <w:pPr>
        <w:numPr>
          <w:ilvl w:val="0"/>
          <w:numId w:val="1001"/>
        </w:numPr>
        <w:pStyle w:val="Compact"/>
      </w:pPr>
      <w:r>
        <w:t xml:space="preserve">The supplier shall comply with all occupational health and safety regulations applicable in Lagos State, Nigeria, during the delivery and installation of any equipment.</w:t>
      </w:r>
    </w:p>
    <w:p>
      <w:pPr>
        <w:numPr>
          <w:ilvl w:val="0"/>
          <w:numId w:val="1001"/>
        </w:numPr>
        <w:pStyle w:val="Compact"/>
      </w:pPr>
      <w:r>
        <w:t xml:space="preserve">Disputes arising from this Purchase Order shall be resolved through arbitration in Lagos, Nigeria, in accordance with the Arbitration and Conciliation Act, Cap A18, Laws of the Federation of Nigeria, 2004.</w:t>
      </w:r>
    </w:p>
    <w:bookmarkEnd w:id="24"/>
    <w:p>
      <w:pPr>
        <w:pStyle w:val="FirstParagraph"/>
      </w:pPr>
      <w:r>
        <w:rPr>
          <w:bCs/>
          <w:b/>
        </w:rPr>
        <w:t xml:space="preserve">Authorized by (Buyer):</w:t>
      </w:r>
    </w:p>
    <w:p>
      <w:pPr>
        <w:pStyle w:val="BodyText"/>
      </w:pPr>
      <w:r>
        <w:t xml:space="preserve">Dr. Funke Okafor</w:t>
      </w:r>
    </w:p>
    <w:p>
      <w:pPr>
        <w:pStyle w:val="BodyText"/>
      </w:pPr>
      <w:r>
        <w:t xml:space="preserve">Procurement Officer, Lagos Dental Clinic</w:t>
      </w:r>
    </w:p>
    <w:p>
      <w:pPr>
        <w:pStyle w:val="BodyText"/>
      </w:pPr>
      <w:r>
        <w:t xml:space="preserve">Signature &amp; Date</w:t>
      </w:r>
    </w:p>
    <w:p>
      <w:pPr>
        <w:pStyle w:val="BodyText"/>
      </w:pPr>
      <w:r>
        <w:rPr>
          <w:bCs/>
          <w:b/>
        </w:rPr>
        <w:t xml:space="preserve">Accepted by (Supplier):</w:t>
      </w:r>
    </w:p>
    <w:p>
      <w:pPr>
        <w:pStyle w:val="BodyText"/>
      </w:pPr>
      <w:r>
        <w:t xml:space="preserve">Mr. Tunde Adebayo</w:t>
      </w:r>
    </w:p>
    <w:p>
      <w:pPr>
        <w:pStyle w:val="BodyText"/>
      </w:pPr>
      <w:r>
        <w:t xml:space="preserve">Sales Director, MedDent Nigeria Supplies Ltd.</w:t>
      </w:r>
    </w:p>
    <w:p>
      <w:pPr>
        <w:pStyle w:val="BodyText"/>
      </w:pPr>
      <w:r>
        <w:t xml:space="preserve">Signature &amp; Date</w:t>
      </w:r>
    </w:p>
    <w:p>
      <w:pPr>
        <w:pStyle w:val="BodyText"/>
      </w:pPr>
      <w:r>
        <w:t xml:space="preserve">This Purchase Order document is the property of Lagos Dental Clinic &amp; Oral Health Centre, Lagos, Nigeria. Unauthorized reproduction or distribution is prohibited.</w:t>
      </w:r>
    </w:p>
    <w:p>
      <w:pPr>
        <w:pStyle w:val="BodyText"/>
      </w:pPr>
      <w:r>
        <w:t xml:space="preserve">Document Ref: LDC-2025-00472 | Generated: 12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Lagos Dental Clinic, Nigeria</dc:title>
  <dc:creator/>
  <dc:language>en</dc:language>
  <cp:keywords/>
  <dcterms:created xsi:type="dcterms:W3CDTF">2026-10-10T07:32:59Z</dcterms:created>
  <dcterms:modified xsi:type="dcterms:W3CDTF">2026-10-10T07:32:59Z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