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Manchester</w:t>
      </w:r>
      <w:r>
        <w:t xml:space="preserve"> </w:t>
      </w:r>
      <w:r>
        <w:t xml:space="preserve">Dental</w:t>
      </w:r>
      <w:r>
        <w:t xml:space="preserve"> </w:t>
      </w:r>
      <w:r>
        <w:t xml:space="preserve">Practice</w:t>
      </w:r>
    </w:p>
    <w:bookmarkStart w:id="20" w:name="purchase-order"/>
    <w:p>
      <w:pPr>
        <w:pStyle w:val="Heading1"/>
      </w:pPr>
      <w:r>
        <w:t xml:space="preserve">PURCHASE ORDER</w:t>
      </w:r>
    </w:p>
    <w:p>
      <w:pPr>
        <w:pStyle w:val="FirstParagraph"/>
      </w:pPr>
      <w:r>
        <w:t xml:space="preserve">Manchester Dental Practice Ltd.</w:t>
      </w:r>
    </w:p>
    <w:p>
      <w:pPr>
        <w:pStyle w:val="BodyText"/>
      </w:pPr>
      <w:r>
        <w:t xml:space="preserve">142 Deansgate, Manchester, M3 2ER, United Kingdom</w:t>
      </w:r>
    </w:p>
    <w:p>
      <w:pPr>
        <w:pStyle w:val="BodyText"/>
      </w:pPr>
      <w:r>
        <w:t xml:space="preserve">Company Registration No. 09876543 | VAT No. GB 123 4567 89</w:t>
      </w:r>
    </w:p>
    <w:bookmarkEnd w:id="20"/>
    <w:p>
      <w:pPr>
        <w:pStyle w:val="BodyText"/>
      </w:pPr>
      <w:r>
        <w:rPr>
          <w:bCs/>
          <w:b/>
        </w:rPr>
        <w:t xml:space="preserve">Purchase Order No.:</w:t>
      </w:r>
      <w:r>
        <w:t xml:space="preserve"> </w:t>
      </w:r>
      <w:r>
        <w:t xml:space="preserve">PO-MAN-2025-0047</w:t>
      </w:r>
      <w:r>
        <w:br/>
      </w:r>
      <w:r>
        <w:rPr>
          <w:bCs/>
          <w:b/>
        </w:rPr>
        <w:t xml:space="preserve">Date of Issue:</w:t>
      </w:r>
      <w:r>
        <w:t xml:space="preserve"> </w:t>
      </w:r>
      <w:r>
        <w:t xml:space="preserve">12 June 2025</w:t>
      </w:r>
      <w:r>
        <w:br/>
      </w:r>
      <w:r>
        <w:rPr>
          <w:bCs/>
          <w:b/>
        </w:rPr>
        <w:t xml:space="preserve">Required Delivery Date:</w:t>
      </w:r>
      <w:r>
        <w:t xml:space="preserve"> </w:t>
      </w:r>
      <w:r>
        <w:t xml:space="preserve">26 June 2025</w:t>
      </w:r>
    </w:p>
    <w:p>
      <w:pPr>
        <w:pStyle w:val="BodyText"/>
      </w:pPr>
      <w:r>
        <w:rPr>
          <w:bCs/>
          <w:b/>
        </w:rPr>
        <w:t xml:space="preserve">Payment Terms:</w:t>
      </w:r>
      <w:r>
        <w:t xml:space="preserve"> </w:t>
      </w:r>
      <w:r>
        <w:t xml:space="preserve">Net 30 Days</w:t>
      </w:r>
      <w:r>
        <w:br/>
      </w:r>
      <w:r>
        <w:rPr>
          <w:bCs/>
          <w:b/>
        </w:rPr>
        <w:t xml:space="preserve">Delivery Method:</w:t>
      </w:r>
      <w:r>
        <w:t xml:space="preserve"> </w:t>
      </w:r>
      <w:r>
        <w:t xml:space="preserve">Courier (Tracked)</w:t>
      </w:r>
      <w:r>
        <w:br/>
      </w:r>
      <w:r>
        <w:rPr>
          <w:bCs/>
          <w:b/>
        </w:rPr>
        <w:t xml:space="preserve">Incoterms:</w:t>
      </w:r>
      <w:r>
        <w:t xml:space="preserve"> </w:t>
      </w:r>
      <w:r>
        <w:t xml:space="preserve">DAP Manchester</w:t>
      </w:r>
    </w:p>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DentalPro Supplies UK Ltd.</w:t>
            </w:r>
          </w:p>
        </w:tc>
        <w:tc>
          <w:tcPr/>
          <w:p>
            <w:pPr>
              <w:pStyle w:val="Compact"/>
              <w:jc w:val="left"/>
            </w:pPr>
            <w:r>
              <w:rPr>
                <w:bCs/>
                <w:b/>
              </w:rPr>
              <w:t xml:space="preserve">Supplier Address:</w:t>
            </w:r>
            <w:r>
              <w:t xml:space="preserve"> </w:t>
            </w:r>
            <w:r>
              <w:t xml:space="preserve">Unit 7, Industrial Way, Salford, Manchester, M5 4PZ, United Kingdom</w:t>
            </w:r>
          </w:p>
        </w:tc>
      </w:tr>
      <w:tr>
        <w:tc>
          <w:tcPr/>
          <w:p>
            <w:pPr>
              <w:pStyle w:val="Compact"/>
              <w:jc w:val="left"/>
            </w:pPr>
            <w:r>
              <w:rPr>
                <w:bCs/>
                <w:b/>
              </w:rPr>
              <w:t xml:space="preserve">Contact Person:</w:t>
            </w:r>
            <w:r>
              <w:t xml:space="preserve"> </w:t>
            </w:r>
            <w:r>
              <w:t xml:space="preserve">Mr. James Whitfield, Sales Director</w:t>
            </w:r>
          </w:p>
        </w:tc>
        <w:tc>
          <w:tcPr/>
          <w:p>
            <w:pPr>
              <w:pStyle w:val="Compact"/>
              <w:jc w:val="left"/>
            </w:pPr>
            <w:r>
              <w:rPr>
                <w:bCs/>
                <w:b/>
              </w:rPr>
              <w:t xml:space="preserve">Telephone:</w:t>
            </w:r>
            <w:r>
              <w:t xml:space="preserve"> </w:t>
            </w:r>
            <w:r>
              <w:t xml:space="preserve">+44 (0)161 496 0000 |</w:t>
            </w:r>
            <w:r>
              <w:t xml:space="preserve"> </w:t>
            </w:r>
            <w:r>
              <w:rPr>
                <w:bCs/>
                <w:b/>
              </w:rPr>
              <w:t xml:space="preserve">Email:</w:t>
            </w:r>
            <w:r>
              <w:t xml:space="preserve"> </w:t>
            </w:r>
            <w:r>
              <w:t xml:space="preserve">orders@dentalpro-uk.co.uk</w:t>
            </w:r>
          </w:p>
        </w:tc>
      </w:tr>
      <w:tr>
        <w:tc>
          <w:tcPr/>
          <w:p>
            <w:pPr>
              <w:pStyle w:val="Compact"/>
              <w:jc w:val="left"/>
            </w:pPr>
            <w:r>
              <w:rPr>
                <w:bCs/>
                <w:b/>
              </w:rPr>
              <w:t xml:space="preserve">VAT Registration:</w:t>
            </w:r>
            <w:r>
              <w:t xml:space="preserve"> </w:t>
            </w:r>
            <w:r>
              <w:t xml:space="preserve">GB 987 6543 21</w:t>
            </w:r>
          </w:p>
        </w:tc>
        <w:tc>
          <w:tcPr/>
          <w:p>
            <w:pPr>
              <w:pStyle w:val="Compact"/>
              <w:jc w:val="left"/>
            </w:pPr>
            <w:r>
              <w:rPr>
                <w:bCs/>
                <w:b/>
              </w:rPr>
              <w:t xml:space="preserve">Supplier Account No.:</w:t>
            </w:r>
            <w:r>
              <w:t xml:space="preserve"> </w:t>
            </w:r>
            <w:r>
              <w:t xml:space="preserve">SUP-2025-1183</w:t>
            </w:r>
          </w:p>
        </w:tc>
      </w:tr>
    </w:tbl>
    <w:p>
      <w:pPr>
        <w:pStyle w:val="BodyText"/>
      </w:pPr>
      <w:r>
        <w:t xml:space="preserve">BUYER DETAILS (DENTIST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r>
              <w:t xml:space="preserve"> </w:t>
            </w:r>
            <w:r>
              <w:t xml:space="preserve">Manchester Dental Practice Ltd.</w:t>
            </w:r>
          </w:p>
        </w:tc>
        <w:tc>
          <w:tcPr/>
          <w:p>
            <w:pPr>
              <w:pStyle w:val="Compact"/>
              <w:jc w:val="left"/>
            </w:pPr>
            <w:r>
              <w:rPr>
                <w:bCs/>
                <w:b/>
              </w:rPr>
              <w:t xml:space="preserve">Practice Address:</w:t>
            </w:r>
            <w:r>
              <w:t xml:space="preserve"> </w:t>
            </w:r>
            <w:r>
              <w:t xml:space="preserve">142 Deansgate, Manchester, M3 2ER, United Kingdom</w:t>
            </w:r>
          </w:p>
        </w:tc>
      </w:tr>
      <w:tr>
        <w:tc>
          <w:tcPr/>
          <w:p>
            <w:pPr>
              <w:pStyle w:val="Compact"/>
              <w:jc w:val="left"/>
            </w:pPr>
            <w:r>
              <w:rPr>
                <w:bCs/>
                <w:b/>
              </w:rPr>
              <w:t xml:space="preserve">Lead Dentist:</w:t>
            </w:r>
            <w:r>
              <w:t xml:space="preserve"> </w:t>
            </w:r>
            <w:r>
              <w:t xml:space="preserve">Dr. Sarah Mitchell, BDS, MSc, FDS RCS (Eng)</w:t>
            </w:r>
          </w:p>
        </w:tc>
        <w:tc>
          <w:tcPr/>
          <w:p>
            <w:pPr>
              <w:pStyle w:val="Compact"/>
              <w:jc w:val="left"/>
            </w:pPr>
            <w:r>
              <w:rPr>
                <w:bCs/>
                <w:b/>
              </w:rPr>
              <w:t xml:space="preserve">GDC Registration No.:</w:t>
            </w:r>
            <w:r>
              <w:t xml:space="preserve"> </w:t>
            </w:r>
            <w:r>
              <w:t xml:space="preserve">1098765</w:t>
            </w:r>
          </w:p>
        </w:tc>
      </w:tr>
      <w:tr>
        <w:tc>
          <w:tcPr/>
          <w:p>
            <w:pPr>
              <w:pStyle w:val="Compact"/>
              <w:jc w:val="left"/>
            </w:pPr>
            <w:r>
              <w:rPr>
                <w:bCs/>
                <w:b/>
              </w:rPr>
              <w:t xml:space="preserve">Practice Manager:</w:t>
            </w:r>
            <w:r>
              <w:t xml:space="preserve"> </w:t>
            </w:r>
            <w:r>
              <w:t xml:space="preserve">Mrs. Emily Hartley</w:t>
            </w:r>
          </w:p>
        </w:tc>
        <w:tc>
          <w:tcPr/>
          <w:p>
            <w:pPr>
              <w:pStyle w:val="Compact"/>
              <w:jc w:val="left"/>
            </w:pPr>
            <w:r>
              <w:rPr>
                <w:bCs/>
                <w:b/>
              </w:rPr>
              <w:t xml:space="preserve">Telephone:</w:t>
            </w:r>
            <w:r>
              <w:t xml:space="preserve"> </w:t>
            </w:r>
            <w:r>
              <w:t xml:space="preserve">+44 (0)161 832 5500 |</w:t>
            </w:r>
            <w:r>
              <w:t xml:space="preserve"> </w:t>
            </w:r>
            <w:r>
              <w:rPr>
                <w:bCs/>
                <w:b/>
              </w:rPr>
              <w:t xml:space="preserve">Email:</w:t>
            </w:r>
            <w:r>
              <w:t xml:space="preserve"> </w:t>
            </w:r>
            <w:r>
              <w:t xml:space="preserve">procurement@manchesterdental.co.uk</w:t>
            </w:r>
          </w:p>
        </w:tc>
      </w:tr>
    </w:tbl>
    <w:p>
      <w:pPr>
        <w:pStyle w:val="BodyText"/>
      </w:pPr>
      <w:r>
        <w:t xml:space="preserve">ORDERED ITEMS – DENTAL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Composite Resin Restorative Material, A2 Shade, 4g Syringes (3M Filtek Z350 XT) – for routine restorative procedures performed by the Dentist at the Manchester practice</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02</w:t>
            </w:r>
          </w:p>
        </w:tc>
        <w:tc>
          <w:tcPr/>
          <w:p>
            <w:pPr>
              <w:pStyle w:val="Compact"/>
              <w:jc w:val="left"/>
            </w:pPr>
            <w:r>
              <w:t xml:space="preserve">Dental Handpiece, High-Speed Turbine, 4:1 Reduction, with Sterilisation-Ready Cartridge – replacement unit for the Dentist's operatory in Manchester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03</w:t>
            </w:r>
          </w:p>
        </w:tc>
        <w:tc>
          <w:tcPr/>
          <w:p>
            <w:pPr>
              <w:pStyle w:val="Compact"/>
              <w:jc w:val="left"/>
            </w:pPr>
            <w:r>
              <w:t xml:space="preserve">Nitrile Examination Gloves, Size M, Powder-Free, 100 per Box – PPE required for all clinical staff and the Dentist at the United Kingdom Manchester location</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£6.20</w:t>
            </w:r>
          </w:p>
        </w:tc>
        <w:tc>
          <w:tcPr/>
          <w:p>
            <w:pPr>
              <w:pStyle w:val="Compact"/>
              <w:jc w:val="left"/>
            </w:pPr>
            <w:r>
              <w:t xml:space="preserve">£310.00</w:t>
            </w:r>
          </w:p>
        </w:tc>
      </w:tr>
      <w:tr>
        <w:tc>
          <w:tcPr/>
          <w:p>
            <w:pPr>
              <w:pStyle w:val="Compact"/>
              <w:jc w:val="left"/>
            </w:pPr>
            <w:r>
              <w:t xml:space="preserve">04</w:t>
            </w:r>
          </w:p>
        </w:tc>
        <w:tc>
          <w:tcPr/>
          <w:p>
            <w:pPr>
              <w:pStyle w:val="Compact"/>
              <w:jc w:val="left"/>
            </w:pPr>
            <w:r>
              <w:t xml:space="preserve">Intraoral Digital X-Ray Sensor, Wireless, with USB-C Connectivity – upgrade for the Dentist's radiography suite in Manchester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05</w:t>
            </w:r>
          </w:p>
        </w:tc>
        <w:tc>
          <w:tcPr/>
          <w:p>
            <w:pPr>
              <w:pStyle w:val="Compact"/>
              <w:jc w:val="left"/>
            </w:pPr>
            <w:r>
              <w:t xml:space="preserve">Autoclave Sterilisation Cassettes, Class B, 15cm x 20cm, 50 per Pack – essential for the Dentist's infection control protocol in United Kingdom Manchester</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£22.00</w:t>
            </w:r>
          </w:p>
        </w:tc>
        <w:tc>
          <w:tcPr/>
          <w:p>
            <w:pPr>
              <w:pStyle w:val="Compact"/>
              <w:jc w:val="left"/>
            </w:pPr>
            <w:r>
              <w:t xml:space="preserve">£220.00</w:t>
            </w:r>
          </w:p>
        </w:tc>
      </w:tr>
      <w:tr>
        <w:tc>
          <w:tcPr/>
          <w:p>
            <w:pPr>
              <w:pStyle w:val="Compact"/>
              <w:jc w:val="left"/>
            </w:pPr>
            <w:r>
              <w:t xml:space="preserve">06</w:t>
            </w:r>
          </w:p>
        </w:tc>
        <w:tc>
          <w:tcPr/>
          <w:p>
            <w:pPr>
              <w:pStyle w:val="Compact"/>
              <w:jc w:val="left"/>
            </w:pPr>
            <w:r>
              <w:t xml:space="preserve">Prophy Paste, Mint Flavour, 250g Jars – for prophylaxis treatments conducted by the Dentist and hygienists at the Manchester practice</w:t>
            </w:r>
          </w:p>
        </w:tc>
        <w:tc>
          <w:tcPr/>
          <w:p>
            <w:pPr>
              <w:pStyle w:val="Compact"/>
              <w:jc w:val="left"/>
            </w:pPr>
            <w:r>
              <w:t xml:space="preserve">12</w:t>
            </w:r>
          </w:p>
        </w:tc>
        <w:tc>
          <w:tcPr/>
          <w:p>
            <w:pPr>
              <w:pStyle w:val="Compact"/>
              <w:jc w:val="left"/>
            </w:pPr>
            <w:r>
              <w:t xml:space="preserve">Jars</w:t>
            </w:r>
          </w:p>
        </w:tc>
        <w:tc>
          <w:tcPr/>
          <w:p>
            <w:pPr>
              <w:pStyle w:val="Compact"/>
              <w:jc w:val="left"/>
            </w:pPr>
            <w:r>
              <w:t xml:space="preserve">£9.80</w:t>
            </w:r>
          </w:p>
        </w:tc>
        <w:tc>
          <w:tcPr/>
          <w:p>
            <w:pPr>
              <w:pStyle w:val="Compact"/>
              <w:jc w:val="left"/>
            </w:pPr>
            <w:r>
              <w:t xml:space="preserve">£117.60</w:t>
            </w:r>
          </w:p>
        </w:tc>
      </w:tr>
      <w:tr>
        <w:tc>
          <w:tcPr/>
          <w:p>
            <w:pPr>
              <w:pStyle w:val="Compact"/>
              <w:jc w:val="left"/>
            </w:pPr>
            <w:r>
              <w:t xml:space="preserve">07</w:t>
            </w:r>
          </w:p>
        </w:tc>
        <w:tc>
          <w:tcPr/>
          <w:p>
            <w:pPr>
              <w:pStyle w:val="Compact"/>
              <w:jc w:val="left"/>
            </w:pPr>
            <w:r>
              <w:t xml:space="preserve">Dental Burs, Carbide, Round, ISO 1014, 10 per Pack – consumables for the Dentist's operative dentistry procedures in Manchester</w:t>
            </w:r>
          </w:p>
        </w:tc>
        <w:tc>
          <w:tcPr/>
          <w:p>
            <w:pPr>
              <w:pStyle w:val="Compact"/>
              <w:jc w:val="left"/>
            </w:pPr>
            <w:r>
              <w:t xml:space="preserve">30</w:t>
            </w:r>
          </w:p>
        </w:tc>
        <w:tc>
          <w:tcPr/>
          <w:p>
            <w:pPr>
              <w:pStyle w:val="Compact"/>
              <w:jc w:val="left"/>
            </w:pPr>
            <w:r>
              <w:t xml:space="preserve">Packs</w:t>
            </w:r>
          </w:p>
        </w:tc>
        <w:tc>
          <w:tcPr/>
          <w:p>
            <w:pPr>
              <w:pStyle w:val="Compact"/>
              <w:jc w:val="left"/>
            </w:pPr>
            <w:r>
              <w:t xml:space="preserve">£4.50</w:t>
            </w:r>
          </w:p>
        </w:tc>
        <w:tc>
          <w:tcPr/>
          <w:p>
            <w:pPr>
              <w:pStyle w:val="Compact"/>
              <w:jc w:val="left"/>
            </w:pPr>
            <w:r>
              <w:t xml:space="preserve">£135.00</w:t>
            </w:r>
          </w:p>
        </w:tc>
      </w:tr>
      <w:tr>
        <w:tc>
          <w:tcPr/>
          <w:p>
            <w:pPr>
              <w:pStyle w:val="Compact"/>
              <w:jc w:val="left"/>
            </w:pPr>
            <w:r>
              <w:t xml:space="preserve">08</w:t>
            </w:r>
          </w:p>
        </w:tc>
        <w:tc>
          <w:tcPr/>
          <w:p>
            <w:pPr>
              <w:pStyle w:val="Compact"/>
              <w:jc w:val="left"/>
            </w:pPr>
            <w:r>
              <w:t xml:space="preserve">Local Anaesthetic, Articaine 4% with Adrenaline 1:100,000, 1.8ml Cartridges – for the Dentist's anaesthetic administration during procedures at the United Kingdom Manchester clinic</w:t>
            </w:r>
          </w:p>
        </w:tc>
        <w:tc>
          <w:tcPr/>
          <w:p>
            <w:pPr>
              <w:pStyle w:val="Compact"/>
              <w:jc w:val="left"/>
            </w:pPr>
            <w:r>
              <w:t xml:space="preserve">60</w:t>
            </w:r>
          </w:p>
        </w:tc>
        <w:tc>
          <w:tcPr/>
          <w:p>
            <w:pPr>
              <w:pStyle w:val="Compact"/>
              <w:jc w:val="left"/>
            </w:pPr>
            <w:r>
              <w:t xml:space="preserve">Cartridges</w:t>
            </w:r>
          </w:p>
        </w:tc>
        <w:tc>
          <w:tcPr/>
          <w:p>
            <w:pPr>
              <w:pStyle w:val="Compact"/>
              <w:jc w:val="left"/>
            </w:pPr>
            <w:r>
              <w:t xml:space="preserve">£1.15</w:t>
            </w:r>
          </w:p>
        </w:tc>
        <w:tc>
          <w:tcPr/>
          <w:p>
            <w:pPr>
              <w:pStyle w:val="Compact"/>
              <w:jc w:val="left"/>
            </w:pPr>
            <w:r>
              <w:t xml:space="preserve">£69.00</w:t>
            </w:r>
          </w:p>
        </w:tc>
      </w:tr>
      <w:tr>
        <w:tc>
          <w:tcPr/>
          <w:p>
            <w:pPr>
              <w:pStyle w:val="Compact"/>
              <w:jc w:val="left"/>
            </w:pPr>
            <w:r>
              <w:t xml:space="preserve">09</w:t>
            </w:r>
          </w:p>
        </w:tc>
        <w:tc>
          <w:tcPr/>
          <w:p>
            <w:pPr>
              <w:pStyle w:val="Compact"/>
              <w:jc w:val="left"/>
            </w:pPr>
            <w:r>
              <w:t xml:space="preserve">Dental Chair Headrest Covers, Disposable, Non-Woven, 100 per Roll – hygiene supplies for patient comfort during the Dentist's consultations in Manchester</w:t>
            </w:r>
          </w:p>
        </w:tc>
        <w:tc>
          <w:tcPr/>
          <w:p>
            <w:pPr>
              <w:pStyle w:val="Compact"/>
              <w:jc w:val="left"/>
            </w:pPr>
            <w:r>
              <w:t xml:space="preserve">20</w:t>
            </w:r>
          </w:p>
        </w:tc>
        <w:tc>
          <w:tcPr/>
          <w:p>
            <w:pPr>
              <w:pStyle w:val="Compact"/>
              <w:jc w:val="left"/>
            </w:pPr>
            <w:r>
              <w:t xml:space="preserve">Rolls</w:t>
            </w:r>
          </w:p>
        </w:tc>
        <w:tc>
          <w:tcPr/>
          <w:p>
            <w:pPr>
              <w:pStyle w:val="Compact"/>
              <w:jc w:val="left"/>
            </w:pPr>
            <w:r>
              <w:t xml:space="preserve">£14.00</w:t>
            </w:r>
          </w:p>
        </w:tc>
        <w:tc>
          <w:tcPr/>
          <w:p>
            <w:pPr>
              <w:pStyle w:val="Compact"/>
              <w:jc w:val="left"/>
            </w:pPr>
            <w:r>
              <w:t xml:space="preserve">£280.00</w:t>
            </w:r>
          </w:p>
        </w:tc>
      </w:tr>
      <w:tr>
        <w:tc>
          <w:tcPr/>
          <w:p>
            <w:pPr>
              <w:pStyle w:val="Compact"/>
              <w:jc w:val="left"/>
            </w:pPr>
            <w:r>
              <w:t xml:space="preserve">10</w:t>
            </w:r>
          </w:p>
        </w:tc>
        <w:tc>
          <w:tcPr/>
          <w:p>
            <w:pPr>
              <w:pStyle w:val="Compact"/>
              <w:jc w:val="left"/>
            </w:pPr>
            <w:r>
              <w:t xml:space="preserve">LED Curing Light, 1000 mW/cm², with 5mm and 10mm Tips – for the Dentist's composite bonding and restorative work at the Manchester practice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w:t>
            </w:r>
          </w:p>
        </w:tc>
        <w:tc>
          <w:tcPr/>
          <w:p>
            <w:pPr>
              <w:pStyle w:val="Compact"/>
              <w:jc w:val="left"/>
            </w:pPr>
            <w:r>
              <w:t xml:space="preserve">£620.00</w:t>
            </w:r>
          </w:p>
        </w:tc>
      </w:tr>
    </w:tbl>
    <w:p>
      <w:pPr>
        <w:pStyle w:val="BodyText"/>
      </w:pPr>
      <w:r>
        <w:t xml:space="preserve">ORDER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(excl. VAT):</w:t>
            </w:r>
          </w:p>
        </w:tc>
        <w:tc>
          <w:tcPr/>
          <w:p>
            <w:pPr>
              <w:pStyle w:val="Compact"/>
              <w:jc w:val="right"/>
            </w:pPr>
            <w:r>
              <w:t xml:space="preserve">£5,415.60</w:t>
            </w:r>
          </w:p>
        </w:tc>
      </w:tr>
      <w:tr>
        <w:tc>
          <w:tcPr/>
          <w:p>
            <w:pPr>
              <w:pStyle w:val="Compact"/>
              <w:jc w:val="left"/>
            </w:pPr>
            <w:r>
              <w:rPr>
                <w:bCs/>
                <w:b/>
              </w:rPr>
              <w:t xml:space="preserve">VAT @ 20% (United Kingdom):</w:t>
            </w:r>
          </w:p>
        </w:tc>
        <w:tc>
          <w:tcPr/>
          <w:p>
            <w:pPr>
              <w:pStyle w:val="Compact"/>
              <w:jc w:val="right"/>
            </w:pPr>
            <w:r>
              <w:t xml:space="preserve">£1,083.12</w:t>
            </w:r>
          </w:p>
        </w:tc>
      </w:tr>
      <w:tr>
        <w:tc>
          <w:tcPr/>
          <w:p>
            <w:pPr>
              <w:pStyle w:val="Compact"/>
              <w:jc w:val="left"/>
            </w:pPr>
            <w:r>
              <w:rPr>
                <w:bCs/>
                <w:b/>
              </w:rPr>
              <w:t xml:space="preserve">TOTAL AMOUNT DUE (incl. VAT):</w:t>
            </w:r>
          </w:p>
        </w:tc>
        <w:tc>
          <w:tcPr/>
          <w:p>
            <w:pPr>
              <w:pStyle w:val="Compact"/>
              <w:jc w:val="right"/>
            </w:pPr>
            <w:r>
              <w:rPr>
                <w:bCs/>
                <w:b/>
              </w:rPr>
              <w:t xml:space="preserve">£6,498.72</w:t>
            </w:r>
          </w:p>
        </w:tc>
      </w:tr>
      <w:tr>
        <w:tc>
          <w:tcPr/>
          <w:p>
            <w:pPr>
              <w:pStyle w:val="Compact"/>
              <w:jc w:val="left"/>
            </w:pPr>
            <w:r>
              <w:rPr>
                <w:bCs/>
                <w:b/>
              </w:rPr>
              <w:t xml:space="preserve">Delivery Charge (Tracked Courier to Manchester, M3 2ER):</w:t>
            </w:r>
          </w:p>
        </w:tc>
        <w:tc>
          <w:tcPr/>
          <w:p>
            <w:pPr>
              <w:pStyle w:val="Compact"/>
              <w:jc w:val="right"/>
            </w:pPr>
            <w:r>
              <w:t xml:space="preserve">£45.00</w:t>
            </w:r>
          </w:p>
        </w:tc>
      </w:tr>
      <w:tr>
        <w:tc>
          <w:tcPr/>
          <w:p>
            <w:pPr>
              <w:pStyle w:val="Compact"/>
              <w:jc w:val="left"/>
            </w:pPr>
            <w:r>
              <w:rPr>
                <w:bCs/>
                <w:b/>
              </w:rPr>
              <w:t xml:space="preserve">GRAND TOTAL:</w:t>
            </w:r>
          </w:p>
        </w:tc>
        <w:tc>
          <w:tcPr/>
          <w:p>
            <w:pPr>
              <w:pStyle w:val="Compact"/>
              <w:jc w:val="right"/>
            </w:pPr>
            <w:r>
              <w:rPr>
                <w:bCs/>
                <w:b/>
              </w:rPr>
              <w:t xml:space="preserve">£6,543.72</w:t>
            </w:r>
          </w:p>
        </w:tc>
      </w:tr>
    </w:tbl>
    <w:p>
      <w:pPr>
        <w:pStyle w:val="BodyText"/>
      </w:pPr>
      <w:r>
        <w:t xml:space="preserve">TERMS AND CONDITIONS OF THIS PURCHASE ORDER</w:t>
      </w:r>
    </w:p>
    <w:p>
      <w:pPr>
        <w:numPr>
          <w:ilvl w:val="0"/>
          <w:numId w:val="1001"/>
        </w:numPr>
        <w:pStyle w:val="Compact"/>
      </w:pPr>
      <w:r>
        <w:t xml:space="preserve">This Purchase Order is issued by Manchester Dental Practice Ltd., a registered dental practice operating in Manchester, United Kingdom, and is governed by the laws of England and Wales. All transactions under this Purchase Order shall comply with the UK Supply of Goods and Services Act 1982 and the Consumer Rights Act 2015 where applicable.</w:t>
      </w:r>
    </w:p>
    <w:p>
      <w:pPr>
        <w:numPr>
          <w:ilvl w:val="0"/>
          <w:numId w:val="1001"/>
        </w:numPr>
        <w:pStyle w:val="Compact"/>
      </w:pPr>
      <w:r>
        <w:t xml:space="preserve">The Dentist, Dr. Sarah Mitchell, and all clinical staff at the Manchester practice require that all dental supplies and equipment listed in this Purchase Order meet the relevant UK Medical Device Regulations 2002 (as amended) and carry valid CE or UKCA marking prior to delivery.</w:t>
      </w:r>
    </w:p>
    <w:p>
      <w:pPr>
        <w:numPr>
          <w:ilvl w:val="0"/>
          <w:numId w:val="1001"/>
        </w:numPr>
        <w:pStyle w:val="Compact"/>
      </w:pPr>
      <w:r>
        <w:t xml:space="preserve">Delivery of all items under this Purchase Order must be made to the practice address at 142 Deansgate, Manchester, M3 2ER, United Kingdom, no later than 26 June 2025. The Dentist's clinical schedule in Manchester requires that all equipment be installed and calibrated by 28 June 2025 to avoid disruption to patient appointments.</w:t>
      </w:r>
    </w:p>
    <w:p>
      <w:pPr>
        <w:numPr>
          <w:ilvl w:val="0"/>
          <w:numId w:val="1001"/>
        </w:numPr>
        <w:pStyle w:val="Compact"/>
      </w:pPr>
      <w:r>
        <w:t xml:space="preserve">Payment of £6,543.72 (inclusive of VAT) shall be made by BACS transfer within 30 calendar days of receipt of a valid tax invoice from the supplier. The supplier must reference this Purchase Order number (PO-MAN-2025-0047) on all correspondence and invoices.</w:t>
      </w:r>
    </w:p>
    <w:p>
      <w:pPr>
        <w:numPr>
          <w:ilvl w:val="0"/>
          <w:numId w:val="1001"/>
        </w:numPr>
        <w:pStyle w:val="Compact"/>
      </w:pPr>
      <w:r>
        <w:t xml:space="preserve">All goods must be delivered in their original, unopened packaging. The Dentist's practice in Manchester operates under strict NHS and CQC infection control standards; therefore, any damaged, expired, or non-conforming items will be rejected at the point of delivery and must be replaced at the supplier's cost within 5 working days.</w:t>
      </w:r>
    </w:p>
    <w:p>
      <w:pPr>
        <w:numPr>
          <w:ilvl w:val="0"/>
          <w:numId w:val="1001"/>
        </w:numPr>
        <w:pStyle w:val="Compact"/>
      </w:pPr>
      <w:r>
        <w:t xml:space="preserve">The supplier warrants that all items supplied under this Purchase Order are new, unused, and free from defects. A minimum 12-month manufacturer's warranty applies to all capital equipment (Items 02, 04, and 10). The Dentist at the Manchester practice reserves the right to return defective items for full refund or replacement.</w:t>
      </w:r>
    </w:p>
    <w:p>
      <w:pPr>
        <w:numPr>
          <w:ilvl w:val="0"/>
          <w:numId w:val="1001"/>
        </w:numPr>
        <w:pStyle w:val="Compact"/>
      </w:pPr>
      <w:r>
        <w:t xml:space="preserve">Intellectual property and data protection: All personal data exchanged in connection with this Purchase Order shall be processed in accordance with the UK General Data Protection Regulation (UK GDPR) and the Data Protection Act 2018. Neither party shall disclose the other's commercial information without prior written consent.</w:t>
      </w:r>
    </w:p>
    <w:p>
      <w:pPr>
        <w:numPr>
          <w:ilvl w:val="0"/>
          <w:numId w:val="1001"/>
        </w:numPr>
        <w:pStyle w:val="Compact"/>
      </w:pPr>
      <w:r>
        <w:t xml:space="preserve">This Purchase Order constitutes the entire agreement between Manchester Dental Practice Ltd. and DentalPro Supplies UK Ltd. regarding the supply of the goods listed herein. No variation, amendment, or cancellation of this Purchase Order shall be valid unless made in writing and signed by both parties.</w:t>
      </w:r>
    </w:p>
    <w:p>
      <w:pPr>
        <w:numPr>
          <w:ilvl w:val="0"/>
          <w:numId w:val="1001"/>
        </w:numPr>
        <w:pStyle w:val="Compact"/>
      </w:pPr>
      <w:r>
        <w:t xml:space="preserve">In the event of any dispute arising from this Purchase Order, the parties agree to first attempt resolution through good-faith negotiation. Should this fail, the matter shall be referred to the courts of Manchester, United Kingdom, which shall have exclusive jurisdiction.</w:t>
      </w:r>
    </w:p>
    <w:p>
      <w:pPr>
        <w:numPr>
          <w:ilvl w:val="0"/>
          <w:numId w:val="1001"/>
        </w:numPr>
        <w:pStyle w:val="Compact"/>
      </w:pPr>
      <w:r>
        <w:t xml:space="preserve">This Purchase Order is valid for acceptance within 14 days of the date of issue. Failure to confirm acceptance within this period shall render this Purchase Order null and void, and the Dentist's practice in Manchester reserves the right to source the required supplies from an alternative vendor.</w:t>
      </w:r>
    </w:p>
    <w:p>
      <w:pPr>
        <w:pStyle w:val="FirstParagraph"/>
      </w:pPr>
      <w:r>
        <w:t xml:space="preserve">AUTHORISATION AND ACCEPTANCE</w:t>
      </w:r>
    </w:p>
    <w:p>
      <w:pPr>
        <w:pStyle w:val="BodyText"/>
      </w:pPr>
      <w:r>
        <w:rPr>
          <w:bCs/>
          <w:b/>
        </w:rPr>
        <w:t xml:space="preserve">For and on behalf of Manchester Dental Practice Ltd. (Buyer):</w:t>
      </w:r>
    </w:p>
    <w:p>
      <w:pPr>
        <w:pStyle w:val="BodyText"/>
      </w:pPr>
      <w:r>
        <w:t xml:space="preserve">Dr. Sarah Mitchell, BDS, MSc, FDS RCS (Eng) – Lead Dentist &amp; Practice Director</w:t>
      </w:r>
    </w:p>
    <w:p>
      <w:pPr>
        <w:pStyle w:val="BodyText"/>
      </w:pPr>
      <w:r>
        <w:t xml:space="preserve">Date: ____________________</w:t>
      </w:r>
    </w:p>
    <w:p>
      <w:pPr>
        <w:pStyle w:val="BodyText"/>
      </w:pPr>
      <w:r>
        <w:rPr>
          <w:bCs/>
          <w:b/>
        </w:rPr>
        <w:t xml:space="preserve">For and on behalf of DentalPro Supplies UK Ltd. (Supplier):</w:t>
      </w:r>
    </w:p>
    <w:p>
      <w:pPr>
        <w:pStyle w:val="BodyText"/>
      </w:pPr>
      <w:r>
        <w:t xml:space="preserve">Mr. James Whitfield – Sales Director</w:t>
      </w:r>
    </w:p>
    <w:p>
      <w:pPr>
        <w:pStyle w:val="BodyText"/>
      </w:pPr>
      <w:r>
        <w:t xml:space="preserve">Date: ____________________</w:t>
      </w:r>
    </w:p>
    <w:p>
      <w:pPr>
        <w:pStyle w:val="BodyText"/>
      </w:pPr>
      <w:r>
        <w:t xml:space="preserve">This Purchase Order (PO-MAN-2025-0047) was issued by Manchester Dental Practice Ltd., a registered Dentist practice in Manchester, United Kingdom. This document is confidential and intended solely for the named supplier. Unauthorised reproduction or distribution is prohibited. For queries regarding this Purchase Order, contact the Procurement Office at Manchester Dental Practice Ltd., 142 Deansgate, Manchester, M3 2ER, United Kingdom. Tel: +44 (0)161 832 5500.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Manchester Dental Practice</dc:title>
  <dc:creator/>
  <dc:language>en</dc:language>
  <cp:keywords/>
  <dcterms:created xsi:type="dcterms:W3CDTF">2026-10-10T14:24:36Z</dcterms:created>
  <dcterms:modified xsi:type="dcterms:W3CDTF">2026-10-10T14:24:36Z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