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5" w:name="purchase-order"/>
    <w:p>
      <w:pPr>
        <w:pStyle w:val="Heading1"/>
      </w:pPr>
      <w:r>
        <w:t xml:space="preserve">PURCHASE ORDER</w:t>
      </w:r>
    </w:p>
    <w:p>
      <w:pPr>
        <w:pStyle w:val="FirstParagraph"/>
      </w:pPr>
      <w:r>
        <w:t xml:space="preserve">Dietitian Professional Services — Australia Sydney</w:t>
      </w:r>
    </w:p>
    <w:p>
      <w:pPr>
        <w:pStyle w:val="BodyText"/>
      </w:pPr>
      <w:r>
        <w:rPr>
          <w:bCs/>
          <w:b/>
        </w:rPr>
        <w:t xml:space="preserve">Purchase Order Number:</w:t>
      </w:r>
      <w:r>
        <w:t xml:space="preserve"> </w:t>
      </w:r>
      <w:r>
        <w:t xml:space="preserve">PO-2025-SDY-04872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Valid Until:</w:t>
      </w:r>
      <w:r>
        <w:t xml:space="preserve"> </w:t>
      </w:r>
      <w:r>
        <w:t xml:space="preserve">31 December 2025</w:t>
      </w:r>
    </w:p>
    <w:bookmarkStart w:id="20" w:name="purchaser-details-buyer"/>
    <w:p>
      <w:pPr>
        <w:pStyle w:val="Heading2"/>
      </w:pPr>
      <w:r>
        <w:t xml:space="preserve">1. Purchaser Details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Sydney Metropolitan Health &amp; Wellness Group Pty Ltd</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Address</w:t>
            </w:r>
          </w:p>
        </w:tc>
        <w:tc>
          <w:tcPr/>
          <w:p>
            <w:pPr>
              <w:pStyle w:val="Compact"/>
              <w:jc w:val="left"/>
            </w:pPr>
            <w:r>
              <w:t xml:space="preserve">Suite 420, Level 4, 128 George Street, Sydney NSW 2000, Australia</w:t>
            </w:r>
          </w:p>
        </w:tc>
      </w:tr>
      <w:tr>
        <w:tc>
          <w:tcPr/>
          <w:p>
            <w:pPr>
              <w:pStyle w:val="Compact"/>
              <w:jc w:val="left"/>
            </w:pPr>
            <w:r>
              <w:t xml:space="preserve">Contact Person</w:t>
            </w:r>
          </w:p>
        </w:tc>
        <w:tc>
          <w:tcPr/>
          <w:p>
            <w:pPr>
              <w:pStyle w:val="Compact"/>
              <w:jc w:val="left"/>
            </w:pPr>
            <w:r>
              <w:t xml:space="preserve">Ms. Eleanor Whitfield, Procurement Manager</w:t>
            </w:r>
          </w:p>
        </w:tc>
      </w:tr>
      <w:tr>
        <w:tc>
          <w:tcPr/>
          <w:p>
            <w:pPr>
              <w:pStyle w:val="Compact"/>
              <w:jc w:val="left"/>
            </w:pPr>
            <w:r>
              <w:t xml:space="preserve">Email</w:t>
            </w:r>
          </w:p>
        </w:tc>
        <w:tc>
          <w:tcPr/>
          <w:p>
            <w:pPr>
              <w:pStyle w:val="Compact"/>
              <w:jc w:val="left"/>
            </w:pPr>
            <w:r>
              <w:t xml:space="preserve">e.whitfield@sydneyhealthwellness.com.au</w:t>
            </w:r>
          </w:p>
        </w:tc>
      </w:tr>
      <w:tr>
        <w:tc>
          <w:tcPr/>
          <w:p>
            <w:pPr>
              <w:pStyle w:val="Compact"/>
              <w:jc w:val="left"/>
            </w:pPr>
            <w:r>
              <w:t xml:space="preserve">Phone</w:t>
            </w:r>
          </w:p>
        </w:tc>
        <w:tc>
          <w:tcPr/>
          <w:p>
            <w:pPr>
              <w:pStyle w:val="Compact"/>
              <w:jc w:val="left"/>
            </w:pPr>
            <w:r>
              <w:t xml:space="preserve">+61 2 9214 7730</w:t>
            </w:r>
          </w:p>
        </w:tc>
      </w:tr>
    </w:tbl>
    <w:bookmarkEnd w:id="20"/>
    <w:bookmarkStart w:id="21" w:name="X2aa5372a247d087ffdc44a17351b07b60bb02af"/>
    <w:p>
      <w:pPr>
        <w:pStyle w:val="Heading2"/>
      </w:pPr>
      <w:r>
        <w:t xml:space="preserve">2. Supplier Details (Dietitian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Harbour City Nutrition &amp; Dietetics Practice</w:t>
            </w:r>
          </w:p>
        </w:tc>
      </w:tr>
      <w:tr>
        <w:tc>
          <w:tcPr/>
          <w:p>
            <w:pPr>
              <w:pStyle w:val="Compact"/>
              <w:jc w:val="left"/>
            </w:pPr>
            <w:r>
              <w:t xml:space="preserve">ABN</w:t>
            </w:r>
          </w:p>
        </w:tc>
        <w:tc>
          <w:tcPr/>
          <w:p>
            <w:pPr>
              <w:pStyle w:val="Compact"/>
              <w:jc w:val="left"/>
            </w:pPr>
            <w:r>
              <w:t xml:space="preserve">87 604 221 558</w:t>
            </w:r>
          </w:p>
        </w:tc>
      </w:tr>
      <w:tr>
        <w:tc>
          <w:tcPr/>
          <w:p>
            <w:pPr>
              <w:pStyle w:val="Compact"/>
              <w:jc w:val="left"/>
            </w:pPr>
            <w:r>
              <w:t xml:space="preserve">Address</w:t>
            </w:r>
          </w:p>
        </w:tc>
        <w:tc>
          <w:tcPr/>
          <w:p>
            <w:pPr>
              <w:pStyle w:val="Compact"/>
              <w:jc w:val="left"/>
            </w:pPr>
            <w:r>
              <w:t xml:space="preserve">Unit 7, 55 Parramatta Road, Leichhardt NSW 2040, Australia Sydney</w:t>
            </w:r>
          </w:p>
        </w:tc>
      </w:tr>
      <w:tr>
        <w:tc>
          <w:tcPr/>
          <w:p>
            <w:pPr>
              <w:pStyle w:val="Compact"/>
              <w:jc w:val="left"/>
            </w:pPr>
            <w:r>
              <w:t xml:space="preserve">Lead Dietitian</w:t>
            </w:r>
          </w:p>
        </w:tc>
        <w:tc>
          <w:tcPr/>
          <w:p>
            <w:pPr>
              <w:pStyle w:val="Compact"/>
              <w:jc w:val="left"/>
            </w:pPr>
            <w:r>
              <w:t xml:space="preserve">Dr. Marcus Chen, Accredited Practising Dietitian (APD), M.Diet, RD</w:t>
            </w:r>
          </w:p>
        </w:tc>
      </w:tr>
      <w:tr>
        <w:tc>
          <w:tcPr/>
          <w:p>
            <w:pPr>
              <w:pStyle w:val="Compact"/>
              <w:jc w:val="left"/>
            </w:pPr>
            <w:r>
              <w:t xml:space="preserve">Registration</w:t>
            </w:r>
          </w:p>
        </w:tc>
        <w:tc>
          <w:tcPr/>
          <w:p>
            <w:pPr>
              <w:pStyle w:val="Compact"/>
              <w:jc w:val="left"/>
            </w:pPr>
            <w:r>
              <w:t xml:space="preserve">Registered with the Dietitians Association of Australia (DAA), Registration No. DAA-2019-44821</w:t>
            </w:r>
          </w:p>
        </w:tc>
      </w:tr>
      <w:tr>
        <w:tc>
          <w:tcPr/>
          <w:p>
            <w:pPr>
              <w:pStyle w:val="Compact"/>
              <w:jc w:val="left"/>
            </w:pPr>
            <w:r>
              <w:t xml:space="preserve">Email</w:t>
            </w:r>
          </w:p>
        </w:tc>
        <w:tc>
          <w:tcPr/>
          <w:p>
            <w:pPr>
              <w:pStyle w:val="Compact"/>
              <w:jc w:val="left"/>
            </w:pPr>
            <w:r>
              <w:t xml:space="preserve">enquiries@harbourcitynutrition.com.au</w:t>
            </w:r>
          </w:p>
        </w:tc>
      </w:tr>
      <w:tr>
        <w:tc>
          <w:tcPr/>
          <w:p>
            <w:pPr>
              <w:pStyle w:val="Compact"/>
              <w:jc w:val="left"/>
            </w:pPr>
            <w:r>
              <w:t xml:space="preserve">Phone</w:t>
            </w:r>
          </w:p>
        </w:tc>
        <w:tc>
          <w:tcPr/>
          <w:p>
            <w:pPr>
              <w:pStyle w:val="Compact"/>
              <w:jc w:val="left"/>
            </w:pPr>
            <w:r>
              <w:t xml:space="preserve">+61 2 9560 2214</w:t>
            </w:r>
          </w:p>
        </w:tc>
      </w:tr>
    </w:tbl>
    <w:bookmarkEnd w:id="21"/>
    <w:bookmarkStart w:id="22" w:name="scope-of-services-line-items"/>
    <w:p>
      <w:pPr>
        <w:pStyle w:val="Heading2"/>
      </w:pPr>
      <w:r>
        <w:t xml:space="preserve">3. Scope of Services &amp; Line Items</w:t>
      </w:r>
    </w:p>
    <w:p>
      <w:pPr>
        <w:pStyle w:val="FirstParagraph"/>
      </w:pPr>
      <w:r>
        <w:t xml:space="preserve">This Purchase Order is issued by Sydney Metropolitan Health &amp; Wellness Group Pty Ltd to engage the services of a qualified</w:t>
      </w:r>
      <w:r>
        <w:t xml:space="preserve"> </w:t>
      </w:r>
      <w:r>
        <w:t xml:space="preserve">Dietitian</w:t>
      </w:r>
      <w:r>
        <w:t xml:space="preserve"> </w:t>
      </w:r>
      <w:r>
        <w:t xml:space="preserve">and associated nutrition professionals to deliver comprehensive dietary assessment, therapeutic nutrition planning, and ongoing client management services within the Australia Sydney metropolitan area. The Dietitian shall operate in accordance with the National Health and Medical Research Council (NHMRC) dietary guidelines and the professional standards set by the Dietitians Association of Australia.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comprehensive dietary assessment and nutritional risk screening for corporate wellness clients (Australia Sydney office locations)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Individualised therapeutic meal plan development and 12-week follow-up programme per client</w:t>
            </w:r>
          </w:p>
        </w:tc>
        <w:tc>
          <w:tcPr/>
          <w:p>
            <w:pPr>
              <w:pStyle w:val="Compact"/>
              <w:jc w:val="left"/>
            </w:pPr>
            <w:r>
              <w:t xml:space="preserve">120</w:t>
            </w:r>
          </w:p>
        </w:tc>
        <w:tc>
          <w:tcPr/>
          <w:p>
            <w:pPr>
              <w:pStyle w:val="Compact"/>
              <w:jc w:val="left"/>
            </w:pPr>
            <w:r>
              <w:t xml:space="preserve">Programmes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Group nutrition education workshops (minimum 15 attendees) delivered at the purchaser's Sydney CBD premises</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Ongoing Dietitian consultation and telephone/video follow-up support (30-minute sessions)</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$140.00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Quarterly progress reporting and dietary outcome analytics to the purchaser's Health &amp; Safety Committee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Emergency dietary intervention and critical care nutrition liaison with Sydney public hospitals (as required)</w:t>
            </w:r>
          </w:p>
        </w:tc>
        <w:tc>
          <w:tcPr/>
          <w:p>
            <w:pPr>
              <w:pStyle w:val="Compact"/>
              <w:jc w:val="left"/>
            </w:pPr>
            <w:r>
              <w:t xml:space="preserve">1</w:t>
            </w:r>
          </w:p>
        </w:tc>
        <w:tc>
          <w:tcPr/>
          <w:p>
            <w:pPr>
              <w:pStyle w:val="Compact"/>
              <w:jc w:val="left"/>
            </w:pPr>
            <w:r>
              <w:t xml:space="preserve">Call-out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t xml:space="preserve">Subtotal (AUD)</w:t>
            </w:r>
          </w:p>
        </w:tc>
        <w:tc>
          <w:tcPr/>
          <w:p>
            <w:pPr>
              <w:pStyle w:val="Compact"/>
              <w:jc w:val="left"/>
            </w:pPr>
            <w:r>
              <w:t xml:space="preserve">$134,900.00</w:t>
            </w:r>
          </w:p>
        </w:tc>
      </w:tr>
      <w:tr>
        <w:tc>
          <w:tcPr>
            <w:gridSpan w:val="5"/>
          </w:tcPr>
          <w:p>
            <w:pPr>
              <w:pStyle w:val="Compact"/>
              <w:jc w:val="left"/>
            </w:pPr>
            <w:r>
              <w:t xml:space="preserve">GST (10%)</w:t>
            </w:r>
          </w:p>
        </w:tc>
        <w:tc>
          <w:tcPr/>
          <w:p>
            <w:pPr>
              <w:pStyle w:val="Compact"/>
              <w:jc w:val="left"/>
            </w:pPr>
            <w:r>
              <w:t xml:space="preserve">$13,490.00</w:t>
            </w:r>
          </w:p>
        </w:tc>
      </w:tr>
      <w:tr>
        <w:tc>
          <w:tcPr>
            <w:gridSpan w:val="5"/>
          </w:tcPr>
          <w:p>
            <w:pPr>
              <w:pStyle w:val="Compact"/>
              <w:jc w:val="left"/>
            </w:pPr>
            <w:r>
              <w:rPr>
                <w:bCs/>
                <w:b/>
              </w:rPr>
              <w:t xml:space="preserve">Total Purchase Order Value (AUD, incl. GST)</w:t>
            </w:r>
          </w:p>
        </w:tc>
        <w:tc>
          <w:tcPr/>
          <w:p>
            <w:pPr>
              <w:pStyle w:val="Compact"/>
              <w:jc w:val="left"/>
            </w:pPr>
            <w:r>
              <w:rPr>
                <w:bCs/>
                <w:b/>
              </w:rPr>
              <w:t xml:space="preserve">$148,390.00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Professional Qualification:</w:t>
      </w:r>
      <w:r>
        <w:t xml:space="preserve"> </w:t>
      </w:r>
      <w:r>
        <w:t xml:space="preserve">The Dietitian engaged under this Purchase Order must hold current accreditation as an Accredited Practising Dietitian (APD) through the Dietitians Association of Australia and maintain valid professional indemnity insurance with a minimum coverage of AUD $10,000,000. The supplier shall provide evidence of registration prior to the commencement date.</w:t>
      </w:r>
    </w:p>
    <w:p>
      <w:pPr>
        <w:numPr>
          <w:ilvl w:val="0"/>
          <w:numId w:val="1001"/>
        </w:numPr>
        <w:pStyle w:val="Compact"/>
      </w:pPr>
      <w:r>
        <w:rPr>
          <w:bCs/>
          <w:b/>
        </w:rPr>
        <w:t xml:space="preserve">Service Location:</w:t>
      </w:r>
      <w:r>
        <w:t xml:space="preserve"> </w:t>
      </w:r>
      <w:r>
        <w:t xml:space="preserve">All on-site services shall be delivered within the Australia Sydney metropolitan area, specifically at the purchaser's offices located at 128 George Street, Sydney NSW 2000, or at such other locations within Greater Sydney as mutually agreed in writing.</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supplier. Invoices must reference this Purchase Order number (PO-2025-SDY-04872) and include the supplier's ABN. Payment shall be made via electronic funds transfer (EFT) to the bank account nominated by the supplier.</w:t>
      </w:r>
    </w:p>
    <w:p>
      <w:pPr>
        <w:numPr>
          <w:ilvl w:val="0"/>
          <w:numId w:val="1001"/>
        </w:numPr>
        <w:pStyle w:val="Compact"/>
      </w:pPr>
      <w:r>
        <w:rPr>
          <w:bCs/>
          <w:b/>
        </w:rPr>
        <w:t xml:space="preserve">Compliance with Australian Law:</w:t>
      </w:r>
      <w:r>
        <w:t xml:space="preserve"> </w:t>
      </w:r>
      <w:r>
        <w:t xml:space="preserve">The Dietitian and all associated staff shall comply with all applicable Australian and New South Wales legislation, including but not limited to the Privacy Act 1988 (Cth), the Health Records Act 2001 (NSW), and the Australian Consumer Law (Schedule 2, Competition and Consumer Act 2010 (Cth)).</w:t>
      </w:r>
    </w:p>
    <w:p>
      <w:pPr>
        <w:numPr>
          <w:ilvl w:val="0"/>
          <w:numId w:val="1001"/>
        </w:numPr>
        <w:pStyle w:val="Compact"/>
      </w:pPr>
      <w:r>
        <w:rPr>
          <w:bCs/>
          <w:b/>
        </w:rPr>
        <w:t xml:space="preserve">Confidentiality:</w:t>
      </w:r>
      <w:r>
        <w:t xml:space="preserve"> </w:t>
      </w:r>
      <w:r>
        <w:t xml:space="preserve">All client dietary information, health records, and nutritional data collected by the Dietitian during the performance of this Purchase Order shall be treated as strictly confidential. No client information shall be disclosed to any third party without the written consent of the client, except where required by Australian law.</w:t>
      </w:r>
    </w:p>
    <w:p>
      <w:pPr>
        <w:numPr>
          <w:ilvl w:val="0"/>
          <w:numId w:val="1001"/>
        </w:numPr>
        <w:pStyle w:val="Compact"/>
      </w:pPr>
      <w:r>
        <w:rPr>
          <w:bCs/>
          <w:b/>
        </w:rPr>
        <w:t xml:space="preserve">Performance Standards:</w:t>
      </w:r>
      <w:r>
        <w:t xml:space="preserve"> </w:t>
      </w:r>
      <w:r>
        <w:t xml:space="preserve">The Dietitian shall adhere to the NHMRC Australian Dietary Guidelines (2019) and the DAA Code of Ethics. All meal plans and dietary recommendations must be evidence-based and tailored to the individual client's medical history, cultural dietary preferences, and specific nutritional requirements relevant to the Australia Sydney population.</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purchaser shall be liable for services rendered up to the date of termination. The supplier shall refund any pre-paid amounts for services not yet delivered.</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good-faith negotiation. If unresolved within fourteen (14) days, the matter shall be referred to mediation under the rules of the Australian Dispute Resolution Centre in Sydney, NSW. If mediation fails, the dispute shall be subject to the exclusive jurisdiction of the courts of New South Wales, Australia.</w:t>
      </w:r>
    </w:p>
    <w:p>
      <w:pPr>
        <w:numPr>
          <w:ilvl w:val="0"/>
          <w:numId w:val="1001"/>
        </w:numPr>
        <w:pStyle w:val="Compact"/>
      </w:pPr>
      <w:r>
        <w:rPr>
          <w:bCs/>
          <w:b/>
        </w:rPr>
        <w:t xml:space="preserve">Insurance and Indemnity:</w:t>
      </w:r>
      <w:r>
        <w:t xml:space="preserve"> </w:t>
      </w:r>
      <w:r>
        <w:t xml:space="preserve">The supplier shall maintain public liability insurance of no less than AUD $20,000,000 and professional indemnity insurance of no less than AUD $10,000,000 for the duration of this Purchase Order. The supplier shall indemnify and hold harmless the purchaser against any claims, losses, or damages arising from the negligent acts or omissions of the Dietitian or any associated personnel.</w:t>
      </w:r>
    </w:p>
    <w:p>
      <w:pPr>
        <w:numPr>
          <w:ilvl w:val="0"/>
          <w:numId w:val="1001"/>
        </w:numPr>
        <w:pStyle w:val="Compact"/>
      </w:pPr>
      <w:r>
        <w:rPr>
          <w:bCs/>
          <w:b/>
        </w:rPr>
        <w:t xml:space="preserve">Intellectual Property:</w:t>
      </w:r>
      <w:r>
        <w:t xml:space="preserve"> </w:t>
      </w:r>
      <w:r>
        <w:t xml:space="preserve">All proprietary meal plans, educational materials, and reporting templates developed specifically for the purchaser under this Purchase Order shall remain the intellectual property of the purchaser upon full payment. The supplier retains ownership of pre-existing methodologies and general educational content.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natural disasters affecting the Australia Sydney region, government-mandated public health restrictions, or acts of God.</w:t>
      </w:r>
    </w:p>
    <w:bookmarkEnd w:id="23"/>
    <w:bookmarkStart w:id="24" w:name="authorisation-and-acceptance"/>
    <w:p>
      <w:pPr>
        <w:pStyle w:val="Heading2"/>
      </w:pPr>
      <w:r>
        <w:t xml:space="preserve">5. Authorisation and Acceptance</w:t>
      </w:r>
    </w:p>
    <w:p>
      <w:pPr>
        <w:pStyle w:val="FirstParagraph"/>
      </w:pPr>
      <w:r>
        <w:t xml:space="preserve">This Purchase Order constitutes a formal and binding request for the Dietitian services described herein. By signing below, the supplier acknowledges receipt of this Purchase Order and agrees to perform the services in accordance with the terms, conditions, and specifications set out in this document. This Purchase Order is governed by the laws of the State of New South Wales, Australia.</w:t>
      </w:r>
    </w:p>
    <w:p>
      <w:pPr>
        <w:pStyle w:val="BodyText"/>
      </w:pPr>
      <w:r>
        <w:rPr>
          <w:bCs/>
          <w:b/>
        </w:rPr>
        <w:t xml:space="preserve">For and on behalf of the Purchaser:</w:t>
      </w:r>
      <w:r>
        <w:br/>
      </w:r>
      <w:r>
        <w:br/>
      </w:r>
      <w:r>
        <w:t xml:space="preserve">Name: Eleanor Whitfield</w:t>
      </w:r>
      <w:r>
        <w:br/>
      </w:r>
      <w:r>
        <w:t xml:space="preserve">Title: Procurement Manager</w:t>
      </w:r>
      <w:r>
        <w:br/>
      </w:r>
      <w:r>
        <w:t xml:space="preserve">Organisation: Sydney Metropolitan Health &amp; Wellness Group Pty Ltd</w:t>
      </w:r>
      <w:r>
        <w:br/>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br/>
      </w:r>
      <w:r>
        <w:t xml:space="preserve">Name: Dr. Marcus Chen</w:t>
      </w:r>
      <w:r>
        <w:br/>
      </w:r>
      <w:r>
        <w:t xml:space="preserve">Title: Lead Dietitian / Practice Director</w:t>
      </w:r>
      <w:r>
        <w:br/>
      </w:r>
      <w:r>
        <w:t xml:space="preserve">Organisation: Harbour City Nutrition &amp; Dietetics Practice</w:t>
      </w:r>
      <w:r>
        <w:br/>
      </w:r>
      <w:r>
        <w:br/>
      </w:r>
      <w:r>
        <w:t xml:space="preserve">Signature: ______________________________</w:t>
      </w:r>
      <w:r>
        <w:br/>
      </w:r>
      <w:r>
        <w:t xml:space="preserve">Date: ______________________________</w:t>
      </w:r>
    </w:p>
    <w:p>
      <w:pPr>
        <w:pStyle w:val="BodyText"/>
      </w:pPr>
      <w:r>
        <w:t xml:space="preserve">Purchase Order PO-2025-SDY-04872 | Dietitian Services | Australia Sydney | Issued: 14 June 2025</w:t>
      </w:r>
    </w:p>
    <w:p>
      <w:pPr>
        <w:pStyle w:val="BodyText"/>
      </w:pPr>
      <w:r>
        <w:t xml:space="preserve">This document is the property of Sydney Metropolitan Health &amp; Wellness Group Pty Ltd. Unauthorised reproduction or distribution is prohibited.</w:t>
      </w:r>
    </w:p>
    <w:p>
      <w:pPr>
        <w:pStyle w:val="BodyText"/>
      </w:pPr>
      <w:r>
        <w:t xml:space="preserve">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Australia Sydney</dc:title>
  <dc:creator/>
  <dc:language>en</dc:language>
  <cp:keywords/>
  <dcterms:created xsi:type="dcterms:W3CDTF">2026-10-10T09:13:23Z</dcterms:created>
  <dcterms:modified xsi:type="dcterms:W3CDTF">2026-10-10T09:13:23Z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