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NutriVida Health Solutions S.A.S.</w:t>
      </w:r>
    </w:p>
    <w:p>
      <w:pPr>
        <w:pStyle w:val="BodyText"/>
      </w:pPr>
      <w:r>
        <w:t xml:space="preserve">Calle 45 # 12-34, Piso 8, Zona Rosa, Bogotá D.C., Colombia</w:t>
      </w:r>
    </w:p>
    <w:p>
      <w:pPr>
        <w:pStyle w:val="BodyText"/>
      </w:pPr>
      <w:r>
        <w:t xml:space="preserve">NIT: 901.234.567-8 | RUT: 9012345678 | Phone: +57 (601) 743-2890 | Email: procurement@nutrivida.co</w:t>
      </w:r>
    </w:p>
    <w:p>
      <w:pPr>
        <w:pStyle w:val="BodyText"/>
      </w:pPr>
      <w:r>
        <w:rPr>
          <w:bCs/>
          <w:b/>
        </w:rPr>
        <w:t xml:space="preserve">Purchase Order No.: PO-2025-BG-00472</w:t>
      </w:r>
    </w:p>
    <w:p>
      <w:pPr>
        <w:pStyle w:val="BodyText"/>
      </w:pPr>
      <w:r>
        <w:rPr>
          <w:bCs/>
          <w:b/>
        </w:rPr>
        <w:t xml:space="preserve">Date of Issue: June 12, 2025</w:t>
      </w:r>
    </w:p>
    <w:p>
      <w:pPr>
        <w:pStyle w:val="BodyText"/>
      </w:pPr>
      <w:r>
        <w:rPr>
          <w:bCs/>
          <w:b/>
        </w:rPr>
        <w:t xml:space="preserve">Service Location: Bogotá D.C., Colombia</w:t>
      </w:r>
    </w:p>
    <w:bookmarkEnd w:id="20"/>
    <w:bookmarkStart w:id="23" w:name="vendor-service-provider-information"/>
    <w:p>
      <w:pPr>
        <w:pStyle w:val="Heading2"/>
      </w:pPr>
      <w:r>
        <w:t xml:space="preserve">1. Vendor / Service Provider Information</w:t>
      </w:r>
    </w:p>
    <w:bookmarkStart w:id="21" w:name="dietitian-provider"/>
    <w:p>
      <w:pPr>
        <w:pStyle w:val="Heading3"/>
      </w:pPr>
      <w:r>
        <w:t xml:space="preserve">Dietitian Provider</w:t>
      </w:r>
    </w:p>
    <w:p>
      <w:pPr>
        <w:pStyle w:val="FirstParagraph"/>
      </w:pPr>
      <w:r>
        <w:rPr>
          <w:bCs/>
          <w:b/>
        </w:rPr>
        <w:t xml:space="preserve">Name:</w:t>
      </w:r>
      <w:r>
        <w:t xml:space="preserve"> </w:t>
      </w:r>
      <w:r>
        <w:t xml:space="preserve">Dra. Carolina Restrepo Mendoza</w:t>
      </w:r>
    </w:p>
    <w:p>
      <w:pPr>
        <w:pStyle w:val="BodyText"/>
      </w:pPr>
      <w:r>
        <w:rPr>
          <w:bCs/>
          <w:b/>
        </w:rPr>
        <w:t xml:space="preserve">Professional Title:</w:t>
      </w:r>
      <w:r>
        <w:t xml:space="preserve"> </w:t>
      </w:r>
      <w:r>
        <w:t xml:space="preserve">Registered Dietitian and Nutritionist (Dietitian)</w:t>
      </w:r>
    </w:p>
    <w:p>
      <w:pPr>
        <w:pStyle w:val="BodyText"/>
      </w:pPr>
      <w:r>
        <w:rPr>
          <w:bCs/>
          <w:b/>
        </w:rPr>
        <w:t xml:space="preserve">Professional License No.:</w:t>
      </w:r>
      <w:r>
        <w:t xml:space="preserve"> </w:t>
      </w:r>
      <w:r>
        <w:t xml:space="preserve">12345678 (Ministerio de Salud y Protección Social, Colombia)</w:t>
      </w:r>
    </w:p>
    <w:p>
      <w:pPr>
        <w:pStyle w:val="BodyText"/>
      </w:pPr>
      <w:r>
        <w:rPr>
          <w:bCs/>
          <w:b/>
        </w:rPr>
        <w:t xml:space="preserve">Specialization:</w:t>
      </w:r>
      <w:r>
        <w:t xml:space="preserve"> </w:t>
      </w:r>
      <w:r>
        <w:t xml:space="preserve">Clinical Nutrition, Metabolic Disorders, and Corporate Wellness</w:t>
      </w:r>
    </w:p>
    <w:p>
      <w:pPr>
        <w:pStyle w:val="BodyText"/>
      </w:pPr>
      <w:r>
        <w:rPr>
          <w:bCs/>
          <w:b/>
        </w:rPr>
        <w:t xml:space="preserve">Address:</w:t>
      </w:r>
      <w:r>
        <w:t xml:space="preserve"> </w:t>
      </w:r>
      <w:r>
        <w:t xml:space="preserve">Carrera 15 # 86-42, Chapinero, Bogotá D.C., Colombia</w:t>
      </w:r>
    </w:p>
    <w:p>
      <w:pPr>
        <w:pStyle w:val="BodyText"/>
      </w:pPr>
      <w:r>
        <w:rPr>
          <w:bCs/>
          <w:b/>
        </w:rPr>
        <w:t xml:space="preserve">NIT:</w:t>
      </w:r>
      <w:r>
        <w:t xml:space="preserve"> </w:t>
      </w:r>
      <w:r>
        <w:t xml:space="preserve">1023456789-1</w:t>
      </w:r>
    </w:p>
    <w:p>
      <w:pPr>
        <w:pStyle w:val="BodyText"/>
      </w:pPr>
      <w:r>
        <w:rPr>
          <w:bCs/>
          <w:b/>
        </w:rPr>
        <w:t xml:space="preserve">Email:</w:t>
      </w:r>
      <w:r>
        <w:t xml:space="preserve"> </w:t>
      </w:r>
      <w:r>
        <w:t xml:space="preserve">c.restrepo@dieteticabogota.co</w:t>
      </w:r>
    </w:p>
    <w:p>
      <w:pPr>
        <w:pStyle w:val="BodyText"/>
      </w:pPr>
      <w:r>
        <w:rPr>
          <w:bCs/>
          <w:b/>
        </w:rPr>
        <w:t xml:space="preserve">Phone:</w:t>
      </w:r>
      <w:r>
        <w:t xml:space="preserve"> </w:t>
      </w:r>
      <w:r>
        <w:t xml:space="preserve">+57 (601) 555-7823</w:t>
      </w:r>
    </w:p>
    <w:bookmarkEnd w:id="21"/>
    <w:bookmarkStart w:id="22" w:name="purchasing-department"/>
    <w:p>
      <w:pPr>
        <w:pStyle w:val="Heading3"/>
      </w:pPr>
      <w:r>
        <w:t xml:space="preserve">Purchasing Department</w:t>
      </w:r>
    </w:p>
    <w:p>
      <w:pPr>
        <w:pStyle w:val="FirstParagraph"/>
      </w:pPr>
      <w:r>
        <w:rPr>
          <w:bCs/>
          <w:b/>
        </w:rPr>
        <w:t xml:space="preserve">Prepared By:</w:t>
      </w:r>
      <w:r>
        <w:t xml:space="preserve"> </w:t>
      </w:r>
      <w:r>
        <w:t xml:space="preserve">Mr. Andrés Gómez Salazar</w:t>
      </w:r>
    </w:p>
    <w:p>
      <w:pPr>
        <w:pStyle w:val="BodyText"/>
      </w:pPr>
      <w:r>
        <w:rPr>
          <w:bCs/>
          <w:b/>
        </w:rPr>
        <w:t xml:space="preserve">Position:</w:t>
      </w:r>
      <w:r>
        <w:t xml:space="preserve"> </w:t>
      </w:r>
      <w:r>
        <w:t xml:space="preserve">Procurement Manager, NutriVida Health Solutions S.A.S.</w:t>
      </w:r>
    </w:p>
    <w:p>
      <w:pPr>
        <w:pStyle w:val="BodyText"/>
      </w:pPr>
      <w:r>
        <w:rPr>
          <w:bCs/>
          <w:b/>
        </w:rPr>
        <w:t xml:space="preserve">Approved By:</w:t>
      </w:r>
      <w:r>
        <w:t xml:space="preserve"> </w:t>
      </w:r>
      <w:r>
        <w:t xml:space="preserve">Ms. Laura Fernández Ortiz</w:t>
      </w:r>
    </w:p>
    <w:p>
      <w:pPr>
        <w:pStyle w:val="BodyText"/>
      </w:pPr>
      <w:r>
        <w:rPr>
          <w:bCs/>
          <w:b/>
        </w:rPr>
        <w:t xml:space="preserve">Position:</w:t>
      </w:r>
      <w:r>
        <w:t xml:space="preserve"> </w:t>
      </w:r>
      <w:r>
        <w:t xml:space="preserve">Director of Operations, Bogotá D.C. Office</w:t>
      </w:r>
    </w:p>
    <w:p>
      <w:pPr>
        <w:pStyle w:val="BodyText"/>
      </w:pPr>
      <w:r>
        <w:rPr>
          <w:bCs/>
          <w:b/>
        </w:rPr>
        <w:t xml:space="preserve">Department:</w:t>
      </w:r>
      <w:r>
        <w:t xml:space="preserve"> </w:t>
      </w:r>
      <w:r>
        <w:t xml:space="preserve">Corporate Health &amp; Wellness Division</w:t>
      </w:r>
    </w:p>
    <w:p>
      <w:pPr>
        <w:pStyle w:val="BodyText"/>
      </w:pPr>
      <w:r>
        <w:rPr>
          <w:bCs/>
          <w:b/>
        </w:rPr>
        <w:t xml:space="preserve">Internal Reference:</w:t>
      </w:r>
      <w:r>
        <w:t xml:space="preserve"> </w:t>
      </w:r>
      <w:r>
        <w:t xml:space="preserve">HR-WELL-2025-019</w:t>
      </w:r>
    </w:p>
    <w:bookmarkEnd w:id="22"/>
    <w:bookmarkEnd w:id="23"/>
    <w:bookmarkStart w:id="24" w:name="X1c98704666c18e576599ca1cb7dd870b0c9d03e"/>
    <w:p>
      <w:pPr>
        <w:pStyle w:val="Heading2"/>
      </w:pPr>
      <w:r>
        <w:t xml:space="preserve">2. Description of Services – Dietitian Professional Services</w:t>
      </w:r>
    </w:p>
    <w:p>
      <w:pPr>
        <w:pStyle w:val="FirstParagraph"/>
      </w:pPr>
      <w:r>
        <w:t xml:space="preserve">This Purchase Order is issued by NutriVida Health Solutions S.A.S., a corporate wellness organization headquartered in Bogotá D.C., Colombia, to formally engage the services of a qualified Dietitian for the provision of comprehensive nutritional counseling, dietary planning, and health assessment services to our corporate employees. The Dietitian shall render all professional services in compliance with the regulations established by the Ministerio de Salud y Protección Social of Colombia and the professional standards set forth by the Colegio Colombiano de Nutricionistas y Dietistas.</w:t>
      </w:r>
    </w:p>
    <w:bookmarkEnd w:id="24"/>
    <w:bookmarkStart w:id="25" w:name="line-items-dietitian-services-schedule"/>
    <w:p>
      <w:pPr>
        <w:pStyle w:val="Heading2"/>
      </w:pPr>
      <w:r>
        <w:t xml:space="preserve">3. Line Items – Dietitian Services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Initial comprehensive nutritional assessment and dietary evaluation for 150 corporate employees at the NutriVida Bogotá D.C. headquarters (Calle 45 # 12-34, Zona Rosa)</w:t>
            </w:r>
          </w:p>
        </w:tc>
        <w:tc>
          <w:tcPr/>
          <w:p>
            <w:pPr>
              <w:pStyle w:val="Compact"/>
              <w:jc w:val="left"/>
            </w:pPr>
            <w:r>
              <w:t xml:space="preserve">150</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Individualized dietary plan development and follow-up consultations (minimum 3 sessions per employee) conducted by the Dietitian at the Bogotá office</w:t>
            </w:r>
          </w:p>
        </w:tc>
        <w:tc>
          <w:tcPr/>
          <w:p>
            <w:pPr>
              <w:pStyle w:val="Compact"/>
              <w:jc w:val="left"/>
            </w:pPr>
            <w:r>
              <w:t xml:space="preserve">450</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Group workshops on healthy eating, metabolic syndrome prevention, and weight management (8 workshops of 2 hours each) delivered by the Dietitian in Bogotá D.C.</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850,000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Monthly corporate wellness report and nutritional audit prepared by the Dietitian, including recommendations for the company cafeteria menu in Bogotá</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Emergency dietary consultation and on-call Dietitian availability (24/7 coverage for critical nutritional cases) during the contract period in Colombia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Digital nutrition tracking platform setup and Dietitian-monitored remote follow-up for employees working remotely within the Bogotá metropolitan area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rPr>
                <w:bCs/>
                <w:b/>
              </w:rPr>
              <w:t xml:space="preserve">Subtotal (COP)</w:t>
            </w:r>
          </w:p>
        </w:tc>
        <w:tc>
          <w:tcPr/>
          <w:p>
            <w:pPr>
              <w:pStyle w:val="Compact"/>
              <w:jc w:val="left"/>
            </w:pPr>
            <w:r>
              <w:rPr>
                <w:bCs/>
                <w:b/>
              </w:rPr>
              <w:t xml:space="preserve">101,200,000</w:t>
            </w:r>
          </w:p>
        </w:tc>
      </w:tr>
      <w:tr>
        <w:tc>
          <w:tcPr>
            <w:gridSpan w:val="5"/>
          </w:tcPr>
          <w:p>
            <w:pPr>
              <w:pStyle w:val="Compact"/>
              <w:jc w:val="left"/>
            </w:pPr>
            <w:r>
              <w:rPr>
                <w:bCs/>
                <w:b/>
              </w:rPr>
              <w:t xml:space="preserve">IVA (19% – Colombian Value Added Tax)</w:t>
            </w:r>
          </w:p>
        </w:tc>
        <w:tc>
          <w:tcPr/>
          <w:p>
            <w:pPr>
              <w:pStyle w:val="Compact"/>
              <w:jc w:val="left"/>
            </w:pPr>
            <w:r>
              <w:rPr>
                <w:bCs/>
                <w:b/>
              </w:rPr>
              <w:t xml:space="preserve">19,228,000</w:t>
            </w:r>
          </w:p>
        </w:tc>
      </w:tr>
      <w:tr>
        <w:tc>
          <w:tcPr>
            <w:gridSpan w:val="5"/>
          </w:tcPr>
          <w:p>
            <w:pPr>
              <w:pStyle w:val="Compact"/>
              <w:jc w:val="left"/>
            </w:pPr>
            <w:r>
              <w:rPr>
                <w:bCs/>
                <w:b/>
              </w:rPr>
              <w:t xml:space="preserve">GRAND TOTAL (COP)</w:t>
            </w:r>
          </w:p>
        </w:tc>
        <w:tc>
          <w:tcPr/>
          <w:p>
            <w:pPr>
              <w:pStyle w:val="Compact"/>
              <w:jc w:val="left"/>
            </w:pPr>
            <w:r>
              <w:rPr>
                <w:bCs/>
                <w:b/>
              </w:rPr>
              <w:t xml:space="preserve">120,428,000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Service Location:</w:t>
      </w:r>
      <w:r>
        <w:t xml:space="preserve"> </w:t>
      </w:r>
      <w:r>
        <w:t xml:space="preserve">All Dietitian services shall be rendered primarily at the NutriVida Health Solutions S.A.S. offices located in Bogotá D.C., Colombia. Any off-site consultations within the Bogotá metropolitan area (including municipalities of Chía, Cota, and Funza) shall be subject to prior written approval by the Procurement Manager.</w:t>
      </w:r>
    </w:p>
    <w:p>
      <w:pPr>
        <w:numPr>
          <w:ilvl w:val="0"/>
          <w:numId w:val="1001"/>
        </w:numPr>
        <w:pStyle w:val="Compact"/>
      </w:pPr>
      <w:r>
        <w:rPr>
          <w:bCs/>
          <w:b/>
        </w:rPr>
        <w:t xml:space="preserve">Contract Duration:</w:t>
      </w:r>
      <w:r>
        <w:t xml:space="preserve"> </w:t>
      </w:r>
      <w:r>
        <w:t xml:space="preserve">This Purchase Order covers a service period of six (6) months, commencing on July 1, 2025, and concluding on December 31, 2025, unless renewed by mutual written agreement between both parties in Bogotá, Colombia.</w:t>
      </w:r>
    </w:p>
    <w:p>
      <w:pPr>
        <w:numPr>
          <w:ilvl w:val="0"/>
          <w:numId w:val="1001"/>
        </w:numPr>
        <w:pStyle w:val="Compact"/>
      </w:pPr>
      <w:r>
        <w:rPr>
          <w:bCs/>
          <w:b/>
        </w:rPr>
        <w:t xml:space="preserve">Payment Terms:</w:t>
      </w:r>
      <w:r>
        <w:t xml:space="preserve"> </w:t>
      </w:r>
      <w:r>
        <w:t xml:space="preserve">Payment shall be made in Colombian Pesos (COP) via bank transfer to the Dietitian's designated account. Invoices shall be submitted monthly by the 5th business day. Payment terms are Net 30 days from the date of invoice receipt. Late payments shall accrue interest at the rate established by the Banco de la República de Colombia.</w:t>
      </w:r>
    </w:p>
    <w:p>
      <w:pPr>
        <w:numPr>
          <w:ilvl w:val="0"/>
          <w:numId w:val="1001"/>
        </w:numPr>
        <w:pStyle w:val="Compact"/>
      </w:pPr>
      <w:r>
        <w:rPr>
          <w:bCs/>
          <w:b/>
        </w:rPr>
        <w:t xml:space="preserve">Professional Compliance:</w:t>
      </w:r>
      <w:r>
        <w:t xml:space="preserve"> </w:t>
      </w:r>
      <w:r>
        <w:t xml:space="preserve">The Dietitian shall maintain all required professional licenses, certifications, and registrations with the Ministerio de Salud y Protección Social of Colombia and the Colegio Colombiano de Nutricionistas y Dietistas throughout the duration of this Purchase Order. Failure to maintain compliance shall constitute grounds for immediate termination.</w:t>
      </w:r>
    </w:p>
    <w:p>
      <w:pPr>
        <w:numPr>
          <w:ilvl w:val="0"/>
          <w:numId w:val="1001"/>
        </w:numPr>
        <w:pStyle w:val="Compact"/>
      </w:pPr>
      <w:r>
        <w:rPr>
          <w:bCs/>
          <w:b/>
        </w:rPr>
        <w:t xml:space="preserve">Confidentiality:</w:t>
      </w:r>
      <w:r>
        <w:t xml:space="preserve"> </w:t>
      </w:r>
      <w:r>
        <w:t xml:space="preserve">The Dietitian shall treat all employee health information, dietary records, and nutritional data as strictly confidential in accordance with Ley 1581 de 2012 (Colombian Data Protection Law) and the General Data Protection regulations applicable in Colombia. No employee data shall be disclosed to third parties without explicit written consent.</w:t>
      </w:r>
    </w:p>
    <w:p>
      <w:pPr>
        <w:numPr>
          <w:ilvl w:val="0"/>
          <w:numId w:val="1001"/>
        </w:numPr>
        <w:pStyle w:val="Compact"/>
      </w:pPr>
      <w:r>
        <w:rPr>
          <w:bCs/>
          <w:b/>
        </w:rPr>
        <w:t xml:space="preserve">Deliverables:</w:t>
      </w:r>
      <w:r>
        <w:t xml:space="preserve"> </w:t>
      </w:r>
      <w:r>
        <w:t xml:space="preserve">The Dietitian shall submit all reports, dietary plans, and workshop materials in Spanish, the official language of Colombia. Digital copies shall be provided in PDF format to the NutriVida Bogotá operations team within five (5) business days of each service delivery.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Dietitian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and civil laws of the Republic of Colombia. Any disputes arising from this Purchase Order shall be resolved through the competent commercial courts of Bogotá D.C., Colombia.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public health emergencies declared by the Colombian government, or civil unrest affecting Bogotá D.C.</w:t>
      </w:r>
    </w:p>
    <w:p>
      <w:pPr>
        <w:numPr>
          <w:ilvl w:val="0"/>
          <w:numId w:val="1001"/>
        </w:numPr>
        <w:pStyle w:val="Compact"/>
      </w:pPr>
      <w:r>
        <w:rPr>
          <w:bCs/>
          <w:b/>
        </w:rPr>
        <w:t xml:space="preserve">Tax Compliance:</w:t>
      </w:r>
      <w:r>
        <w:t xml:space="preserve"> </w:t>
      </w:r>
      <w:r>
        <w:t xml:space="preserve">The Dietitian shall issue valid electronic invoices (facturas electrónicas) in compliance with the DIAN (Dirección de Impuestos y Aduanas Nacionales) regulations of Colombia. All applicable taxes, including IVA at the current rate of 19%, are included in the totals stated above.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for the engagement of Dietitian professional services in Bogotá D.C., Colombia. This document constitutes a binding commercial agreement between NutriVida Health Solutions S.A.S. and the named Dietitian provider.</w:t>
      </w:r>
    </w:p>
    <w:bookmarkEnd w:id="27"/>
    <w:p>
      <w:pPr>
        <w:pStyle w:val="BodyText"/>
      </w:pPr>
      <w:r>
        <w:rPr>
          <w:bCs/>
          <w:b/>
        </w:rPr>
        <w:t xml:space="preserve">For NutriVida Health Solutions S.A.S. (Buyer)</w:t>
      </w:r>
      <w:r>
        <w:br/>
      </w:r>
      <w:r>
        <w:t xml:space="preserve">Name: Laura Fernández Ortiz</w:t>
      </w:r>
      <w:r>
        <w:br/>
      </w:r>
      <w:r>
        <w:t xml:space="preserve">Title: Director of Operations</w:t>
      </w:r>
      <w:r>
        <w:br/>
      </w:r>
      <w:r>
        <w:t xml:space="preserve">Date: _______________</w:t>
      </w:r>
    </w:p>
    <w:p>
      <w:pPr>
        <w:pStyle w:val="BodyText"/>
      </w:pPr>
      <w:r>
        <w:rPr>
          <w:bCs/>
          <w:b/>
        </w:rPr>
        <w:t xml:space="preserve">For the Dietitian Provider (Vendor)</w:t>
      </w:r>
      <w:r>
        <w:br/>
      </w:r>
      <w:r>
        <w:t xml:space="preserve">Name: Dra. Carolina Restrepo Mendoza</w:t>
      </w:r>
      <w:r>
        <w:br/>
      </w:r>
      <w:r>
        <w:t xml:space="preserve">Title: Registered Dietitian, License No. 12345678</w:t>
      </w:r>
      <w:r>
        <w:br/>
      </w:r>
      <w:r>
        <w:t xml:space="preserve">Date: _______________</w:t>
      </w:r>
    </w:p>
    <w:p>
      <w:pPr>
        <w:pStyle w:val="BodyText"/>
      </w:pPr>
      <w:r>
        <w:t xml:space="preserve">Purchase Order No. PO-2025-BG-00472 | NutriVida Health Solutions S.A.S. | Bogotá D.C., Colombia</w:t>
      </w:r>
    </w:p>
    <w:p>
      <w:pPr>
        <w:pStyle w:val="BodyText"/>
      </w:pPr>
      <w:r>
        <w:t xml:space="preserve">This document is valid only when signed by both authorized representatives. | Page 1 of 1</w:t>
      </w:r>
    </w:p>
    <w:p>
      <w:pPr>
        <w:pStyle w:val="BodyText"/>
      </w:pPr>
      <w:r>
        <w:t xml:space="preserve">Issued under the commercial regulations of the Republic of Colombia. | NIT: 901.234.567-8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Colombia Bogotá</dc:title>
  <dc:creator/>
  <dc:language>en</dc:language>
  <cp:keywords/>
  <dcterms:created xsi:type="dcterms:W3CDTF">2026-10-10T07:02:58Z</dcterms:created>
  <dcterms:modified xsi:type="dcterms:W3CDTF">2026-10-10T07:02:58Z</dcterms:modified>
</cp:coreProperties>
</file>

<file path=docProps/custom.xml><?xml version="1.0" encoding="utf-8"?>
<Properties xmlns="http://schemas.openxmlformats.org/officeDocument/2006/custom-properties" xmlns:vt="http://schemas.openxmlformats.org/officeDocument/2006/docPropsVTypes"/>
</file>