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1" w:name="purchase-order"/>
    <w:p>
      <w:pPr>
        <w:pStyle w:val="Heading1"/>
      </w:pPr>
      <w:r>
        <w:t xml:space="preserve">PURCHASE ORDER</w:t>
      </w:r>
    </w:p>
    <w:bookmarkStart w:id="20" w:name="X10cf1f9c639c768752290c1ea20c5d3c4a73585"/>
    <w:p>
      <w:pPr>
        <w:pStyle w:val="Heading2"/>
      </w:pPr>
      <w:r>
        <w:t xml:space="preserve">Professional Dietitian Services &amp; Nutritional Consultation</w:t>
      </w:r>
    </w:p>
    <w:p>
      <w:pPr>
        <w:pStyle w:val="FirstParagraph"/>
      </w:pPr>
      <w:r>
        <w:rPr>
          <w:bCs/>
          <w:b/>
        </w:rPr>
        <w:t xml:space="preserve">Democratic Republic of Congo — Kinshasa</w:t>
      </w:r>
    </w:p>
    <w:bookmarkEnd w:id="20"/>
    <w:bookmarkEnd w:id="21"/>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PO-CD-KIN-2025-04782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Congolese Franc (CDF) / USD</w:t>
      </w:r>
    </w:p>
    <w:p>
      <w:pPr>
        <w:pStyle w:val="BodyText"/>
      </w:pPr>
      <w:r>
        <w:rPr>
          <w:bCs/>
          <w:b/>
        </w:rPr>
        <w:t xml:space="preserve">Payment Terms:</w:t>
      </w:r>
      <w:r>
        <w:t xml:space="preserve"> </w:t>
      </w:r>
      <w:r>
        <w:t xml:space="preserve">Net 30 Days</w:t>
      </w:r>
    </w:p>
    <w:bookmarkEnd w:id="22"/>
    <w:bookmarkStart w:id="23" w:name="issuing-organization"/>
    <w:p>
      <w:pPr>
        <w:pStyle w:val="Heading3"/>
      </w:pPr>
      <w:r>
        <w:t xml:space="preserve">Issuing Organization</w:t>
      </w:r>
    </w:p>
    <w:p>
      <w:pPr>
        <w:pStyle w:val="FirstParagraph"/>
      </w:pPr>
      <w:r>
        <w:rPr>
          <w:bCs/>
          <w:b/>
        </w:rPr>
        <w:t xml:space="preserve">Organization:</w:t>
      </w:r>
      <w:r>
        <w:t xml:space="preserve"> </w:t>
      </w:r>
      <w:r>
        <w:t xml:space="preserve">Kinshasa Regional Health Authority (KRHA)</w:t>
      </w:r>
    </w:p>
    <w:p>
      <w:pPr>
        <w:pStyle w:val="BodyText"/>
      </w:pPr>
      <w:r>
        <w:rPr>
          <w:bCs/>
          <w:b/>
        </w:rPr>
        <w:t xml:space="preserve">Address:</w:t>
      </w:r>
      <w:r>
        <w:t xml:space="preserve"> </w:t>
      </w:r>
      <w:r>
        <w:t xml:space="preserve">Avenue de la Nation, Commune de Gombe, Kinshasa, DR Congo</w:t>
      </w:r>
    </w:p>
    <w:p>
      <w:pPr>
        <w:pStyle w:val="BodyText"/>
      </w:pPr>
      <w:r>
        <w:rPr>
          <w:bCs/>
          <w:b/>
        </w:rPr>
        <w:t xml:space="preserve">Contact:</w:t>
      </w:r>
      <w:r>
        <w:t xml:space="preserve"> </w:t>
      </w:r>
      <w:r>
        <w:t xml:space="preserve">procurement@krha.cd</w:t>
      </w:r>
    </w:p>
    <w:p>
      <w:pPr>
        <w:pStyle w:val="BodyText"/>
      </w:pPr>
      <w:r>
        <w:rPr>
          <w:bCs/>
          <w:b/>
        </w:rPr>
        <w:t xml:space="preserve">Phone:</w:t>
      </w:r>
      <w:r>
        <w:t xml:space="preserve"> </w:t>
      </w:r>
      <w:r>
        <w:t xml:space="preserve">+243 99 000 1234</w:t>
      </w:r>
    </w:p>
    <w:p>
      <w:pPr>
        <w:pStyle w:val="BodyText"/>
      </w:pPr>
      <w:r>
        <w:rPr>
          <w:bCs/>
          <w:b/>
        </w:rPr>
        <w:t xml:space="preserve">Tax ID (NIF):</w:t>
      </w:r>
      <w:r>
        <w:t xml:space="preserve"> </w:t>
      </w:r>
      <w:r>
        <w:t xml:space="preserve">01-23456789-001</w:t>
      </w:r>
    </w:p>
    <w:bookmarkEnd w:id="23"/>
    <w:bookmarkStart w:id="24" w:name="vendor-service-provider"/>
    <w:p>
      <w:pPr>
        <w:pStyle w:val="Heading3"/>
      </w:pPr>
      <w:r>
        <w:t xml:space="preserve">Vendor / Service Provider</w:t>
      </w:r>
    </w:p>
    <w:p>
      <w:pPr>
        <w:pStyle w:val="FirstParagraph"/>
      </w:pPr>
      <w:r>
        <w:rPr>
          <w:bCs/>
          <w:b/>
        </w:rPr>
        <w:t xml:space="preserve">Name:</w:t>
      </w:r>
      <w:r>
        <w:t xml:space="preserve"> </w:t>
      </w:r>
      <w:r>
        <w:t xml:space="preserve">Dr. Marie-Claire Mwamba, Registered Dietitian</w:t>
      </w:r>
    </w:p>
    <w:p>
      <w:pPr>
        <w:pStyle w:val="BodyText"/>
      </w:pPr>
      <w:r>
        <w:rPr>
          <w:bCs/>
          <w:b/>
        </w:rPr>
        <w:t xml:space="preserve">Practice:</w:t>
      </w:r>
      <w:r>
        <w:t xml:space="preserve"> </w:t>
      </w:r>
      <w:r>
        <w:t xml:space="preserve">Centre Nutritionnel Kinshasa</w:t>
      </w:r>
    </w:p>
    <w:p>
      <w:pPr>
        <w:pStyle w:val="BodyText"/>
      </w:pPr>
      <w:r>
        <w:rPr>
          <w:bCs/>
          <w:b/>
        </w:rPr>
        <w:t xml:space="preserve">Address:</w:t>
      </w:r>
      <w:r>
        <w:t xml:space="preserve"> </w:t>
      </w:r>
      <w:r>
        <w:t xml:space="preserve">Boulevard Lumumba, Immeuble Santé, Commune de Limete, Kinshasa, DR Congo</w:t>
      </w:r>
    </w:p>
    <w:p>
      <w:pPr>
        <w:pStyle w:val="BodyText"/>
      </w:pPr>
      <w:r>
        <w:rPr>
          <w:bCs/>
          <w:b/>
        </w:rPr>
        <w:t xml:space="preserve">License No.:</w:t>
      </w:r>
      <w:r>
        <w:t xml:space="preserve"> </w:t>
      </w:r>
      <w:r>
        <w:t xml:space="preserve">DIET-CD-2021-00342</w:t>
      </w:r>
    </w:p>
    <w:p>
      <w:pPr>
        <w:pStyle w:val="BodyText"/>
      </w:pPr>
      <w:r>
        <w:rPr>
          <w:bCs/>
          <w:b/>
        </w:rPr>
        <w:t xml:space="preserve">Contact:</w:t>
      </w:r>
      <w:r>
        <w:t xml:space="preserve"> </w:t>
      </w:r>
      <w:r>
        <w:t xml:space="preserve">m.mwamba@centrenutritionnel.cd</w:t>
      </w:r>
    </w:p>
    <w:p>
      <w:pPr>
        <w:pStyle w:val="BodyText"/>
      </w:pPr>
      <w:r>
        <w:rPr>
          <w:bCs/>
          <w:b/>
        </w:rPr>
        <w:t xml:space="preserve">Phone:</w:t>
      </w:r>
      <w:r>
        <w:t xml:space="preserve"> </w:t>
      </w:r>
      <w:r>
        <w:t xml:space="preserve">+243 81 555 6789</w:t>
      </w:r>
    </w:p>
    <w:bookmarkEnd w:id="24"/>
    <w:bookmarkStart w:id="25" w:name="project-reference"/>
    <w:p>
      <w:pPr>
        <w:pStyle w:val="Heading3"/>
      </w:pPr>
      <w:r>
        <w:t xml:space="preserve">Project Reference</w:t>
      </w:r>
    </w:p>
    <w:p>
      <w:pPr>
        <w:pStyle w:val="FirstParagraph"/>
      </w:pPr>
      <w:r>
        <w:rPr>
          <w:bCs/>
          <w:b/>
        </w:rPr>
        <w:t xml:space="preserve">Program:</w:t>
      </w:r>
      <w:r>
        <w:t xml:space="preserve"> </w:t>
      </w:r>
      <w:r>
        <w:t xml:space="preserve">Community Nutrition &amp; Maternal Health Initiative</w:t>
      </w:r>
    </w:p>
    <w:p>
      <w:pPr>
        <w:pStyle w:val="BodyText"/>
      </w:pPr>
      <w:r>
        <w:rPr>
          <w:bCs/>
          <w:b/>
        </w:rPr>
        <w:t xml:space="preserve">Contract Ref:</w:t>
      </w:r>
      <w:r>
        <w:t xml:space="preserve"> </w:t>
      </w:r>
      <w:r>
        <w:t xml:space="preserve">CNI-2025-KIN-112</w:t>
      </w:r>
    </w:p>
    <w:p>
      <w:pPr>
        <w:pStyle w:val="BodyText"/>
      </w:pPr>
      <w:r>
        <w:rPr>
          <w:bCs/>
          <w:b/>
        </w:rPr>
        <w:t xml:space="preserve">Funding Source:</w:t>
      </w:r>
      <w:r>
        <w:t xml:space="preserve"> </w:t>
      </w:r>
      <w:r>
        <w:t xml:space="preserve">Ministry of Health, DR Congo / WHO Partner Grant</w:t>
      </w:r>
    </w:p>
    <w:p>
      <w:pPr>
        <w:pStyle w:val="BodyText"/>
      </w:pPr>
      <w:r>
        <w:rPr>
          <w:bCs/>
          <w:b/>
        </w:rPr>
        <w:t xml:space="preserve">Approved By:</w:t>
      </w:r>
      <w:r>
        <w:t xml:space="preserve"> </w:t>
      </w:r>
      <w:r>
        <w:t xml:space="preserve">Director of Procurement, KRHA</w:t>
      </w:r>
    </w:p>
    <w:p>
      <w:pPr>
        <w:pStyle w:val="BodyText"/>
      </w:pPr>
      <w:r>
        <w:rPr>
          <w:bCs/>
          <w:b/>
        </w:rPr>
        <w:t xml:space="preserve">Classification:</w:t>
      </w:r>
      <w:r>
        <w:t xml:space="preserve"> </w:t>
      </w:r>
      <w:r>
        <w:t xml:space="preserve">Professional Health Services</w:t>
      </w:r>
    </w:p>
    <w:bookmarkEnd w:id="25"/>
    <w:bookmarkStart w:id="26" w:name="line-items-scope-of-services"/>
    <w:p>
      <w:pPr>
        <w:pStyle w:val="Heading3"/>
      </w:pPr>
      <w:r>
        <w:t xml:space="preserve">Line Items &amp; Scope of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Comprehensive nutritional assessment and dietary planning for 200 pregnant women enrolled in the Maternal Health Initiative, conducted at the Centre Nutritionnel Kinshasa clinic in Limete, DR Congo Kinshasa.</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31 Jul 2025</w:t>
            </w:r>
          </w:p>
        </w:tc>
      </w:tr>
      <w:tr>
        <w:tc>
          <w:tcPr/>
          <w:p>
            <w:pPr>
              <w:pStyle w:val="Compact"/>
              <w:jc w:val="left"/>
            </w:pPr>
            <w:r>
              <w:t xml:space="preserve">2</w:t>
            </w:r>
          </w:p>
        </w:tc>
        <w:tc>
          <w:tcPr/>
          <w:p>
            <w:pPr>
              <w:pStyle w:val="Compact"/>
              <w:jc w:val="left"/>
            </w:pPr>
            <w:r>
              <w:t xml:space="preserve">Weekly group nutrition education workshops (8 sessions) for community health workers in the Communes of Gombe, Limete, and Ngaliema, DR Congo Kinshasa, led by the contracted Dietitian.</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28 Aug 2025</w:t>
            </w:r>
          </w:p>
        </w:tc>
      </w:tr>
      <w:tr>
        <w:tc>
          <w:tcPr/>
          <w:p>
            <w:pPr>
              <w:pStyle w:val="Compact"/>
              <w:jc w:val="left"/>
            </w:pPr>
            <w:r>
              <w:t xml:space="preserve">3</w:t>
            </w:r>
          </w:p>
        </w:tc>
        <w:tc>
          <w:tcPr/>
          <w:p>
            <w:pPr>
              <w:pStyle w:val="Compact"/>
              <w:jc w:val="left"/>
            </w:pPr>
            <w:r>
              <w:t xml:space="preserve">Development of culturally appropriate meal plans incorporating locally available foods in DR Congo Kinshasa (manioc, plantain, cassava, local legumes, and fish) for distribution to participating households.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15 Jul 2025</w:t>
            </w:r>
          </w:p>
        </w:tc>
      </w:tr>
      <w:tr>
        <w:tc>
          <w:tcPr/>
          <w:p>
            <w:pPr>
              <w:pStyle w:val="Compact"/>
              <w:jc w:val="left"/>
            </w:pPr>
            <w:r>
              <w:t xml:space="preserve">4</w:t>
            </w:r>
          </w:p>
        </w:tc>
        <w:tc>
          <w:tcPr/>
          <w:p>
            <w:pPr>
              <w:pStyle w:val="Compact"/>
              <w:jc w:val="left"/>
            </w:pPr>
            <w:r>
              <w:t xml:space="preserve">Monthly follow-up consultations and progress monitoring for high-risk patients identified during initial assessments, conducted by the Dietitian at the Kinshasa clinic.</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30 Sep 2025</w:t>
            </w:r>
          </w:p>
        </w:tc>
      </w:tr>
      <w:tr>
        <w:tc>
          <w:tcPr/>
          <w:p>
            <w:pPr>
              <w:pStyle w:val="Compact"/>
              <w:jc w:val="left"/>
            </w:pPr>
            <w:r>
              <w:t xml:space="preserve">5</w:t>
            </w:r>
          </w:p>
        </w:tc>
        <w:tc>
          <w:tcPr/>
          <w:p>
            <w:pPr>
              <w:pStyle w:val="Compact"/>
              <w:jc w:val="left"/>
            </w:pPr>
            <w:r>
              <w:t xml:space="preserve">Preparation of a final technical report summarizing all Dietitian interventions, patient outcomes, nutritional data, and recommendations for the Kinshasa Regional Health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15 Oct 2025</w:t>
            </w:r>
          </w:p>
        </w:tc>
      </w:tr>
      <w:tr>
        <w:tc>
          <w:tcPr/>
          <w:p>
            <w:pPr>
              <w:pStyle w:val="Compact"/>
              <w:jc w:val="left"/>
            </w:pPr>
            <w:r>
              <w:t xml:space="preserve">6</w:t>
            </w:r>
          </w:p>
        </w:tc>
        <w:tc>
          <w:tcPr/>
          <w:p>
            <w:pPr>
              <w:pStyle w:val="Compact"/>
              <w:jc w:val="left"/>
            </w:pPr>
            <w:r>
              <w:t xml:space="preserve">Provision of nutritional supplements and therapeutic food packages (RUTF, micronutrient powders) as prescribed by the Dietitian for 50 identified malnourished children in Kinshasa.</w:t>
            </w:r>
          </w:p>
        </w:tc>
        <w:tc>
          <w:tcPr/>
          <w:p>
            <w:pPr>
              <w:pStyle w:val="Compact"/>
              <w:jc w:val="left"/>
            </w:pPr>
            <w:r>
              <w:t xml:space="preserve">50</w:t>
            </w:r>
          </w:p>
        </w:tc>
        <w:tc>
          <w:tcPr/>
          <w:p>
            <w:pPr>
              <w:pStyle w:val="Compact"/>
              <w:jc w:val="left"/>
            </w:pPr>
            <w:r>
              <w:t xml:space="preserve">Packages</w:t>
            </w:r>
          </w:p>
        </w:tc>
        <w:tc>
          <w:tcPr/>
          <w:p>
            <w:pPr>
              <w:pStyle w:val="Compact"/>
              <w:jc w:val="left"/>
            </w:pPr>
            <w:r>
              <w:t xml:space="preserve">$85.00</w:t>
            </w:r>
          </w:p>
        </w:tc>
        <w:tc>
          <w:tcPr/>
          <w:p>
            <w:pPr>
              <w:pStyle w:val="Compact"/>
              <w:jc w:val="left"/>
            </w:pPr>
            <w:r>
              <w:t xml:space="preserve">$4,250.00</w:t>
            </w:r>
          </w:p>
        </w:tc>
        <w:tc>
          <w:tcPr/>
          <w:p>
            <w:pPr>
              <w:pStyle w:val="Compact"/>
              <w:jc w:val="left"/>
            </w:pPr>
            <w:r>
              <w:t xml:space="preserve">31 Jul 2025</w:t>
            </w:r>
          </w:p>
        </w:tc>
      </w:tr>
      <w:tr>
        <w:tc>
          <w:tcPr>
            <w:gridSpan w:val="5"/>
          </w:tcPr>
          <w:p>
            <w:pPr>
              <w:pStyle w:val="Compact"/>
              <w:jc w:val="right"/>
            </w:pPr>
            <w:r>
              <w:t xml:space="preserve">TOTAL PURCHASE ORDER VALUE</w:t>
            </w:r>
          </w:p>
        </w:tc>
        <w:tc>
          <w:tcPr/>
          <w:p>
            <w:pPr>
              <w:pStyle w:val="Compact"/>
              <w:jc w:val="left"/>
            </w:pPr>
            <w:r>
              <w:t xml:space="preserve">$20,250.00</w:t>
            </w:r>
          </w:p>
        </w:tc>
        <w:tc>
          <w:tcPr/>
          <w:p>
            <w:pPr>
              <w:pStyle w:val="Compact"/>
            </w:pPr>
          </w:p>
        </w:tc>
      </w:tr>
    </w:tbl>
    <w:bookmarkEnd w:id="26"/>
    <w:bookmarkStart w:id="27" w:name="terms-and-conditions"/>
    <w:p>
      <w:pPr>
        <w:pStyle w:val="Heading3"/>
      </w:pPr>
      <w:r>
        <w:t xml:space="preserve">Terms and Conditions</w:t>
      </w:r>
    </w:p>
    <w:p>
      <w:pPr>
        <w:pStyle w:val="FirstParagraph"/>
      </w:pPr>
      <w:r>
        <w:rPr>
          <w:bCs/>
          <w:b/>
        </w:rPr>
        <w:t xml:space="preserve">1. Scope and Compliance:</w:t>
      </w:r>
      <w:r>
        <w:t xml:space="preserve"> </w:t>
      </w:r>
      <w:r>
        <w:t xml:space="preserve">This Purchase Order authorizes the contracted Dietitian to perform all nutritional services as described in the line items above. All services must be delivered in accordance with the professional standards set by the Congolese National Order of Dietitians and Nutritionists (ONDN) and the regulatory framework of the Ministry of Health of the Democratic Republic of Congo. The Dietitian shall operate from the registered practice location in Kinshasa, DR Congo, unless prior written approval is obtained from the issuing authority.</w:t>
      </w:r>
    </w:p>
    <w:p>
      <w:pPr>
        <w:pStyle w:val="BodyText"/>
      </w:pPr>
      <w:r>
        <w:rPr>
          <w:bCs/>
          <w:b/>
        </w:rPr>
        <w:t xml:space="preserve">2. Payment Schedule:</w:t>
      </w:r>
      <w:r>
        <w:t xml:space="preserve"> </w:t>
      </w:r>
      <w:r>
        <w:t xml:space="preserve">Payment shall be made in three installments: 40% upon acceptance of this Purchase Order and commencement of services, 40% upon completion of all group workshops and delivery of meal plans, and 20% upon submission and approval of the final technical report. All payments shall be processed via bank transfer to the account designated by the Dietitian. Invoices must reference Purchase Order No. PO-CD-KIN-2025-04782.</w:t>
      </w:r>
    </w:p>
    <w:p>
      <w:pPr>
        <w:pStyle w:val="BodyText"/>
      </w:pPr>
      <w:r>
        <w:rPr>
          <w:bCs/>
          <w:b/>
        </w:rPr>
        <w:t xml:space="preserve">3. Quality Assurance:</w:t>
      </w:r>
      <w:r>
        <w:t xml:space="preserve"> </w:t>
      </w:r>
      <w:r>
        <w:t xml:space="preserve">The Dietitian shall maintain detailed patient records, attendance logs, and intervention documentation for all services rendered in DR Congo Kinshasa. The Kinshasa Regional Health Authority reserves the right to conduct unannounced quality audits at the service delivery sites. Any deficiency in service quality must be rectified within fourteen (14) calendar days at no additional cost to the issuing organization.</w:t>
      </w:r>
    </w:p>
    <w:p>
      <w:pPr>
        <w:pStyle w:val="BodyText"/>
      </w:pPr>
      <w:r>
        <w:rPr>
          <w:bCs/>
          <w:b/>
        </w:rPr>
        <w:t xml:space="preserve">4. Confidentiality and Data Protection:</w:t>
      </w:r>
      <w:r>
        <w:t xml:space="preserve"> </w:t>
      </w:r>
      <w:r>
        <w:t xml:space="preserve">All patient information collected during the course of this Purchase Order shall be treated as strictly confidential in compliance with the data protection regulations of the Democratic Republic of Congo. The Dietitian shall not disclose, publish, or share any identifiable patient data without written consent from the patient and authorization from the KRHA.</w:t>
      </w:r>
    </w:p>
    <w:p>
      <w:pPr>
        <w:pStyle w:val="BodyText"/>
      </w:pPr>
      <w:r>
        <w:rPr>
          <w:bCs/>
          <w:b/>
        </w:rPr>
        <w:t xml:space="preserve">5. Cancellation and Termination:</w:t>
      </w:r>
      <w:r>
        <w:t xml:space="preserve"> </w:t>
      </w:r>
      <w:r>
        <w:t xml:space="preserve">Either party may terminate this Purchase Order with thirty (30) days written notice. In the event of early termination, the Dietitian shall be compensated for all services rendered up to the date of termination, less any applicable penalties as defined in the master service agreement CNI-2025-KIN-112.</w:t>
      </w:r>
    </w:p>
    <w:p>
      <w:pPr>
        <w:pStyle w:val="BodyText"/>
      </w:pPr>
      <w:r>
        <w:rPr>
          <w:bCs/>
          <w:b/>
        </w:rPr>
        <w:t xml:space="preserve">6. Governing Law:</w:t>
      </w:r>
      <w:r>
        <w:t xml:space="preserve"> </w:t>
      </w:r>
      <w:r>
        <w:t xml:space="preserve">This Purchase Order shall be governed by and construed in accordance with the laws of the Democratic Republic of Congo. Any disputes arising from this Purchase Order shall be resolved through the competent courts of Kinshasa, DR Congo.</w:t>
      </w:r>
    </w:p>
    <w:p>
      <w:pPr>
        <w:pStyle w:val="BodyText"/>
      </w:pPr>
      <w:r>
        <w:rPr>
          <w:bCs/>
          <w:b/>
        </w:rPr>
        <w:t xml:space="preserve">7. Force Majeure:</w:t>
      </w:r>
      <w:r>
        <w:t xml:space="preserve"> </w:t>
      </w:r>
      <w:r>
        <w:t xml:space="preserve">Neither party shall be liable for failure to perform obligations under this Purchase Order due to events beyond reasonable control, including but not limited to civil unrest, natural disasters, or government-imposed restrictions within DR Congo Kinshasa.</w:t>
      </w:r>
    </w:p>
    <w:bookmarkEnd w:id="27"/>
    <w:bookmarkStart w:id="28" w:name="authorization-and-signatures"/>
    <w:p>
      <w:pPr>
        <w:pStyle w:val="Heading3"/>
      </w:pPr>
      <w:r>
        <w:t xml:space="preserve">Authorization and Signatures</w:t>
      </w:r>
    </w:p>
    <w:p>
      <w:pPr>
        <w:pStyle w:val="FirstParagraph"/>
      </w:pPr>
      <w:r>
        <w:rPr>
          <w:bCs/>
          <w:b/>
        </w:rPr>
        <w:t xml:space="preserve">For the Issuing Organization:</w:t>
      </w:r>
    </w:p>
    <w:p>
      <w:pPr>
        <w:pStyle w:val="BodyText"/>
      </w:pPr>
      <w:r>
        <w:t xml:space="preserve">Kinshasa Regional Health Authority (KRHA)</w:t>
      </w:r>
    </w:p>
    <w:p>
      <w:pPr>
        <w:pStyle w:val="BodyText"/>
      </w:pPr>
      <w:r>
        <w:rPr>
          <w:bCs/>
          <w:b/>
        </w:rPr>
        <w:t xml:space="preserve">Name:</w:t>
      </w:r>
      <w:r>
        <w:t xml:space="preserve"> </w:t>
      </w:r>
      <w:r>
        <w:t xml:space="preserve">Hon. Jean-Pierre Kabasele</w:t>
      </w:r>
    </w:p>
    <w:p>
      <w:pPr>
        <w:pStyle w:val="BodyText"/>
      </w:pPr>
      <w:r>
        <w:rPr>
          <w:bCs/>
          <w:b/>
        </w:rPr>
        <w:t xml:space="preserve">Title:</w:t>
      </w:r>
      <w:r>
        <w:t xml:space="preserve"> </w:t>
      </w:r>
      <w:r>
        <w:t xml:space="preserve">Director of Procurement &amp; Logistics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the Service Provider (Dietitian):</w:t>
      </w:r>
    </w:p>
    <w:p>
      <w:pPr>
        <w:pStyle w:val="BodyText"/>
      </w:pPr>
      <w:r>
        <w:t xml:space="preserve">Centre Nutritionnel Kinshasa</w:t>
      </w:r>
    </w:p>
    <w:p>
      <w:pPr>
        <w:pStyle w:val="BodyText"/>
      </w:pPr>
      <w:r>
        <w:rPr>
          <w:bCs/>
          <w:b/>
        </w:rPr>
        <w:t xml:space="preserve">Name:</w:t>
      </w:r>
      <w:r>
        <w:t xml:space="preserve"> </w:t>
      </w:r>
      <w:r>
        <w:t xml:space="preserve">Dr. Marie-Claire Mwamba, RD</w:t>
      </w:r>
    </w:p>
    <w:p>
      <w:pPr>
        <w:pStyle w:val="BodyText"/>
      </w:pPr>
      <w:r>
        <w:rPr>
          <w:bCs/>
          <w:b/>
        </w:rPr>
        <w:t xml:space="preserve">Title:</w:t>
      </w:r>
      <w:r>
        <w:t xml:space="preserve"> </w:t>
      </w:r>
      <w:r>
        <w:t xml:space="preserve">Lead Dietitian &amp; Practice Owner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is issued by the Kinshasa Regional Health Authority, Democratic Republic of Congo. All services referenced herein are to be performed within the city of Kinshasa, DR Congo. This document constitutes a binding procurement instrument upon dual signature. For inquiries, contact the Procurement Office at Avenue de la Nation, Gombe, Kinshasa, DR Congo. — Purchase Order No. PO-CD-KIN-2025-04782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DR Congo Kinshasa</dc:title>
  <dc:creator/>
  <dc:language>en</dc:language>
  <cp:keywords/>
  <dcterms:created xsi:type="dcterms:W3CDTF">2026-10-10T06:42:12Z</dcterms:created>
  <dcterms:modified xsi:type="dcterms:W3CDTF">2026-10-10T06:42:12Z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