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Official Procurement Document for Professional Health Services</w:t>
      </w:r>
    </w:p>
    <w:p>
      <w:pPr>
        <w:pStyle w:val="BodyText"/>
      </w:pPr>
      <w:r>
        <w:t xml:space="preserve">PO No: FR-LY-2025-04872</w:t>
      </w:r>
    </w:p>
    <w:p>
      <w:pPr>
        <w:pStyle w:val="BodyText"/>
      </w:pPr>
      <w:r>
        <w:t xml:space="preserve">Date of Issue: 15 June 2025</w:t>
      </w:r>
    </w:p>
    <w:p>
      <w:pPr>
        <w:pStyle w:val="BodyText"/>
      </w:pPr>
      <w:r>
        <w:t xml:space="preserve">Valid Until: 15 September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Centre de Santé et Bien-être de Lyon SARL</w:t>
            </w:r>
          </w:p>
        </w:tc>
      </w:tr>
      <w:tr>
        <w:tc>
          <w:tcPr/>
          <w:p>
            <w:pPr>
              <w:pStyle w:val="Compact"/>
              <w:jc w:val="left"/>
            </w:pPr>
            <w:r>
              <w:t xml:space="preserve">Address</w:t>
            </w:r>
          </w:p>
        </w:tc>
        <w:tc>
          <w:tcPr/>
          <w:p>
            <w:pPr>
              <w:pStyle w:val="Compact"/>
              <w:jc w:val="left"/>
            </w:pPr>
            <w:r>
              <w:t xml:space="preserve">42 Rue de la République, 69002 Lyon, France</w:t>
            </w:r>
          </w:p>
        </w:tc>
      </w:tr>
      <w:tr>
        <w:tc>
          <w:tcPr/>
          <w:p>
            <w:pPr>
              <w:pStyle w:val="Compact"/>
              <w:jc w:val="left"/>
            </w:pPr>
            <w:r>
              <w:t xml:space="preserve">SIRET Number</w:t>
            </w:r>
          </w:p>
        </w:tc>
        <w:tc>
          <w:tcPr/>
          <w:p>
            <w:pPr>
              <w:pStyle w:val="Compact"/>
              <w:jc w:val="left"/>
            </w:pPr>
            <w:r>
              <w:t xml:space="preserve">847 293 615 00027</w:t>
            </w:r>
          </w:p>
        </w:tc>
      </w:tr>
      <w:tr>
        <w:tc>
          <w:tcPr/>
          <w:p>
            <w:pPr>
              <w:pStyle w:val="Compact"/>
              <w:jc w:val="left"/>
            </w:pPr>
            <w:r>
              <w:t xml:space="preserve">VAT Number (TVA)</w:t>
            </w:r>
          </w:p>
        </w:tc>
        <w:tc>
          <w:tcPr/>
          <w:p>
            <w:pPr>
              <w:pStyle w:val="Compact"/>
              <w:jc w:val="left"/>
            </w:pPr>
            <w:r>
              <w:t xml:space="preserve">FR 38 847293615</w:t>
            </w:r>
          </w:p>
        </w:tc>
      </w:tr>
      <w:tr>
        <w:tc>
          <w:tcPr/>
          <w:p>
            <w:pPr>
              <w:pStyle w:val="Compact"/>
              <w:jc w:val="left"/>
            </w:pPr>
            <w:r>
              <w:t xml:space="preserve">Contact Person</w:t>
            </w:r>
          </w:p>
        </w:tc>
        <w:tc>
          <w:tcPr/>
          <w:p>
            <w:pPr>
              <w:pStyle w:val="Compact"/>
              <w:jc w:val="left"/>
            </w:pPr>
            <w:r>
              <w:t xml:space="preserve">Mme. Claire Dubois, Procurement Director</w:t>
            </w:r>
          </w:p>
        </w:tc>
      </w:tr>
      <w:tr>
        <w:tc>
          <w:tcPr/>
          <w:p>
            <w:pPr>
              <w:pStyle w:val="Compact"/>
              <w:jc w:val="left"/>
            </w:pPr>
            <w:r>
              <w:t xml:space="preserve">Email</w:t>
            </w:r>
          </w:p>
        </w:tc>
        <w:tc>
          <w:tcPr/>
          <w:p>
            <w:pPr>
              <w:pStyle w:val="Compact"/>
              <w:jc w:val="left"/>
            </w:pPr>
            <w:r>
              <w:t xml:space="preserve">c.dubois@csbe-lyon.fr</w:t>
            </w:r>
          </w:p>
        </w:tc>
      </w:tr>
      <w:tr>
        <w:tc>
          <w:tcPr/>
          <w:p>
            <w:pPr>
              <w:pStyle w:val="Compact"/>
              <w:jc w:val="left"/>
            </w:pPr>
            <w:r>
              <w:t xml:space="preserve">Telephone</w:t>
            </w:r>
          </w:p>
        </w:tc>
        <w:tc>
          <w:tcPr/>
          <w:p>
            <w:pPr>
              <w:pStyle w:val="Compact"/>
              <w:jc w:val="left"/>
            </w:pPr>
            <w:r>
              <w:t xml:space="preserve">+33 4 78 42 15 60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Professional Name</w:t>
            </w:r>
          </w:p>
        </w:tc>
        <w:tc>
          <w:tcPr/>
          <w:p>
            <w:pPr>
              <w:pStyle w:val="Compact"/>
              <w:jc w:val="left"/>
            </w:pPr>
            <w:r>
              <w:t xml:space="preserve">M. Antoine Lefèvre, Registered Dietitian (Diététicien)</w:t>
            </w:r>
          </w:p>
        </w:tc>
      </w:tr>
      <w:tr>
        <w:tc>
          <w:tcPr/>
          <w:p>
            <w:pPr>
              <w:pStyle w:val="Compact"/>
              <w:jc w:val="left"/>
            </w:pPr>
            <w:r>
              <w:t xml:space="preserve">Professional Registration</w:t>
            </w:r>
          </w:p>
        </w:tc>
        <w:tc>
          <w:tcPr/>
          <w:p>
            <w:pPr>
              <w:pStyle w:val="Compact"/>
              <w:jc w:val="left"/>
            </w:pPr>
            <w:r>
              <w:t xml:space="preserve">Ordre des Diététiciens-Nutritionnistes de France – No. 2019-4487</w:t>
            </w:r>
          </w:p>
        </w:tc>
      </w:tr>
      <w:tr>
        <w:tc>
          <w:tcPr/>
          <w:p>
            <w:pPr>
              <w:pStyle w:val="Compact"/>
              <w:jc w:val="left"/>
            </w:pPr>
            <w:r>
              <w:t xml:space="preserve">Cabinet Address</w:t>
            </w:r>
          </w:p>
        </w:tc>
        <w:tc>
          <w:tcPr/>
          <w:p>
            <w:pPr>
              <w:pStyle w:val="Compact"/>
              <w:jc w:val="left"/>
            </w:pPr>
            <w:r>
              <w:t xml:space="preserve">18 Quai Saint-Antoine, 69002 Lyon, France</w:t>
            </w:r>
          </w:p>
        </w:tc>
      </w:tr>
      <w:tr>
        <w:tc>
          <w:tcPr/>
          <w:p>
            <w:pPr>
              <w:pStyle w:val="Compact"/>
              <w:jc w:val="left"/>
            </w:pPr>
            <w:r>
              <w:t xml:space="preserve">SIRET Number</w:t>
            </w:r>
          </w:p>
        </w:tc>
        <w:tc>
          <w:tcPr/>
          <w:p>
            <w:pPr>
              <w:pStyle w:val="Compact"/>
              <w:jc w:val="left"/>
            </w:pPr>
            <w:r>
              <w:t xml:space="preserve">912 567 834 00019</w:t>
            </w:r>
          </w:p>
        </w:tc>
      </w:tr>
      <w:tr>
        <w:tc>
          <w:tcPr/>
          <w:p>
            <w:pPr>
              <w:pStyle w:val="Compact"/>
              <w:jc w:val="left"/>
            </w:pPr>
            <w:r>
              <w:t xml:space="preserve">VAT Number (TVA)</w:t>
            </w:r>
          </w:p>
        </w:tc>
        <w:tc>
          <w:tcPr/>
          <w:p>
            <w:pPr>
              <w:pStyle w:val="Compact"/>
              <w:jc w:val="left"/>
            </w:pPr>
            <w:r>
              <w:t xml:space="preserve">FR 71 912567834</w:t>
            </w:r>
          </w:p>
        </w:tc>
      </w:tr>
      <w:tr>
        <w:tc>
          <w:tcPr/>
          <w:p>
            <w:pPr>
              <w:pStyle w:val="Compact"/>
              <w:jc w:val="left"/>
            </w:pPr>
            <w:r>
              <w:t xml:space="preserve">Bank Details (IBAN)</w:t>
            </w:r>
          </w:p>
        </w:tc>
        <w:tc>
          <w:tcPr/>
          <w:p>
            <w:pPr>
              <w:pStyle w:val="Compact"/>
              <w:jc w:val="left"/>
            </w:pPr>
            <w:r>
              <w:t xml:space="preserve">FR76 3000 4000 0312 3456 7890 123</w:t>
            </w:r>
          </w:p>
        </w:tc>
      </w:tr>
      <w:tr>
        <w:tc>
          <w:tcPr/>
          <w:p>
            <w:pPr>
              <w:pStyle w:val="Compact"/>
              <w:jc w:val="left"/>
            </w:pPr>
            <w:r>
              <w:t xml:space="preserve">Telephone</w:t>
            </w:r>
          </w:p>
        </w:tc>
        <w:tc>
          <w:tcPr/>
          <w:p>
            <w:pPr>
              <w:pStyle w:val="Compact"/>
              <w:jc w:val="left"/>
            </w:pPr>
            <w:r>
              <w:t xml:space="preserve">+33 4 72 33 89 21</w:t>
            </w:r>
          </w:p>
        </w:tc>
      </w:tr>
    </w:tbl>
    <w:bookmarkEnd w:id="22"/>
    <w:bookmarkStart w:id="23" w:name="X9b3bec25173d3241bdde88a6823bf320e95fb28"/>
    <w:p>
      <w:pPr>
        <w:pStyle w:val="Heading2"/>
      </w:pPr>
      <w:r>
        <w:t xml:space="preserve">3. Description of Services – Dietitian Consultation Programme</w:t>
      </w:r>
    </w:p>
    <w:p>
      <w:pPr>
        <w:pStyle w:val="FirstParagraph"/>
      </w:pPr>
      <w:r>
        <w:t xml:space="preserve">This</w:t>
      </w:r>
      <w:r>
        <w:t xml:space="preserve"> </w:t>
      </w:r>
      <w:r>
        <w:t xml:space="preserve">Purchase Order</w:t>
      </w:r>
      <w:r>
        <w:t xml:space="preserve"> </w:t>
      </w:r>
      <w:r>
        <w:t xml:space="preserve">is issued by Centre de Santé et Bien-être de Lyon SARL to formally procure the professional services of a certified</w:t>
      </w:r>
      <w:r>
        <w:t xml:space="preserve"> </w:t>
      </w:r>
      <w:r>
        <w:t xml:space="preserve">Dietitian</w:t>
      </w:r>
      <w:r>
        <w:t xml:space="preserve"> </w:t>
      </w:r>
      <w:r>
        <w:t xml:space="preserve">operating in</w:t>
      </w:r>
      <w:r>
        <w:t xml:space="preserve"> </w:t>
      </w:r>
      <w:r>
        <w:t xml:space="preserve">France Lyon</w:t>
      </w:r>
      <w:r>
        <w:t xml:space="preserve">. The engagement covers a comprehensive nutritional assessment and dietary management programme for the company's employee wellness initiative, to be delivered at the Dietitian's cabinet located in the Presqu'île district of Lyon, France. The services are subject to the professional standards set forth by the French Health Ministry and the Ordre des Diététiciens-Nutritionnistes de France.</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(EUR, excl. VAT)</w:t>
            </w:r>
          </w:p>
        </w:tc>
        <w:tc>
          <w:tcPr/>
          <w:p>
            <w:pPr>
              <w:pStyle w:val="Compact"/>
              <w:jc w:val="left"/>
            </w:pPr>
            <w:r>
              <w:t xml:space="preserve">Total (EUR, excl. VAT)</w:t>
            </w:r>
          </w:p>
        </w:tc>
      </w:tr>
      <w:tr>
        <w:tc>
          <w:tcPr/>
          <w:p>
            <w:pPr>
              <w:pStyle w:val="Compact"/>
              <w:jc w:val="left"/>
            </w:pPr>
            <w:r>
              <w:t xml:space="preserve">01</w:t>
            </w:r>
          </w:p>
        </w:tc>
        <w:tc>
          <w:tcPr/>
          <w:p>
            <w:pPr>
              <w:pStyle w:val="Compact"/>
              <w:jc w:val="left"/>
            </w:pPr>
            <w:r>
              <w:t xml:space="preserve">Initial comprehensive nutritional assessment and body composition analysis – Dietitian consultation (90 minutes)</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02</w:t>
            </w:r>
          </w:p>
        </w:tc>
        <w:tc>
          <w:tcPr/>
          <w:p>
            <w:pPr>
              <w:pStyle w:val="Compact"/>
              <w:jc w:val="left"/>
            </w:pPr>
            <w:r>
              <w:t xml:space="preserve">Personalised dietary plan development tailored to individual health profiles – Dietitian service (60 minutes)</w:t>
            </w:r>
          </w:p>
        </w:tc>
        <w:tc>
          <w:tcPr/>
          <w:p>
            <w:pPr>
              <w:pStyle w:val="Compact"/>
              <w:jc w:val="left"/>
            </w:pPr>
            <w:r>
              <w:t xml:space="preserve">12</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03</w:t>
            </w:r>
          </w:p>
        </w:tc>
        <w:tc>
          <w:tcPr/>
          <w:p>
            <w:pPr>
              <w:pStyle w:val="Compact"/>
              <w:jc w:val="left"/>
            </w:pPr>
            <w:r>
              <w:t xml:space="preserve">Follow-up consultation and dietary plan adjustment – Dietitian session (45 minutes)</w:t>
            </w:r>
          </w:p>
        </w:tc>
        <w:tc>
          <w:tcPr/>
          <w:p>
            <w:pPr>
              <w:pStyle w:val="Compact"/>
              <w:jc w:val="left"/>
            </w:pPr>
            <w:r>
              <w:t xml:space="preserve">36</w:t>
            </w:r>
          </w:p>
        </w:tc>
        <w:tc>
          <w:tcPr/>
          <w:p>
            <w:pPr>
              <w:pStyle w:val="Compact"/>
              <w:jc w:val="left"/>
            </w:pPr>
            <w:r>
              <w:t xml:space="preserve">€75.00</w:t>
            </w:r>
          </w:p>
        </w:tc>
        <w:tc>
          <w:tcPr/>
          <w:p>
            <w:pPr>
              <w:pStyle w:val="Compact"/>
              <w:jc w:val="left"/>
            </w:pPr>
            <w:r>
              <w:t xml:space="preserve">€2,700.00</w:t>
            </w:r>
          </w:p>
        </w:tc>
      </w:tr>
      <w:tr>
        <w:tc>
          <w:tcPr/>
          <w:p>
            <w:pPr>
              <w:pStyle w:val="Compact"/>
              <w:jc w:val="left"/>
            </w:pPr>
            <w:r>
              <w:t xml:space="preserve">04</w:t>
            </w:r>
          </w:p>
        </w:tc>
        <w:tc>
          <w:tcPr/>
          <w:p>
            <w:pPr>
              <w:pStyle w:val="Compact"/>
              <w:jc w:val="left"/>
            </w:pPr>
            <w:r>
              <w:t xml:space="preserve">Group workshop on Mediterranean diet and local Lyon food culture – Dietitian-led seminar (2 hours)</w:t>
            </w:r>
          </w:p>
        </w:tc>
        <w:tc>
          <w:tcPr/>
          <w:p>
            <w:pPr>
              <w:pStyle w:val="Compact"/>
              <w:jc w:val="left"/>
            </w:pPr>
            <w:r>
              <w:t xml:space="preserve">4</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05</w:t>
            </w:r>
          </w:p>
        </w:tc>
        <w:tc>
          <w:tcPr/>
          <w:p>
            <w:pPr>
              <w:pStyle w:val="Compact"/>
              <w:jc w:val="left"/>
            </w:pPr>
            <w:r>
              <w:t xml:space="preserve">Written nutritional report and progress documentation per employee</w:t>
            </w:r>
          </w:p>
        </w:tc>
        <w:tc>
          <w:tcPr/>
          <w:p>
            <w:pPr>
              <w:pStyle w:val="Compact"/>
              <w:jc w:val="left"/>
            </w:pPr>
            <w:r>
              <w:t xml:space="preserve">12</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06</w:t>
            </w:r>
          </w:p>
        </w:tc>
        <w:tc>
          <w:tcPr/>
          <w:p>
            <w:pPr>
              <w:pStyle w:val="Compact"/>
              <w:jc w:val="left"/>
            </w:pPr>
            <w:r>
              <w:t xml:space="preserve">Emergency dietary consultation (phone or in-person) – Dietitian on-call service</w:t>
            </w:r>
          </w:p>
        </w:tc>
        <w:tc>
          <w:tcPr/>
          <w:p>
            <w:pPr>
              <w:pStyle w:val="Compact"/>
              <w:jc w:val="left"/>
            </w:pPr>
            <w:r>
              <w:t xml:space="preserve">6</w:t>
            </w:r>
          </w:p>
        </w:tc>
        <w:tc>
          <w:tcPr/>
          <w:p>
            <w:pPr>
              <w:pStyle w:val="Compact"/>
              <w:jc w:val="left"/>
            </w:pPr>
            <w:r>
              <w:t xml:space="preserve">€60.00</w:t>
            </w:r>
          </w:p>
        </w:tc>
        <w:tc>
          <w:tcPr/>
          <w:p>
            <w:pPr>
              <w:pStyle w:val="Compact"/>
              <w:jc w:val="left"/>
            </w:pPr>
            <w:r>
              <w:t xml:space="preserve">€360.00</w:t>
            </w:r>
          </w:p>
        </w:tc>
      </w:tr>
      <w:tr>
        <w:tc>
          <w:tcPr>
            <w:gridSpan w:val="4"/>
          </w:tcPr>
          <w:p>
            <w:pPr>
              <w:pStyle w:val="Compact"/>
              <w:jc w:val="left"/>
            </w:pPr>
            <w:r>
              <w:t xml:space="preserve">Subtotal (excl. VAT)</w:t>
            </w:r>
          </w:p>
        </w:tc>
        <w:tc>
          <w:tcPr/>
          <w:p>
            <w:pPr>
              <w:pStyle w:val="Compact"/>
              <w:jc w:val="left"/>
            </w:pPr>
            <w:r>
              <w:t xml:space="preserve">€7,580.00</w:t>
            </w:r>
          </w:p>
        </w:tc>
      </w:tr>
      <w:tr>
        <w:tc>
          <w:tcPr>
            <w:gridSpan w:val="4"/>
          </w:tcPr>
          <w:p>
            <w:pPr>
              <w:pStyle w:val="Compact"/>
              <w:jc w:val="left"/>
            </w:pPr>
            <w:r>
              <w:t xml:space="preserve">VAT (TVA) at 20%</w:t>
            </w:r>
          </w:p>
        </w:tc>
        <w:tc>
          <w:tcPr/>
          <w:p>
            <w:pPr>
              <w:pStyle w:val="Compact"/>
              <w:jc w:val="left"/>
            </w:pPr>
            <w:r>
              <w:t xml:space="preserve">€1,516.00</w:t>
            </w:r>
          </w:p>
        </w:tc>
      </w:tr>
      <w:tr>
        <w:tc>
          <w:tcPr>
            <w:gridSpan w:val="4"/>
          </w:tcPr>
          <w:p>
            <w:pPr>
              <w:pStyle w:val="Compact"/>
              <w:jc w:val="left"/>
            </w:pPr>
            <w:r>
              <w:t xml:space="preserve">TOTAL AMOUNT DUE (incl. VAT)</w:t>
            </w:r>
          </w:p>
        </w:tc>
        <w:tc>
          <w:tcPr/>
          <w:p>
            <w:pPr>
              <w:pStyle w:val="Compact"/>
              <w:jc w:val="left"/>
            </w:pPr>
            <w:r>
              <w:t xml:space="preserve">€9,096.00</w:t>
            </w:r>
          </w:p>
        </w:tc>
      </w:tr>
    </w:tbl>
    <w:bookmarkEnd w:id="24"/>
    <w:bookmarkStart w:id="25" w:name="delivery-and-performance-schedule"/>
    <w:p>
      <w:pPr>
        <w:pStyle w:val="Heading2"/>
      </w:pPr>
      <w:r>
        <w:t xml:space="preserve">5. Delivery and Performance Schedule</w:t>
      </w:r>
    </w:p>
    <w:p>
      <w:pPr>
        <w:pStyle w:val="FirstParagraph"/>
      </w:pPr>
      <w:r>
        <w:t xml:space="preserve">All Dietitian services under this Purchase Order shall be performed at the supplier's professional cabinet in France Lyon, specifically at 18 Quai Saint-Antoine, 69002 Lyon. The initial consultations are scheduled to commence on 1 July 2025, with the full programme to be completed no later than 30 November 2025. Group workshops shall be conducted on the first Thursday of each month (July, August, October, November 2025) between 17:00 and 19:00 CET. The Dietitian shall confirm all appointment dates in writing no fewer than ten (10) business days prior to each session.</w:t>
      </w:r>
    </w:p>
    <w:bookmarkEnd w:id="25"/>
    <w:bookmarkStart w:id="26" w:name="payment-terms"/>
    <w:p>
      <w:pPr>
        <w:pStyle w:val="Heading2"/>
      </w:pPr>
      <w:r>
        <w:t xml:space="preserve">6. Payment Terms</w:t>
      </w:r>
    </w:p>
    <w:p>
      <w:pPr>
        <w:numPr>
          <w:ilvl w:val="0"/>
          <w:numId w:val="1001"/>
        </w:numPr>
        <w:pStyle w:val="Compact"/>
      </w:pPr>
      <w:r>
        <w:t xml:space="preserve">Payment shall be made by bank transfer (virement bancaire) to the IBAN specified in Section 2.</w:t>
      </w:r>
    </w:p>
    <w:p>
      <w:pPr>
        <w:numPr>
          <w:ilvl w:val="0"/>
          <w:numId w:val="1001"/>
        </w:numPr>
        <w:pStyle w:val="Compact"/>
      </w:pPr>
      <w:r>
        <w:t xml:space="preserve">A 30% advance payment (€2,728.80 incl. VAT) is due upon acceptance of this Purchase Order.</w:t>
      </w:r>
    </w:p>
    <w:p>
      <w:pPr>
        <w:numPr>
          <w:ilvl w:val="0"/>
          <w:numId w:val="1001"/>
        </w:numPr>
        <w:pStyle w:val="Compact"/>
      </w:pPr>
      <w:r>
        <w:t xml:space="preserve">The remaining 70% (€6,367.20 incl. VAT) shall be invoiced in two equal monthly instalments: 50% by 31 August 2025 and 50% by 30 November 2025.</w:t>
      </w:r>
    </w:p>
    <w:p>
      <w:pPr>
        <w:numPr>
          <w:ilvl w:val="0"/>
          <w:numId w:val="1001"/>
        </w:numPr>
        <w:pStyle w:val="Compact"/>
      </w:pPr>
      <w:r>
        <w:t xml:space="preserve">All invoices must reference this Purchase Order number (FR-LY-2025-04872) and include the supplier's TVA number.</w:t>
      </w:r>
    </w:p>
    <w:p>
      <w:pPr>
        <w:numPr>
          <w:ilvl w:val="0"/>
          <w:numId w:val="1001"/>
        </w:numPr>
        <w:pStyle w:val="Compact"/>
      </w:pPr>
      <w:r>
        <w:t xml:space="preserve">Payment is due within thirty (30) calendar days of the invoice date. Late payments shall incur interest at the rate prescribed by Article L441-10 of the French Commercial Code.</w:t>
      </w:r>
    </w:p>
    <w:bookmarkEnd w:id="26"/>
    <w:bookmarkStart w:id="27" w:name="terms-and-conditions"/>
    <w:p>
      <w:pPr>
        <w:pStyle w:val="Heading2"/>
      </w:pPr>
      <w:r>
        <w:t xml:space="preserve">7. Terms and Conditions</w:t>
      </w:r>
    </w:p>
    <w:p>
      <w:pPr>
        <w:numPr>
          <w:ilvl w:val="0"/>
          <w:numId w:val="1002"/>
        </w:numPr>
        <w:pStyle w:val="Compact"/>
      </w:pPr>
      <w:r>
        <w:t xml:space="preserve">This Purchase Order is governed by the laws of the French Republic. Any disputes shall be submitted to the competent courts of Lyon, France.</w:t>
      </w:r>
    </w:p>
    <w:p>
      <w:pPr>
        <w:numPr>
          <w:ilvl w:val="0"/>
          <w:numId w:val="1002"/>
        </w:numPr>
        <w:pStyle w:val="Compact"/>
      </w:pPr>
      <w:r>
        <w:t xml:space="preserve">The Dietitian shall maintain full professional liability insurance (assurance responsabilité civile professionnelle) with a minimum coverage of €5,000,000 for the duration of this engagement.</w:t>
      </w:r>
    </w:p>
    <w:p>
      <w:pPr>
        <w:numPr>
          <w:ilvl w:val="0"/>
          <w:numId w:val="1002"/>
        </w:numPr>
        <w:pStyle w:val="Compact"/>
      </w:pPr>
      <w:r>
        <w:t xml:space="preserve">All personal health data collected during Dietitian consultations shall be processed in strict compliance with the General Data Protection Regulation (GDPR / RGPD) and the French Data Protection Act (Loi Informatique et Libertés).</w:t>
      </w:r>
    </w:p>
    <w:p>
      <w:pPr>
        <w:numPr>
          <w:ilvl w:val="0"/>
          <w:numId w:val="1002"/>
        </w:numPr>
        <w:pStyle w:val="Compact"/>
      </w:pPr>
      <w:r>
        <w:t xml:space="preserve">The Dietitian shall provide a written confidentiality undertaking prior to the first consultation session.</w:t>
      </w:r>
    </w:p>
    <w:p>
      <w:pPr>
        <w:numPr>
          <w:ilvl w:val="0"/>
          <w:numId w:val="1002"/>
        </w:numPr>
        <w:pStyle w:val="Compact"/>
      </w:pPr>
      <w:r>
        <w:t xml:space="preserve">Either party may terminate this Purchase Order with thirty (30) days' written notice. In the event of early termination, the Buyer shall pay for all services rendered up to the termination date.</w:t>
      </w:r>
    </w:p>
    <w:p>
      <w:pPr>
        <w:numPr>
          <w:ilvl w:val="0"/>
          <w:numId w:val="1002"/>
        </w:numPr>
        <w:pStyle w:val="Compact"/>
      </w:pPr>
      <w:r>
        <w:t xml:space="preserve">The Dietitian shall comply with all applicable French health and safety regulations, including those issued by the Agence Régionale de Santé (ARS) Auvergne-Rhône-Alpes.</w:t>
      </w:r>
    </w:p>
    <w:p>
      <w:pPr>
        <w:numPr>
          <w:ilvl w:val="0"/>
          <w:numId w:val="1002"/>
        </w:numPr>
        <w:pStyle w:val="Compact"/>
      </w:pPr>
      <w:r>
        <w:t xml:space="preserve">Force majeure events, as defined under Articles 1218 to 1220 of the French Civil Code, shall suspend obligations without penalty for the affected party.</w:t>
      </w:r>
    </w:p>
    <w:p>
      <w:pPr>
        <w:numPr>
          <w:ilvl w:val="0"/>
          <w:numId w:val="1002"/>
        </w:numPr>
        <w:pStyle w:val="Compact"/>
      </w:pPr>
      <w:r>
        <w:t xml:space="preserve">This Purchase Order constitutes the entire agreement between the parties regarding the procurement of Dietitian services in France Lyon and supersedes all prior negotiations, representations, or agreements.</w:t>
      </w:r>
    </w:p>
    <w:bookmarkEnd w:id="27"/>
    <w:bookmarkStart w:id="28" w:name="acceptance-and-signatures"/>
    <w:p>
      <w:pPr>
        <w:pStyle w:val="Heading2"/>
      </w:pPr>
      <w:r>
        <w:t xml:space="preserve">8. Acceptance and Signatures</w:t>
      </w:r>
    </w:p>
    <w:p>
      <w:pPr>
        <w:pStyle w:val="FirstParagraph"/>
      </w:pPr>
      <w:r>
        <w:t xml:space="preserve">By signing below, both parties acknowledge and agree to all terms, conditions, and obligations set forth in this Purchase Order for the provision of Dietitian professional services in France Lyon.</w:t>
      </w:r>
    </w:p>
    <w:p>
      <w:pPr>
        <w:pStyle w:val="BodyText"/>
      </w:pPr>
      <w:r>
        <w:rPr>
          <w:bCs/>
          <w:b/>
        </w:rPr>
        <w:t xml:space="preserve">For the Purchasing Entity:</w:t>
      </w:r>
      <w:r>
        <w:br/>
      </w:r>
      <w:r>
        <w:t xml:space="preserve">Centre de Santé et Bien-être de Lyon SARL</w:t>
      </w:r>
    </w:p>
    <w:p>
      <w:pPr>
        <w:pStyle w:val="BodyText"/>
      </w:pPr>
      <w:r>
        <w:rPr>
          <w:bCs/>
          <w:b/>
        </w:rPr>
        <w:t xml:space="preserve">Name:</w:t>
      </w:r>
      <w:r>
        <w:t xml:space="preserve"> </w:t>
      </w:r>
      <w:r>
        <w:t xml:space="preserve">Mme. Claire Dubois</w:t>
      </w:r>
      <w:r>
        <w:br/>
      </w:r>
      <w:r>
        <w:rPr>
          <w:bCs/>
          <w:b/>
        </w:rPr>
        <w:t xml:space="preserve">Title:</w:t>
      </w:r>
      <w:r>
        <w:t xml:space="preserve"> </w:t>
      </w:r>
      <w:r>
        <w:t xml:space="preserve">Procurement Director</w:t>
      </w:r>
      <w:r>
        <w:br/>
      </w:r>
      <w:r>
        <w:rPr>
          <w:bCs/>
          <w:b/>
        </w:rPr>
        <w:t xml:space="preserve">Signature &amp; Date:</w:t>
      </w:r>
      <w:r>
        <w:t xml:space="preserve"> </w:t>
      </w:r>
      <w:r>
        <w:t xml:space="preserve">_________________________</w:t>
      </w:r>
    </w:p>
    <w:p>
      <w:pPr>
        <w:pStyle w:val="BodyText"/>
      </w:pPr>
      <w:r>
        <w:rPr>
          <w:bCs/>
          <w:b/>
        </w:rPr>
        <w:t xml:space="preserve">For the Service Provider:</w:t>
      </w:r>
      <w:r>
        <w:br/>
      </w:r>
      <w:r>
        <w:t xml:space="preserve">M. Antoine Lefèvre, Dietitian</w:t>
      </w:r>
    </w:p>
    <w:p>
      <w:pPr>
        <w:pStyle w:val="BodyText"/>
      </w:pPr>
      <w:r>
        <w:rPr>
          <w:bCs/>
          <w:b/>
        </w:rPr>
        <w:t xml:space="preserve">Name:</w:t>
      </w:r>
      <w:r>
        <w:t xml:space="preserve"> </w:t>
      </w:r>
      <w:r>
        <w:t xml:space="preserve">M. Antoine Lefèvre</w:t>
      </w:r>
      <w:r>
        <w:br/>
      </w:r>
      <w:r>
        <w:rPr>
          <w:bCs/>
          <w:b/>
        </w:rPr>
        <w:t xml:space="preserve">Title:</w:t>
      </w:r>
      <w:r>
        <w:t xml:space="preserve"> </w:t>
      </w:r>
      <w:r>
        <w:t xml:space="preserve">Registered Dietitian (Diététicien)</w:t>
      </w:r>
      <w:r>
        <w:br/>
      </w:r>
      <w:r>
        <w:rPr>
          <w:bCs/>
          <w:b/>
        </w:rPr>
        <w:t xml:space="preserve">Signature &amp; Date:</w:t>
      </w:r>
      <w:r>
        <w:t xml:space="preserve"> </w:t>
      </w:r>
      <w:r>
        <w:t xml:space="preserve">_________________________</w:t>
      </w:r>
    </w:p>
    <w:bookmarkEnd w:id="28"/>
    <w:p>
      <w:pPr>
        <w:pStyle w:val="BodyText"/>
      </w:pPr>
      <w:r>
        <w:t xml:space="preserve">This Purchase Order (FR-LY-2025-04872) was issued by Centre de Santé et Bien-être de Lyon SARL, 42 Rue de la République, 69002 Lyon, France. All services are to be rendered by a licensed Dietitian in France Lyon. This document is valid for a period of ninety (90) days from the date of issue. Unauthorised reproduction or distribution of this Purchase Order is strictly prohibited.</w:t>
      </w:r>
    </w:p>
    <w:p>
      <w:pPr>
        <w:pStyle w:val="BodyText"/>
      </w:pPr>
      <w:r>
        <w:t xml:space="preserve">Document Reference: PO-FR-LY-2025-04872 | Version 1.0 | Issued: 15/06/2025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France Lyon</dc:title>
  <dc:creator/>
  <dc:language>en</dc:language>
  <cp:keywords/>
  <dcterms:created xsi:type="dcterms:W3CDTF">2026-10-10T06:56:08Z</dcterms:created>
  <dcterms:modified xsi:type="dcterms:W3CDTF">2026-10-10T06:56:08Z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