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Dietitian Professional Services — France Paris</w:t>
      </w:r>
    </w:p>
    <w:p>
      <w:pPr>
        <w:pStyle w:val="BodyText"/>
      </w:pPr>
      <w:r>
        <w:t xml:space="preserve">Purchase Order No.: PO-FR-2025-00487  |  Date of Issue: 14 June 2025  |  Valid Until: 14 July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Hôpital Régional de Paris — Nutrition &amp; Wellness Division</w:t>
      </w:r>
    </w:p>
    <w:p>
      <w:pPr>
        <w:pStyle w:val="BodyText"/>
      </w:pPr>
      <w:r>
        <w:rPr>
          <w:bCs/>
          <w:b/>
        </w:rPr>
        <w:t xml:space="preserve">Address:</w:t>
      </w:r>
      <w:r>
        <w:t xml:space="preserve"> </w:t>
      </w:r>
      <w:r>
        <w:t xml:space="preserve">128 Boulevard Saint-Germain, 75006 Paris, France</w:t>
      </w:r>
    </w:p>
    <w:p>
      <w:pPr>
        <w:pStyle w:val="BodyText"/>
      </w:pPr>
      <w:r>
        <w:rPr>
          <w:bCs/>
          <w:b/>
        </w:rPr>
        <w:t xml:space="preserve">Phone:</w:t>
      </w:r>
      <w:r>
        <w:t xml:space="preserve"> </w:t>
      </w:r>
      <w:r>
        <w:t xml:space="preserve">+33 1 44 55 66 77</w:t>
      </w:r>
    </w:p>
    <w:p>
      <w:pPr>
        <w:pStyle w:val="BodyText"/>
      </w:pPr>
      <w:r>
        <w:rPr>
          <w:bCs/>
          <w:b/>
        </w:rPr>
        <w:t xml:space="preserve">Email:</w:t>
      </w:r>
      <w:r>
        <w:t xml:space="preserve"> </w:t>
      </w:r>
      <w:r>
        <w:t xml:space="preserve">procurement@hopital-paris.fr</w:t>
      </w:r>
    </w:p>
    <w:p>
      <w:pPr>
        <w:pStyle w:val="BodyText"/>
      </w:pPr>
      <w:r>
        <w:rPr>
          <w:bCs/>
          <w:b/>
        </w:rPr>
        <w:t xml:space="preserve">SIRET:</w:t>
      </w:r>
      <w:r>
        <w:t xml:space="preserve"> </w:t>
      </w:r>
      <w:r>
        <w:t xml:space="preserve">512 345 678 00019</w:t>
      </w:r>
    </w:p>
    <w:p>
      <w:pPr>
        <w:pStyle w:val="BodyText"/>
      </w:pPr>
      <w:r>
        <w:rPr>
          <w:bCs/>
          <w:b/>
        </w:rPr>
        <w:t xml:space="preserve">TVA Intra:</w:t>
      </w:r>
      <w:r>
        <w:t xml:space="preserve"> </w:t>
      </w:r>
      <w:r>
        <w:t xml:space="preserve">FR 45 512345678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Cabinet du Dédiéticien — Dr. Éloise Marchand</w:t>
      </w:r>
    </w:p>
    <w:p>
      <w:pPr>
        <w:pStyle w:val="BodyText"/>
      </w:pPr>
      <w:r>
        <w:rPr>
          <w:bCs/>
          <w:b/>
        </w:rPr>
        <w:t xml:space="preserve">Address:</w:t>
      </w:r>
      <w:r>
        <w:t xml:space="preserve"> </w:t>
      </w:r>
      <w:r>
        <w:t xml:space="preserve">45 Rue de Rivoli, 75001 Paris, France</w:t>
      </w:r>
    </w:p>
    <w:p>
      <w:pPr>
        <w:pStyle w:val="BodyText"/>
      </w:pPr>
      <w:r>
        <w:rPr>
          <w:bCs/>
          <w:b/>
        </w:rPr>
        <w:t xml:space="preserve">Phone:</w:t>
      </w:r>
      <w:r>
        <w:t xml:space="preserve"> </w:t>
      </w:r>
      <w:r>
        <w:t xml:space="preserve">+33 1 42 60 88 99</w:t>
      </w:r>
    </w:p>
    <w:p>
      <w:pPr>
        <w:pStyle w:val="BodyText"/>
      </w:pPr>
      <w:r>
        <w:rPr>
          <w:bCs/>
          <w:b/>
        </w:rPr>
        <w:t xml:space="preserve">Email:</w:t>
      </w:r>
      <w:r>
        <w:t xml:space="preserve"> </w:t>
      </w:r>
      <w:r>
        <w:t xml:space="preserve">contact@eloise-marchand-dieteticien.fr</w:t>
      </w:r>
    </w:p>
    <w:p>
      <w:pPr>
        <w:pStyle w:val="BodyText"/>
      </w:pPr>
      <w:r>
        <w:rPr>
          <w:bCs/>
          <w:b/>
        </w:rPr>
        <w:t xml:space="preserve">SIRET:</w:t>
      </w:r>
      <w:r>
        <w:t xml:space="preserve"> </w:t>
      </w:r>
      <w:r>
        <w:t xml:space="preserve">897 654 321 00024</w:t>
      </w:r>
    </w:p>
    <w:p>
      <w:pPr>
        <w:pStyle w:val="BodyText"/>
      </w:pPr>
      <w:r>
        <w:rPr>
          <w:bCs/>
          <w:b/>
        </w:rPr>
        <w:t xml:space="preserve">TVA Intra:</w:t>
      </w:r>
      <w:r>
        <w:t xml:space="preserve"> </w:t>
      </w:r>
      <w:r>
        <w:t xml:space="preserve">FR 21 897654321</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Hôpital Régional de Paris to formally request and authorize the procurement of professional</w:t>
      </w:r>
      <w:r>
        <w:t xml:space="preserve"> </w:t>
      </w:r>
      <w:r>
        <w:t xml:space="preserve">Dietitian</w:t>
      </w:r>
      <w:r>
        <w:t xml:space="preserve"> </w:t>
      </w:r>
      <w:r>
        <w:t xml:space="preserve">services to be delivered within the jurisdiction of</w:t>
      </w:r>
      <w:r>
        <w:t xml:space="preserve"> </w:t>
      </w:r>
      <w:r>
        <w:t xml:space="preserve">France Paris</w:t>
      </w:r>
      <w:r>
        <w:t xml:space="preserve">. The</w:t>
      </w:r>
      <w:r>
        <w:t xml:space="preserve"> </w:t>
      </w:r>
      <w:r>
        <w:t xml:space="preserve">Dietitian</w:t>
      </w:r>
      <w:r>
        <w:t xml:space="preserve">, Dr. Éloise Marchand, is a certified and registered nutrition professional operating under the French Ordre des Diététiciens-Nutritionnistes. All services rendered under this</w:t>
      </w:r>
      <w:r>
        <w:t xml:space="preserve"> </w:t>
      </w:r>
      <w:r>
        <w:t xml:space="preserve">Purchase Order</w:t>
      </w:r>
      <w:r>
        <w:t xml:space="preserve"> </w:t>
      </w:r>
      <w:r>
        <w:t xml:space="preserve">shall comply with the regulatory standards established by the French Ministry of Health and the applicable municipal health codes governing the city of Paris, France. The</w:t>
      </w:r>
      <w:r>
        <w:t xml:space="preserve"> </w:t>
      </w:r>
      <w:r>
        <w:t xml:space="preserve">Dietitian</w:t>
      </w:r>
      <w:r>
        <w:t xml:space="preserve"> </w:t>
      </w:r>
      <w:r>
        <w:t xml:space="preserve">shall provide clinical nutrition consultations, therapeutic meal planning, and ongoing dietary monitoring for patients referred by the hospital's internal medicine and cardiology departments.</w:t>
      </w:r>
    </w:p>
    <w:p>
      <w:pPr>
        <w:pStyle w:val="BodyText"/>
      </w:pPr>
      <w:r>
        <w:t xml:space="preserve">2. Line Items — Dietitian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Location (France Paris)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clinical nutrition assessment by the Dietitian for inpatient cardiology patients</w:t>
            </w:r>
          </w:p>
        </w:tc>
        <w:tc>
          <w:tcPr/>
          <w:p>
            <w:pPr>
              <w:pStyle w:val="Compact"/>
              <w:jc w:val="left"/>
            </w:pPr>
            <w:r>
              <w:t xml:space="preserve">Hôpital Régional, 75006 Paris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Therapeutic dietary plan development (Mediterranean, low-sodium, diabetic protocols) by the Dietitian</w:t>
            </w:r>
          </w:p>
        </w:tc>
        <w:tc>
          <w:tcPr/>
          <w:p>
            <w:pPr>
              <w:pStyle w:val="Compact"/>
              <w:jc w:val="left"/>
            </w:pPr>
            <w:r>
              <w:t xml:space="preserve">Cabinet, 45 Rue de Rivoli, 75001 Paris</w:t>
            </w:r>
          </w:p>
        </w:tc>
        <w:tc>
          <w:tcPr/>
          <w:p>
            <w:pPr>
              <w:pStyle w:val="Compact"/>
              <w:jc w:val="left"/>
            </w:pPr>
            <w:r>
              <w:t xml:space="preserve">200</w:t>
            </w:r>
          </w:p>
        </w:tc>
        <w:tc>
          <w:tcPr/>
          <w:p>
            <w:pPr>
              <w:pStyle w:val="Compact"/>
              <w:jc w:val="left"/>
            </w:pPr>
            <w:r>
              <w:t xml:space="preserve">Plans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Follow-up consultations and dietary adherence monitoring by the Dietitian</w:t>
            </w:r>
          </w:p>
        </w:tc>
        <w:tc>
          <w:tcPr/>
          <w:p>
            <w:pPr>
              <w:pStyle w:val="Compact"/>
              <w:jc w:val="left"/>
            </w:pPr>
            <w:r>
              <w:t xml:space="preserve">Hôpital Régional, 75006 Paris</w:t>
            </w:r>
          </w:p>
        </w:tc>
        <w:tc>
          <w:tcPr/>
          <w:p>
            <w:pPr>
              <w:pStyle w:val="Compact"/>
              <w:jc w:val="left"/>
            </w:pPr>
            <w:r>
              <w:t xml:space="preserve">350</w:t>
            </w:r>
          </w:p>
        </w:tc>
        <w:tc>
          <w:tcPr/>
          <w:p>
            <w:pPr>
              <w:pStyle w:val="Compact"/>
              <w:jc w:val="left"/>
            </w:pPr>
            <w:r>
              <w:t xml:space="preserve">Sessions</w:t>
            </w:r>
          </w:p>
        </w:tc>
        <w:tc>
          <w:tcPr/>
          <w:p>
            <w:pPr>
              <w:pStyle w:val="Compact"/>
              <w:jc w:val="left"/>
            </w:pPr>
            <w:r>
              <w:t xml:space="preserve">55.00</w:t>
            </w:r>
          </w:p>
        </w:tc>
        <w:tc>
          <w:tcPr/>
          <w:p>
            <w:pPr>
              <w:pStyle w:val="Compact"/>
              <w:jc w:val="left"/>
            </w:pPr>
            <w:r>
              <w:t xml:space="preserve">19,250.00</w:t>
            </w:r>
          </w:p>
        </w:tc>
      </w:tr>
      <w:tr>
        <w:tc>
          <w:tcPr/>
          <w:p>
            <w:pPr>
              <w:pStyle w:val="Compact"/>
              <w:jc w:val="left"/>
            </w:pPr>
            <w:r>
              <w:t xml:space="preserve">04</w:t>
            </w:r>
          </w:p>
        </w:tc>
        <w:tc>
          <w:tcPr/>
          <w:p>
            <w:pPr>
              <w:pStyle w:val="Compact"/>
              <w:jc w:val="left"/>
            </w:pPr>
            <w:r>
              <w:t xml:space="preserve">Group nutrition education workshops led by the Dietitian for hospital staff and patients</w:t>
            </w:r>
          </w:p>
        </w:tc>
        <w:tc>
          <w:tcPr/>
          <w:p>
            <w:pPr>
              <w:pStyle w:val="Compact"/>
              <w:jc w:val="left"/>
            </w:pPr>
            <w:r>
              <w:t xml:space="preserve">Amphithéâtre B, 75006 Paris</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Monthly nutritional audit report prepared by the Dietitian for hospital administration</w:t>
            </w:r>
          </w:p>
        </w:tc>
        <w:tc>
          <w:tcPr/>
          <w:p>
            <w:pPr>
              <w:pStyle w:val="Compact"/>
              <w:jc w:val="left"/>
            </w:pPr>
            <w:r>
              <w:t xml:space="preserve">Remote / France Paris</w:t>
            </w:r>
          </w:p>
        </w:tc>
        <w:tc>
          <w:tcPr/>
          <w:p>
            <w:pPr>
              <w:pStyle w:val="Compact"/>
              <w:jc w:val="left"/>
            </w:pPr>
            <w:r>
              <w:t xml:space="preserve">6</w:t>
            </w:r>
          </w:p>
        </w:tc>
        <w:tc>
          <w:tcPr/>
          <w:p>
            <w:pPr>
              <w:pStyle w:val="Compact"/>
              <w:jc w:val="left"/>
            </w:pPr>
            <w:r>
              <w:t xml:space="preserve">Reports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Emergency dietary intervention by the Dietitian for acute malnutrition cases</w:t>
            </w:r>
          </w:p>
        </w:tc>
        <w:tc>
          <w:tcPr/>
          <w:p>
            <w:pPr>
              <w:pStyle w:val="Compact"/>
              <w:jc w:val="left"/>
            </w:pPr>
            <w:r>
              <w:t xml:space="preserve">Hôpital Régional, 75006 Paris</w:t>
            </w:r>
          </w:p>
        </w:tc>
        <w:tc>
          <w:tcPr/>
          <w:p>
            <w:pPr>
              <w:pStyle w:val="Compact"/>
              <w:jc w:val="left"/>
            </w:pPr>
            <w:r>
              <w:t xml:space="preserve">30</w:t>
            </w:r>
          </w:p>
        </w:tc>
        <w:tc>
          <w:tcPr/>
          <w:p>
            <w:pPr>
              <w:pStyle w:val="Compact"/>
              <w:jc w:val="left"/>
            </w:pPr>
            <w:r>
              <w:t xml:space="preserve">Interventions</w:t>
            </w:r>
          </w:p>
        </w:tc>
        <w:tc>
          <w:tcPr/>
          <w:p>
            <w:pPr>
              <w:pStyle w:val="Compact"/>
              <w:jc w:val="left"/>
            </w:pPr>
            <w:r>
              <w:t xml:space="preserve">150.00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50,270.00</w:t>
            </w:r>
          </w:p>
        </w:tc>
      </w:tr>
      <w:tr>
        <w:tc>
          <w:tcPr/>
          <w:p>
            <w:pPr>
              <w:pStyle w:val="Compact"/>
              <w:jc w:val="left"/>
            </w:pPr>
            <w:r>
              <w:t xml:space="preserve">TVA 20% (France Paris)</w:t>
            </w:r>
          </w:p>
        </w:tc>
        <w:tc>
          <w:tcPr/>
          <w:p>
            <w:pPr>
              <w:pStyle w:val="Compact"/>
              <w:jc w:val="right"/>
            </w:pPr>
            <w:r>
              <w:t xml:space="preserve">10,054.00</w:t>
            </w:r>
          </w:p>
        </w:tc>
      </w:tr>
      <w:tr>
        <w:tc>
          <w:tcPr/>
          <w:p>
            <w:pPr>
              <w:pStyle w:val="Compact"/>
              <w:jc w:val="left"/>
            </w:pPr>
            <w:r>
              <w:t xml:space="preserve">Grand Total (EUR)</w:t>
            </w:r>
          </w:p>
        </w:tc>
        <w:tc>
          <w:tcPr/>
          <w:p>
            <w:pPr>
              <w:pStyle w:val="Compact"/>
              <w:jc w:val="right"/>
            </w:pPr>
            <w:r>
              <w:t xml:space="preserve">60,324.00</w:t>
            </w:r>
          </w:p>
        </w:tc>
      </w:tr>
    </w:tbl>
    <w:p>
      <w:pPr>
        <w:pStyle w:val="BodyText"/>
      </w:pPr>
      <w:r>
        <w:t xml:space="preserve">3. Delivery &amp; Performance Schedule</w:t>
      </w:r>
    </w:p>
    <w:p>
      <w:pPr>
        <w:pStyle w:val="BodyText"/>
      </w:pPr>
      <w:r>
        <w:t xml:space="preserve">All</w:t>
      </w:r>
      <w:r>
        <w:t xml:space="preserve"> </w:t>
      </w:r>
      <w:r>
        <w:t xml:space="preserve">Dietitian</w:t>
      </w:r>
      <w:r>
        <w:t xml:space="preserve"> </w:t>
      </w:r>
      <w:r>
        <w:t xml:space="preserve">services outlined in this</w:t>
      </w:r>
      <w:r>
        <w:t xml:space="preserve"> </w:t>
      </w:r>
      <w:r>
        <w:t xml:space="preserve">Purchase Order</w:t>
      </w:r>
      <w:r>
        <w:t xml:space="preserve"> </w:t>
      </w:r>
      <w:r>
        <w:t xml:space="preserve">shall commence on 1 July 2025 and conclude on 31 December 2025. The</w:t>
      </w:r>
      <w:r>
        <w:t xml:space="preserve"> </w:t>
      </w:r>
      <w:r>
        <w:t xml:space="preserve">Dietitian</w:t>
      </w:r>
      <w:r>
        <w:t xml:space="preserve"> </w:t>
      </w:r>
      <w:r>
        <w:t xml:space="preserve">shall be physically present at the designated locations within</w:t>
      </w:r>
      <w:r>
        <w:t xml:space="preserve"> </w:t>
      </w:r>
      <w:r>
        <w:t xml:space="preserve">France Paris</w:t>
      </w:r>
      <w:r>
        <w:t xml:space="preserve"> </w:t>
      </w:r>
      <w:r>
        <w:t xml:space="preserve">during the agreed service hours (Monday through Friday, 08:00–18:00 CET). Any remote consultations or report submissions shall be conducted from the</w:t>
      </w:r>
      <w:r>
        <w:t xml:space="preserve"> </w:t>
      </w:r>
      <w:r>
        <w:t xml:space="preserve">Dietitian</w:t>
      </w:r>
      <w:r>
        <w:t xml:space="preserve">'s registered office in Paris, France, in compliance with French data protection regulations (RGPD / GDPR). The</w:t>
      </w:r>
      <w:r>
        <w:t xml:space="preserve"> </w:t>
      </w:r>
      <w:r>
        <w:t xml:space="preserve">Dietitian</w:t>
      </w:r>
      <w:r>
        <w:t xml:space="preserve"> </w:t>
      </w:r>
      <w:r>
        <w:t xml:space="preserve">shall submit a written progress report to the Buyer's procurement office every 30 calendar days.</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Invoices issued by the</w:t>
      </w:r>
      <w:r>
        <w:t xml:space="preserve"> </w:t>
      </w:r>
      <w:r>
        <w:t xml:space="preserve">Dietitian</w:t>
      </w:r>
      <w:r>
        <w:t xml:space="preserve"> </w:t>
      </w:r>
      <w:r>
        <w:t xml:space="preserve">under this</w:t>
      </w:r>
      <w:r>
        <w:t xml:space="preserve"> </w:t>
      </w:r>
      <w:r>
        <w:t xml:space="preserve">Purchase Order</w:t>
      </w:r>
      <w:r>
        <w:t xml:space="preserve"> </w:t>
      </w:r>
      <w:r>
        <w:t xml:space="preserve">shall be settled within 30 days of receipt, by bank transfer to the account specified on the invoice. Late payments shall incur interest at the rate of 1.5% per month as per French commercial law (Code de commerce, Article L441-10).</w:t>
      </w:r>
    </w:p>
    <w:p>
      <w:pPr>
        <w:numPr>
          <w:ilvl w:val="0"/>
          <w:numId w:val="1001"/>
        </w:numPr>
        <w:pStyle w:val="Compact"/>
      </w:pPr>
      <w:r>
        <w:rPr>
          <w:bCs/>
          <w:b/>
        </w:rPr>
        <w:t xml:space="preserve">Regulatory Compliance:</w:t>
      </w:r>
      <w:r>
        <w:t xml:space="preserve"> </w:t>
      </w:r>
      <w:r>
        <w:t xml:space="preserve">The</w:t>
      </w:r>
      <w:r>
        <w:t xml:space="preserve"> </w:t>
      </w:r>
      <w:r>
        <w:t xml:space="preserve">Dietitian</w:t>
      </w:r>
      <w:r>
        <w:t xml:space="preserve"> </w:t>
      </w:r>
      <w:r>
        <w:t xml:space="preserve">warrants that all services are performed in strict accordance with the French Public Health Code (Code de la santé publique), the professional ethics code of the Ordre des Diététiciens-Nutritionnistes, and all applicable municipal regulations of the City of Paris, France.</w:t>
      </w:r>
    </w:p>
    <w:p>
      <w:pPr>
        <w:numPr>
          <w:ilvl w:val="0"/>
          <w:numId w:val="1001"/>
        </w:numPr>
        <w:pStyle w:val="Compact"/>
      </w:pPr>
      <w:r>
        <w:rPr>
          <w:bCs/>
          <w:b/>
        </w:rPr>
        <w:t xml:space="preserve">Confidentiality:</w:t>
      </w:r>
      <w:r>
        <w:t xml:space="preserve"> </w:t>
      </w:r>
      <w:r>
        <w:t xml:space="preserve">The</w:t>
      </w:r>
      <w:r>
        <w:t xml:space="preserve"> </w:t>
      </w:r>
      <w:r>
        <w:t xml:space="preserve">Dietitian</w:t>
      </w:r>
      <w:r>
        <w:t xml:space="preserve"> </w:t>
      </w:r>
      <w:r>
        <w:t xml:space="preserve">shall maintain absolute confidentiality regarding all patient data accessed during the performance of this</w:t>
      </w:r>
      <w:r>
        <w:t xml:space="preserve"> </w:t>
      </w:r>
      <w:r>
        <w:t xml:space="preserve">Purchase Order</w:t>
      </w:r>
      <w:r>
        <w:t xml:space="preserve">. All records shall be stored in compliance with French RGPD standards and shall not be transferred outside the European Union.</w:t>
      </w:r>
    </w:p>
    <w:p>
      <w:pPr>
        <w:numPr>
          <w:ilvl w:val="0"/>
          <w:numId w:val="1001"/>
        </w:numPr>
        <w:pStyle w:val="Compact"/>
      </w:pPr>
      <w:r>
        <w:rPr>
          <w:bCs/>
          <w:b/>
        </w:rPr>
        <w:t xml:space="preserve">Insurance:</w:t>
      </w:r>
      <w:r>
        <w:t xml:space="preserve"> </w:t>
      </w:r>
      <w:r>
        <w:t xml:space="preserve">The</w:t>
      </w:r>
      <w:r>
        <w:t xml:space="preserve"> </w:t>
      </w:r>
      <w:r>
        <w:t xml:space="preserve">Dietitian</w:t>
      </w:r>
      <w:r>
        <w:t xml:space="preserve"> </w:t>
      </w:r>
      <w:r>
        <w:t xml:space="preserve">shall maintain professional liability insurance (assurance réponse civile professionnelle) with a minimum coverage of €500,000, valid throughout the duration of this</w:t>
      </w:r>
      <w:r>
        <w:t xml:space="preserve"> </w:t>
      </w:r>
      <w:r>
        <w:t xml:space="preserve">Purchase Order</w:t>
      </w:r>
      <w:r>
        <w:t xml:space="preserve"> </w:t>
      </w:r>
      <w:r>
        <w:t xml:space="preserve">in</w:t>
      </w:r>
      <w:r>
        <w:t xml:space="preserve"> </w:t>
      </w:r>
      <w:r>
        <w:t xml:space="preserve">France Paris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Dietitian</w:t>
      </w:r>
      <w:r>
        <w:t xml:space="preserve"> </w:t>
      </w:r>
      <w:r>
        <w:t xml:space="preserve">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shall be submitted to the exclusive jurisdiction of the Tribunal de Commerce de Paris, France.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public health emergencies affecting the city of Paris, France, or government-mandated service suspensions.</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constitutes a binding procurement document for the engagement of a certified</w:t>
      </w:r>
      <w:r>
        <w:t xml:space="preserve"> </w:t>
      </w:r>
      <w:r>
        <w:t xml:space="preserve">Dietitian</w:t>
      </w:r>
      <w:r>
        <w:t xml:space="preserve"> </w:t>
      </w:r>
      <w:r>
        <w:t xml:space="preserve">in the city of</w:t>
      </w:r>
      <w:r>
        <w:t xml:space="preserve"> </w:t>
      </w:r>
      <w:r>
        <w:t xml:space="preserve">France Paris</w:t>
      </w:r>
      <w:r>
        <w:t xml:space="preserve">. All parties acknowledge that the</w:t>
      </w:r>
      <w:r>
        <w:t xml:space="preserve"> </w:t>
      </w:r>
      <w:r>
        <w:t xml:space="preserve">Dietitian</w:t>
      </w:r>
      <w:r>
        <w:t xml:space="preserve"> </w:t>
      </w:r>
      <w:r>
        <w:t xml:space="preserve">operates as an independent professional and is not an employee of the Buyer. The</w:t>
      </w:r>
      <w:r>
        <w:t xml:space="preserve"> </w:t>
      </w:r>
      <w:r>
        <w:t xml:space="preserve">Dietitian</w:t>
      </w:r>
      <w:r>
        <w:t xml:space="preserve"> </w:t>
      </w:r>
      <w:r>
        <w:t xml:space="preserve">retains full professional autonomy in clinical decision-making while adhering to the scope defined herein.</w:t>
      </w:r>
    </w:p>
    <w:p>
      <w:pPr>
        <w:pStyle w:val="BodyText"/>
      </w:pPr>
      <w:r>
        <w:t xml:space="preserve">5. Authorization &amp; Signatures</w:t>
      </w:r>
    </w:p>
    <w:p>
      <w:pPr>
        <w:pStyle w:val="BodyText"/>
      </w:pPr>
      <w:r>
        <w:rPr>
          <w:bCs/>
          <w:b/>
        </w:rPr>
        <w:t xml:space="preserve">For the Buyer (Hôpital Régional de Paris):</w:t>
      </w:r>
    </w:p>
    <w:p>
      <w:pPr>
        <w:pStyle w:val="BodyText"/>
      </w:pPr>
      <w:r>
        <w:t xml:space="preserve">Name: M. Jean-Pierre Lefebvre</w:t>
      </w:r>
    </w:p>
    <w:p>
      <w:pPr>
        <w:pStyle w:val="BodyText"/>
      </w:pPr>
      <w:r>
        <w:t xml:space="preserve">Title: Director of Procurement &amp; Supply Chain</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 (Dietitian — Dr. Éloise Marchand):</w:t>
      </w:r>
    </w:p>
    <w:p>
      <w:pPr>
        <w:pStyle w:val="BodyText"/>
      </w:pPr>
      <w:r>
        <w:t xml:space="preserve">Name: Dr. Éloise Marchand</w:t>
      </w:r>
    </w:p>
    <w:p>
      <w:pPr>
        <w:pStyle w:val="BodyText"/>
      </w:pPr>
      <w:r>
        <w:t xml:space="preserve">Title: Registered Dietitian-Nutritionist, Ordre des Diététiciens</w:t>
      </w:r>
    </w:p>
    <w:p>
      <w:pPr>
        <w:pStyle w:val="BodyText"/>
      </w:pPr>
      <w:r>
        <w:t xml:space="preserve">Signature: ___________________________</w:t>
      </w:r>
    </w:p>
    <w:p>
      <w:pPr>
        <w:pStyle w:val="BodyText"/>
      </w:pPr>
      <w:r>
        <w:t xml:space="preserve">Date: 14 June 2025</w:t>
      </w:r>
    </w:p>
    <w:p>
      <w:pPr>
        <w:pStyle w:val="BodyText"/>
      </w:pPr>
      <w:r>
        <w:t xml:space="preserve">This Purchase Order (PO-FR-2025-00487) was issued in France Paris and is valid for a period of 30 days from the date of issue. The Dietitian services described herein are subject to the terms and conditions stated above. For any amendments or clarifications, please contact the Buyer's procurement department at procurement@hopital-paris.fr. © 2025 Hôpital Régional de Paris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France Paris</dc:title>
  <dc:creator/>
  <dc:language>en</dc:language>
  <cp:keywords/>
  <dcterms:created xsi:type="dcterms:W3CDTF">2026-10-10T09:11:48Z</dcterms:created>
  <dcterms:modified xsi:type="dcterms:W3CDTF">2026-10-10T09:11:48Z</dcterms:modified>
</cp:coreProperties>
</file>

<file path=docProps/custom.xml><?xml version="1.0" encoding="utf-8"?>
<Properties xmlns="http://schemas.openxmlformats.org/officeDocument/2006/custom-properties" xmlns:vt="http://schemas.openxmlformats.org/officeDocument/2006/docPropsVTypes"/>
</file>