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accra-wellness-nutrition-centre-ltd."/>
    <w:p>
      <w:pPr>
        <w:pStyle w:val="Heading1"/>
      </w:pPr>
      <w:r>
        <w:t xml:space="preserve">Accra Wellness &amp; Nutrition Centre Ltd.</w:t>
      </w:r>
    </w:p>
    <w:p>
      <w:pPr>
        <w:pStyle w:val="FirstParagraph"/>
      </w:pPr>
      <w:r>
        <w:t xml:space="preserve">12 Independence Avenue, Osu, Ghana Accra</w:t>
      </w:r>
    </w:p>
    <w:p>
      <w:pPr>
        <w:pStyle w:val="BodyText"/>
      </w:pPr>
      <w:r>
        <w:t xml:space="preserve">Tel: +233 (0) 30 277 4521 | Email: procurement@accrawellnessgh.com</w:t>
      </w:r>
    </w:p>
    <w:p>
      <w:pPr>
        <w:pStyle w:val="BodyText"/>
      </w:pPr>
      <w:r>
        <w:t xml:space="preserve">Business Registration No.: GR-2019-0458721 | TIN: 104587213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PO-AWC-2025-0347</w:t>
      </w:r>
    </w:p>
    <w:p>
      <w:pPr>
        <w:pStyle w:val="BodyText"/>
      </w:pPr>
      <w:r>
        <w:rPr>
          <w:bCs/>
          <w:b/>
        </w:rPr>
        <w:t xml:space="preserve">Date of Issue:</w:t>
      </w:r>
      <w:r>
        <w:t xml:space="preserve"> </w:t>
      </w:r>
      <w:r>
        <w:t xml:space="preserve">14 June 2025</w:t>
      </w:r>
    </w:p>
    <w:p>
      <w:pPr>
        <w:pStyle w:val="BodyText"/>
      </w:pPr>
      <w:r>
        <w:rPr>
          <w:bCs/>
          <w:b/>
        </w:rPr>
        <w:t xml:space="preserve">Required Service Start Date:</w:t>
      </w:r>
      <w:r>
        <w:t xml:space="preserve"> </w:t>
      </w:r>
      <w:r>
        <w:t xml:space="preserve">01 July 2025</w:t>
      </w:r>
    </w:p>
    <w:p>
      <w:pPr>
        <w:pStyle w:val="BodyText"/>
      </w:pPr>
      <w:r>
        <w:rPr>
          <w:bCs/>
          <w:b/>
        </w:rPr>
        <w:t xml:space="preserve">Service Duration:</w:t>
      </w:r>
      <w:r>
        <w:t xml:space="preserve"> </w:t>
      </w:r>
      <w:r>
        <w:t xml:space="preserve">12 Months (01 July 2025 – 30 June 2026)</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Ghanaian Cedi (GHS)</w:t>
      </w:r>
    </w:p>
    <w:bookmarkEnd w:id="21"/>
    <w:bookmarkStart w:id="22" w:name="service-provider-dietitian"/>
    <w:p>
      <w:pPr>
        <w:pStyle w:val="Heading3"/>
      </w:pPr>
      <w:r>
        <w:t xml:space="preserve">Service Provider (Dietitian)</w:t>
      </w:r>
    </w:p>
    <w:p>
      <w:pPr>
        <w:pStyle w:val="FirstParagraph"/>
      </w:pPr>
      <w:r>
        <w:rPr>
          <w:bCs/>
          <w:b/>
        </w:rPr>
        <w:t xml:space="preserve">Name:</w:t>
      </w:r>
      <w:r>
        <w:t xml:space="preserve"> </w:t>
      </w:r>
      <w:r>
        <w:t xml:space="preserve">Ms. Abena Osei-Mensah, RD, MSc</w:t>
      </w:r>
    </w:p>
    <w:p>
      <w:pPr>
        <w:pStyle w:val="BodyText"/>
      </w:pPr>
      <w:r>
        <w:rPr>
          <w:bCs/>
          <w:b/>
        </w:rPr>
        <w:t xml:space="preserve">Practice:</w:t>
      </w:r>
      <w:r>
        <w:t xml:space="preserve"> </w:t>
      </w:r>
      <w:r>
        <w:t xml:space="preserve">Osei-Mensah Clinical Nutrition Services</w:t>
      </w:r>
    </w:p>
    <w:p>
      <w:pPr>
        <w:pStyle w:val="BodyText"/>
      </w:pPr>
      <w:r>
        <w:rPr>
          <w:bCs/>
          <w:b/>
        </w:rPr>
        <w:t xml:space="preserve">Address:</w:t>
      </w:r>
      <w:r>
        <w:t xml:space="preserve"> </w:t>
      </w:r>
      <w:r>
        <w:t xml:space="preserve">45 Ring Road Central, East Legon, Ghana Accra</w:t>
      </w:r>
    </w:p>
    <w:p>
      <w:pPr>
        <w:pStyle w:val="BodyText"/>
      </w:pPr>
      <w:r>
        <w:rPr>
          <w:bCs/>
          <w:b/>
        </w:rPr>
        <w:t xml:space="preserve">Registration No.:</w:t>
      </w:r>
      <w:r>
        <w:t xml:space="preserve"> </w:t>
      </w:r>
      <w:r>
        <w:t xml:space="preserve">GDA-2016-00892 (Ghana Dietetic Association)</w:t>
      </w:r>
    </w:p>
    <w:p>
      <w:pPr>
        <w:pStyle w:val="BodyText"/>
      </w:pPr>
      <w:r>
        <w:rPr>
          <w:bCs/>
          <w:b/>
        </w:rPr>
        <w:t xml:space="preserve">TIN:</w:t>
      </w:r>
      <w:r>
        <w:t xml:space="preserve"> </w:t>
      </w:r>
      <w:r>
        <w:t xml:space="preserve">107823456</w:t>
      </w:r>
    </w:p>
    <w:p>
      <w:pPr>
        <w:pStyle w:val="BodyText"/>
      </w:pPr>
      <w:r>
        <w:rPr>
          <w:bCs/>
          <w:b/>
        </w:rPr>
        <w:t xml:space="preserve">Contact:</w:t>
      </w:r>
      <w:r>
        <w:t xml:space="preserve"> </w:t>
      </w:r>
      <w:r>
        <w:t xml:space="preserve">+233 (0) 24 556 7890 | a.oseimensah@clinutgh.com</w:t>
      </w:r>
    </w:p>
    <w:bookmarkEnd w:id="22"/>
    <w:p>
      <w:pPr>
        <w:pStyle w:val="BodyText"/>
      </w:pPr>
      <w:r>
        <w:t xml:space="preserve">Description of Services – Dietitian Engagement</w:t>
      </w:r>
    </w:p>
    <w:p>
      <w:pPr>
        <w:pStyle w:val="BodyText"/>
      </w:pPr>
      <w:r>
        <w:t xml:space="preserve">This</w:t>
      </w:r>
      <w:r>
        <w:t xml:space="preserve"> </w:t>
      </w:r>
      <w:r>
        <w:t xml:space="preserve">Purchase Order</w:t>
      </w:r>
      <w:r>
        <w:t xml:space="preserve"> </w:t>
      </w:r>
      <w:r>
        <w:t xml:space="preserve">is issued by Accra Wellness &amp; Nutrition Centre Ltd. to formally engage the services of a qualified</w:t>
      </w:r>
      <w:r>
        <w:t xml:space="preserve"> </w:t>
      </w:r>
      <w:r>
        <w:t xml:space="preserve">Dietitian</w:t>
      </w:r>
      <w:r>
        <w:t xml:space="preserve"> </w:t>
      </w:r>
      <w:r>
        <w:t xml:space="preserve">to provide comprehensive clinical nutrition and dietary counselling services to our clients and staff within the Ghana Accra metropolitan area. The</w:t>
      </w:r>
      <w:r>
        <w:t xml:space="preserve"> </w:t>
      </w:r>
      <w:r>
        <w:t xml:space="preserve">Dietitian</w:t>
      </w:r>
      <w:r>
        <w:t xml:space="preserve"> </w:t>
      </w:r>
      <w:r>
        <w:t xml:space="preserve">shall operate in accordance with the professional standards set by the Ghana Dietetic Association and the Ghana Health Service regulatory framework.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Unit Rate (GHS)</w:t>
            </w:r>
          </w:p>
        </w:tc>
        <w:tc>
          <w:tcPr/>
          <w:p>
            <w:pPr>
              <w:pStyle w:val="Compact"/>
              <w:jc w:val="left"/>
            </w:pPr>
            <w:r>
              <w:t xml:space="preserve">Quantity</w:t>
            </w:r>
          </w:p>
        </w:tc>
        <w:tc>
          <w:tcPr/>
          <w:p>
            <w:pPr>
              <w:pStyle w:val="Compact"/>
              <w:jc w:val="left"/>
            </w:pPr>
            <w:r>
              <w:t xml:space="preserve">Amount (GHS)</w:t>
            </w:r>
          </w:p>
        </w:tc>
      </w:tr>
      <w:tr>
        <w:tc>
          <w:tcPr/>
          <w:p>
            <w:pPr>
              <w:pStyle w:val="Compact"/>
              <w:jc w:val="left"/>
            </w:pPr>
            <w:r>
              <w:t xml:space="preserve">01</w:t>
            </w:r>
          </w:p>
        </w:tc>
        <w:tc>
          <w:tcPr/>
          <w:p>
            <w:pPr>
              <w:pStyle w:val="Compact"/>
              <w:jc w:val="left"/>
            </w:pPr>
            <w:r>
              <w:t xml:space="preserve">Individual dietary assessment and personalised nutrition planning for clients at the Ghana Accra clinic</w:t>
            </w:r>
          </w:p>
        </w:tc>
        <w:tc>
          <w:tcPr/>
          <w:p>
            <w:pPr>
              <w:pStyle w:val="Compact"/>
              <w:jc w:val="left"/>
            </w:pPr>
            <w:r>
              <w:t xml:space="preserve">Monthly</w:t>
            </w:r>
          </w:p>
        </w:tc>
        <w:tc>
          <w:tcPr/>
          <w:p>
            <w:pPr>
              <w:pStyle w:val="Compact"/>
              <w:jc w:val="left"/>
            </w:pPr>
            <w:r>
              <w:t xml:space="preserve">2,500.00</w:t>
            </w:r>
          </w:p>
        </w:tc>
        <w:tc>
          <w:tcPr/>
          <w:p>
            <w:pPr>
              <w:pStyle w:val="Compact"/>
              <w:jc w:val="left"/>
            </w:pPr>
            <w:r>
              <w:t xml:space="preserve">12</w:t>
            </w:r>
          </w:p>
        </w:tc>
        <w:tc>
          <w:tcPr/>
          <w:p>
            <w:pPr>
              <w:pStyle w:val="Compact"/>
              <w:jc w:val="left"/>
            </w:pPr>
            <w:r>
              <w:t xml:space="preserve">30,000.00</w:t>
            </w:r>
          </w:p>
        </w:tc>
      </w:tr>
      <w:tr>
        <w:tc>
          <w:tcPr/>
          <w:p>
            <w:pPr>
              <w:pStyle w:val="Compact"/>
              <w:jc w:val="left"/>
            </w:pPr>
            <w:r>
              <w:t xml:space="preserve">02</w:t>
            </w:r>
          </w:p>
        </w:tc>
        <w:tc>
          <w:tcPr/>
          <w:p>
            <w:pPr>
              <w:pStyle w:val="Compact"/>
              <w:jc w:val="left"/>
            </w:pPr>
            <w:r>
              <w:t xml:space="preserve">Group nutrition education workshops for corporate clients in Ghana Accra (minimum 8 sessions)</w:t>
            </w:r>
          </w:p>
        </w:tc>
        <w:tc>
          <w:tcPr/>
          <w:p>
            <w:pPr>
              <w:pStyle w:val="Compact"/>
              <w:jc w:val="left"/>
            </w:pPr>
            <w:r>
              <w:t xml:space="preserve">Quarterly</w:t>
            </w:r>
          </w:p>
        </w:tc>
        <w:tc>
          <w:tcPr/>
          <w:p>
            <w:pPr>
              <w:pStyle w:val="Compact"/>
              <w:jc w:val="left"/>
            </w:pPr>
            <w:r>
              <w:t xml:space="preserve">4,800.00</w:t>
            </w:r>
          </w:p>
        </w:tc>
        <w:tc>
          <w:tcPr/>
          <w:p>
            <w:pPr>
              <w:pStyle w:val="Compact"/>
              <w:jc w:val="left"/>
            </w:pPr>
            <w:r>
              <w:t xml:space="preserve">4</w:t>
            </w:r>
          </w:p>
        </w:tc>
        <w:tc>
          <w:tcPr/>
          <w:p>
            <w:pPr>
              <w:pStyle w:val="Compact"/>
              <w:jc w:val="left"/>
            </w:pPr>
            <w:r>
              <w:t xml:space="preserve">19,200.00</w:t>
            </w:r>
          </w:p>
        </w:tc>
      </w:tr>
      <w:tr>
        <w:tc>
          <w:tcPr/>
          <w:p>
            <w:pPr>
              <w:pStyle w:val="Compact"/>
              <w:jc w:val="left"/>
            </w:pPr>
            <w:r>
              <w:t xml:space="preserve">03</w:t>
            </w:r>
          </w:p>
        </w:tc>
        <w:tc>
          <w:tcPr/>
          <w:p>
            <w:pPr>
              <w:pStyle w:val="Compact"/>
              <w:jc w:val="left"/>
            </w:pPr>
            <w:r>
              <w:t xml:space="preserve">Development of evidence-based meal plans incorporating local Ghanaian foods and dietary traditions</w:t>
            </w:r>
          </w:p>
        </w:tc>
        <w:tc>
          <w:tcPr/>
          <w:p>
            <w:pPr>
              <w:pStyle w:val="Compact"/>
              <w:jc w:val="left"/>
            </w:pPr>
            <w:r>
              <w:t xml:space="preserve">One-time</w:t>
            </w:r>
          </w:p>
        </w:tc>
        <w:tc>
          <w:tcPr/>
          <w:p>
            <w:pPr>
              <w:pStyle w:val="Compact"/>
              <w:jc w:val="left"/>
            </w:pPr>
            <w:r>
              <w:t xml:space="preserve">7,500.00</w:t>
            </w:r>
          </w:p>
        </w:tc>
        <w:tc>
          <w:tcPr/>
          <w:p>
            <w:pPr>
              <w:pStyle w:val="Compact"/>
              <w:jc w:val="left"/>
            </w:pPr>
            <w:r>
              <w:t xml:space="preserve">1</w:t>
            </w:r>
          </w:p>
        </w:tc>
        <w:tc>
          <w:tcPr/>
          <w:p>
            <w:pPr>
              <w:pStyle w:val="Compact"/>
              <w:jc w:val="left"/>
            </w:pPr>
            <w:r>
              <w:t xml:space="preserve">7,500.00</w:t>
            </w:r>
          </w:p>
        </w:tc>
      </w:tr>
      <w:tr>
        <w:tc>
          <w:tcPr/>
          <w:p>
            <w:pPr>
              <w:pStyle w:val="Compact"/>
              <w:jc w:val="left"/>
            </w:pPr>
            <w:r>
              <w:t xml:space="preserve">04</w:t>
            </w:r>
          </w:p>
        </w:tc>
        <w:tc>
          <w:tcPr/>
          <w:p>
            <w:pPr>
              <w:pStyle w:val="Compact"/>
              <w:jc w:val="left"/>
            </w:pPr>
            <w:r>
              <w:t xml:space="preserve">Monthly nutritional audit and reporting to the Ghana Accra management team</w:t>
            </w:r>
          </w:p>
        </w:tc>
        <w:tc>
          <w:tcPr/>
          <w:p>
            <w:pPr>
              <w:pStyle w:val="Compact"/>
              <w:jc w:val="left"/>
            </w:pPr>
            <w:r>
              <w:t xml:space="preserve">Monthly</w:t>
            </w:r>
          </w:p>
        </w:tc>
        <w:tc>
          <w:tcPr/>
          <w:p>
            <w:pPr>
              <w:pStyle w:val="Compact"/>
              <w:jc w:val="left"/>
            </w:pPr>
            <w:r>
              <w:t xml:space="preserve">1,800.00</w:t>
            </w:r>
          </w:p>
        </w:tc>
        <w:tc>
          <w:tcPr/>
          <w:p>
            <w:pPr>
              <w:pStyle w:val="Compact"/>
              <w:jc w:val="left"/>
            </w:pPr>
            <w:r>
              <w:t xml:space="preserve">12</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Emergency dietary consultation and on-call availability (4-hour response within Ghana Accra)</w:t>
            </w:r>
          </w:p>
        </w:tc>
        <w:tc>
          <w:tcPr/>
          <w:p>
            <w:pPr>
              <w:pStyle w:val="Compact"/>
              <w:jc w:val="left"/>
            </w:pPr>
            <w:r>
              <w:t xml:space="preserve">As needed</w:t>
            </w:r>
          </w:p>
        </w:tc>
        <w:tc>
          <w:tcPr/>
          <w:p>
            <w:pPr>
              <w:pStyle w:val="Compact"/>
              <w:jc w:val="left"/>
            </w:pPr>
            <w:r>
              <w:t xml:space="preserve">950.00</w:t>
            </w:r>
          </w:p>
        </w:tc>
        <w:tc>
          <w:tcPr/>
          <w:p>
            <w:pPr>
              <w:pStyle w:val="Compact"/>
              <w:jc w:val="left"/>
            </w:pPr>
            <w:r>
              <w:t xml:space="preserve">6</w:t>
            </w:r>
          </w:p>
        </w:tc>
        <w:tc>
          <w:tcPr/>
          <w:p>
            <w:pPr>
              <w:pStyle w:val="Compact"/>
              <w:jc w:val="left"/>
            </w:pPr>
            <w:r>
              <w:t xml:space="preserve">5,700.00</w:t>
            </w:r>
          </w:p>
        </w:tc>
      </w:tr>
      <w:tr>
        <w:tc>
          <w:tcPr/>
          <w:p>
            <w:pPr>
              <w:pStyle w:val="Compact"/>
              <w:jc w:val="left"/>
            </w:pPr>
            <w:r>
              <w:t xml:space="preserve">06</w:t>
            </w:r>
          </w:p>
        </w:tc>
        <w:tc>
          <w:tcPr/>
          <w:p>
            <w:pPr>
              <w:pStyle w:val="Compact"/>
              <w:jc w:val="left"/>
            </w:pPr>
            <w:r>
              <w:t xml:space="preserve">Supervision and mentoring of two junior nutrition assistants at the Ghana Accra facility</w:t>
            </w:r>
          </w:p>
        </w:tc>
        <w:tc>
          <w:tcPr/>
          <w:p>
            <w:pPr>
              <w:pStyle w:val="Compact"/>
              <w:jc w:val="left"/>
            </w:pPr>
            <w:r>
              <w:t xml:space="preserve">Monthly</w:t>
            </w:r>
          </w:p>
        </w:tc>
        <w:tc>
          <w:tcPr/>
          <w:p>
            <w:pPr>
              <w:pStyle w:val="Compact"/>
              <w:jc w:val="left"/>
            </w:pPr>
            <w:r>
              <w:t xml:space="preserve">2,200.00</w:t>
            </w:r>
          </w:p>
        </w:tc>
        <w:tc>
          <w:tcPr/>
          <w:p>
            <w:pPr>
              <w:pStyle w:val="Compact"/>
              <w:jc w:val="left"/>
            </w:pPr>
            <w:r>
              <w:t xml:space="preserve">12</w:t>
            </w:r>
          </w:p>
        </w:tc>
        <w:tc>
          <w:tcPr/>
          <w:p>
            <w:pPr>
              <w:pStyle w:val="Compact"/>
              <w:jc w:val="left"/>
            </w:pPr>
            <w:r>
              <w:t xml:space="preserve">26,400.00</w:t>
            </w:r>
          </w:p>
        </w:tc>
      </w:tr>
      <w:tr>
        <w:tc>
          <w:tcPr>
            <w:gridSpan w:val="5"/>
          </w:tcPr>
          <w:p>
            <w:pPr>
              <w:pStyle w:val="Compact"/>
              <w:jc w:val="right"/>
            </w:pPr>
            <w:r>
              <w:t xml:space="preserve">TOTAL AMOUNT (GHS)</w:t>
            </w:r>
          </w:p>
        </w:tc>
        <w:tc>
          <w:tcPr/>
          <w:p>
            <w:pPr>
              <w:pStyle w:val="Compact"/>
              <w:jc w:val="left"/>
            </w:pPr>
            <w:r>
              <w:t xml:space="preserve">110,400.00</w:t>
            </w:r>
          </w:p>
        </w:tc>
      </w:tr>
    </w:tbl>
    <w:p>
      <w:pPr>
        <w:pStyle w:val="BodyText"/>
      </w:pPr>
      <w:r>
        <w:t xml:space="preserve">Terms and Conditions</w:t>
      </w:r>
    </w:p>
    <w:p>
      <w:pPr>
        <w:pStyle w:val="BodyText"/>
      </w:pPr>
      <w:r>
        <w:t xml:space="preserve">1. This</w:t>
      </w:r>
      <w:r>
        <w:t xml:space="preserve"> </w:t>
      </w:r>
      <w:r>
        <w:t xml:space="preserve">Purchase Order</w:t>
      </w:r>
      <w:r>
        <w:t xml:space="preserve"> </w:t>
      </w:r>
      <w:r>
        <w:t xml:space="preserve">constitutes a binding agreement between Accra Wellness &amp; Nutrition Centre Ltd. and the named</w:t>
      </w:r>
      <w:r>
        <w:t xml:space="preserve"> </w:t>
      </w:r>
      <w:r>
        <w:t xml:space="preserve">Dietitian</w:t>
      </w:r>
      <w:r>
        <w:t xml:space="preserve"> </w:t>
      </w:r>
      <w:r>
        <w:t xml:space="preserve">upon signature by both parties. All services shall be rendered in and around Ghana Accra unless otherwise agreed in writing.</w:t>
      </w:r>
    </w:p>
    <w:p>
      <w:pPr>
        <w:pStyle w:val="BodyText"/>
      </w:pPr>
      <w:r>
        <w:t xml:space="preserve">2. The</w:t>
      </w:r>
      <w:r>
        <w:t xml:space="preserve"> </w:t>
      </w:r>
      <w:r>
        <w:t xml:space="preserve">Dietitian</w:t>
      </w:r>
      <w:r>
        <w:t xml:space="preserve"> </w:t>
      </w:r>
      <w:r>
        <w:t xml:space="preserve">shall maintain valid professional registration with the Ghana Dietetic Association and shall provide proof of current licensure upon request. Any lapse in registration shall result in immediate suspension of this</w:t>
      </w:r>
      <w:r>
        <w:t xml:space="preserve"> </w:t>
      </w:r>
      <w:r>
        <w:t xml:space="preserve">Purchase Order</w:t>
      </w:r>
      <w:r>
        <w:t xml:space="preserve">.</w:t>
      </w:r>
    </w:p>
    <w:p>
      <w:pPr>
        <w:pStyle w:val="BodyText"/>
      </w:pPr>
      <w:r>
        <w:t xml:space="preserve">3. All dietary plans, client records, and nutritional data generated under this</w:t>
      </w:r>
      <w:r>
        <w:t xml:space="preserve"> </w:t>
      </w:r>
      <w:r>
        <w:t xml:space="preserve">Purchase Order</w:t>
      </w:r>
      <w:r>
        <w:t xml:space="preserve"> </w:t>
      </w:r>
      <w:r>
        <w:t xml:space="preserve">shall remain the exclusive property of Accra Wellness &amp; Nutrition Centre Ltd. and shall be handled in strict compliance with the Data Protection Act, 2012 (Act 843) of Ghana.</w:t>
      </w:r>
    </w:p>
    <w:p>
      <w:pPr>
        <w:pStyle w:val="BodyText"/>
      </w:pPr>
      <w:r>
        <w:t xml:space="preserve">4. The</w:t>
      </w:r>
      <w:r>
        <w:t xml:space="preserve"> </w:t>
      </w:r>
      <w:r>
        <w:t xml:space="preserve">Dietitian</w:t>
      </w:r>
      <w:r>
        <w:t xml:space="preserve"> </w:t>
      </w:r>
      <w:r>
        <w:t xml:space="preserve">is required to submit a detailed monthly progress report to the Ghana Accra operations manager by the 5th business day of each subsequent month. Reports must include client outcomes, workshop attendance records, and any dietary interventions performed.</w:t>
      </w:r>
    </w:p>
    <w:p>
      <w:pPr>
        <w:pStyle w:val="BodyText"/>
      </w:pPr>
      <w:r>
        <w:t xml:space="preserve">5. Payment shall be made via bank transfer to the account specified by the</w:t>
      </w:r>
      <w:r>
        <w:t xml:space="preserve"> </w:t>
      </w:r>
      <w:r>
        <w:t xml:space="preserve">Dietitian</w:t>
      </w:r>
      <w:r>
        <w:t xml:space="preserve"> </w:t>
      </w:r>
      <w:r>
        <w:t xml:space="preserve">within thirty (30) calendar days of receipt of a valid invoice. Late payments shall attract interest at the rate of 2% per month as stipulated under Ghanaian commercial law.</w:t>
      </w:r>
    </w:p>
    <w:p>
      <w:pPr>
        <w:pStyle w:val="BodyText"/>
      </w:pPr>
      <w:r>
        <w:t xml:space="preserve">6. The</w:t>
      </w:r>
      <w:r>
        <w:t xml:space="preserve"> </w:t>
      </w:r>
      <w:r>
        <w:t xml:space="preserve">Dietitian</w:t>
      </w:r>
      <w:r>
        <w:t xml:space="preserve"> </w:t>
      </w:r>
      <w:r>
        <w:t xml:space="preserve">shall be available for a minimum of 40 hours per week at the Ghana Accra clinic premises, with flexibility for off-site corporate engagements within the Greater Accra Region.</w:t>
      </w:r>
    </w:p>
    <w:p>
      <w:pPr>
        <w:pStyle w:val="BodyText"/>
      </w:pPr>
      <w:r>
        <w:t xml:space="preserve">7. Either party may terminate this</w:t>
      </w:r>
      <w:r>
        <w:t xml:space="preserve"> </w:t>
      </w:r>
      <w:r>
        <w:t xml:space="preserve">Purchase Order</w:t>
      </w:r>
      <w:r>
        <w:t xml:space="preserve"> </w:t>
      </w:r>
      <w:r>
        <w:t xml:space="preserve">with thirty (30) days written notice. In the event of termination, all completed services shall be invoiced and settled in full.</w:t>
      </w:r>
    </w:p>
    <w:p>
      <w:pPr>
        <w:pStyle w:val="BodyText"/>
      </w:pPr>
      <w:r>
        <w:t xml:space="preserve">8. The</w:t>
      </w:r>
      <w:r>
        <w:t xml:space="preserve"> </w:t>
      </w:r>
      <w:r>
        <w:t xml:space="preserve">Dietitian</w:t>
      </w:r>
      <w:r>
        <w:t xml:space="preserve"> </w:t>
      </w:r>
      <w:r>
        <w:t xml:space="preserve">shall carry professional indemnity insurance with a minimum coverage of GHS 500,000, valid throughout the term of this</w:t>
      </w:r>
      <w:r>
        <w:t xml:space="preserve"> </w:t>
      </w:r>
      <w:r>
        <w:t xml:space="preserve">Purchase Order</w:t>
      </w:r>
      <w:r>
        <w:t xml:space="preserve">.</w:t>
      </w:r>
    </w:p>
    <w:p>
      <w:pPr>
        <w:pStyle w:val="BodyText"/>
      </w:pPr>
      <w:r>
        <w:t xml:space="preserve">9. All disputes arising from this</w:t>
      </w:r>
      <w:r>
        <w:t xml:space="preserve"> </w:t>
      </w:r>
      <w:r>
        <w:t xml:space="preserve">Purchase Order</w:t>
      </w:r>
      <w:r>
        <w:t xml:space="preserve"> </w:t>
      </w:r>
      <w:r>
        <w:t xml:space="preserve">shall be resolved through mediation in Ghana Accra in accordance with the Mediation Act, 2010 (Act 721) of Ghana, before resorting to litigation in the courts of Ghana.</w:t>
      </w:r>
    </w:p>
    <w:p>
      <w:pPr>
        <w:pStyle w:val="BodyText"/>
      </w:pPr>
      <w:r>
        <w:t xml:space="preserve">10. This</w:t>
      </w:r>
      <w:r>
        <w:t xml:space="preserve"> </w:t>
      </w:r>
      <w:r>
        <w:t xml:space="preserve">Purchase Order</w:t>
      </w:r>
      <w:r>
        <w:t xml:space="preserve"> </w:t>
      </w:r>
      <w:r>
        <w:t xml:space="preserve">is governed by the laws of the Republic of Ghana. Any amendments must be made in writing and signed by both parties to be valid.</w:t>
      </w:r>
    </w:p>
    <w:p>
      <w:pPr>
        <w:pStyle w:val="BodyText"/>
      </w:pPr>
      <w:r>
        <w:t xml:space="preserve">Acceptance and Authorization</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the</w:t>
      </w:r>
      <w:r>
        <w:t xml:space="preserve"> </w:t>
      </w:r>
      <w:r>
        <w:t xml:space="preserve">Dietitian</w:t>
      </w:r>
      <w:r>
        <w:t xml:space="preserve"> </w:t>
      </w:r>
      <w:r>
        <w:t xml:space="preserve">at the Ghana Accra facility.</w:t>
      </w:r>
    </w:p>
    <w:p>
      <w:pPr>
        <w:pStyle w:val="BodyText"/>
      </w:pPr>
      <w:r>
        <w:rPr>
          <w:bCs/>
          <w:b/>
        </w:rPr>
        <w:t xml:space="preserve">For: Accra Wellness &amp; Nutrition Centre Ltd.</w:t>
      </w:r>
      <w:r>
        <w:br/>
      </w:r>
      <w:r>
        <w:t xml:space="preserve">Name: Kwame Asante-Bonsu</w:t>
      </w:r>
      <w:r>
        <w:br/>
      </w:r>
      <w:r>
        <w:t xml:space="preserve">Title: Chief Procurement Officer</w:t>
      </w:r>
      <w:r>
        <w:br/>
      </w:r>
      <w:r>
        <w:t xml:space="preserve">Date: _______________</w:t>
      </w:r>
    </w:p>
    <w:p>
      <w:pPr>
        <w:pStyle w:val="BodyText"/>
      </w:pPr>
      <w:r>
        <w:rPr>
          <w:bCs/>
          <w:b/>
        </w:rPr>
        <w:t xml:space="preserve">For: Osei-Mensah Clinical Nutrition Services (Dietitian)</w:t>
      </w:r>
      <w:r>
        <w:br/>
      </w:r>
      <w:r>
        <w:t xml:space="preserve">Name: Abena Osei-Mensah, RD, MSc</w:t>
      </w:r>
      <w:r>
        <w:br/>
      </w:r>
      <w:r>
        <w:t xml:space="preserve">Title: Lead Dietitian / Service Provider</w:t>
      </w:r>
      <w:r>
        <w:br/>
      </w:r>
      <w:r>
        <w:t xml:space="preserve">Date: _______________</w:t>
      </w:r>
    </w:p>
    <w:p>
      <w:pPr>
        <w:pStyle w:val="BodyText"/>
      </w:pPr>
      <w:r>
        <w:t xml:space="preserve">This</w:t>
      </w:r>
      <w:r>
        <w:t xml:space="preserve"> </w:t>
      </w:r>
      <w:r>
        <w:t xml:space="preserve">Purchase Order</w:t>
      </w:r>
      <w:r>
        <w:t xml:space="preserve"> </w:t>
      </w:r>
      <w:r>
        <w:t xml:space="preserve">(PO-AWC-2025-0347) was prepared and issued by Accra Wellness &amp; Nutrition Centre Ltd., Ghana Accra. This document is valid for 30 days from the date of issue. For queries, contact the Procurement Department at procurement@accrawellnessgh.com. © 2025 Accra Wellness &amp; Nutrition Centre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Dietitian Services - Ghana Accra</dc:title>
  <dc:creator/>
  <dc:language>en</dc:language>
  <cp:keywords/>
  <dcterms:created xsi:type="dcterms:W3CDTF">2026-10-10T09:14:01Z</dcterms:created>
  <dcterms:modified xsi:type="dcterms:W3CDTF">2026-10-10T09:14:01Z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