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Dietitian Professional Services — Pakistan Karachi</w:t>
      </w:r>
    </w:p>
    <w:p>
      <w:pPr>
        <w:pStyle w:val="BodyText"/>
      </w:pPr>
      <w:r>
        <w:t xml:space="preserve">Document Reference: PO-KHI-2025-04782</w:t>
      </w:r>
    </w:p>
    <w:bookmarkEnd w:id="20"/>
    <w:bookmarkStart w:id="21" w:name="issuing-organization-buyer"/>
    <w:p>
      <w:pPr>
        <w:pStyle w:val="Heading3"/>
      </w:pPr>
      <w:r>
        <w:t xml:space="preserve">Issuing Organization (Buyer)</w:t>
      </w:r>
    </w:p>
    <w:p>
      <w:pPr>
        <w:pStyle w:val="FirstParagraph"/>
      </w:pPr>
      <w:r>
        <w:rPr>
          <w:bCs/>
          <w:b/>
        </w:rPr>
        <w:t xml:space="preserve">Clifton Wellness &amp; Corporate Health Ltd.</w:t>
      </w:r>
    </w:p>
    <w:p>
      <w:pPr>
        <w:pStyle w:val="BodyText"/>
      </w:pPr>
      <w:r>
        <w:t xml:space="preserve">Plot 47-B, Sea View Road, Clifton Block 5</w:t>
      </w:r>
    </w:p>
    <w:p>
      <w:pPr>
        <w:pStyle w:val="BodyText"/>
      </w:pPr>
      <w:r>
        <w:t xml:space="preserve">Karachi, Sindh, Pakistan</w:t>
      </w:r>
    </w:p>
    <w:p>
      <w:pPr>
        <w:pStyle w:val="BodyText"/>
      </w:pPr>
      <w:r>
        <w:t xml:space="preserve">Phone: +92-21-3587-4421</w:t>
      </w:r>
    </w:p>
    <w:p>
      <w:pPr>
        <w:pStyle w:val="BodyText"/>
      </w:pPr>
      <w:r>
        <w:t xml:space="preserve">Email: procurement@cliftonwellness.pk</w:t>
      </w:r>
    </w:p>
    <w:p>
      <w:pPr>
        <w:pStyle w:val="BodyText"/>
      </w:pPr>
      <w:r>
        <w:t xml:space="preserve">NTN: 7821456-3</w:t>
      </w:r>
    </w:p>
    <w:bookmarkEnd w:id="21"/>
    <w:bookmarkStart w:id="22" w:name="service-provider-vendor"/>
    <w:p>
      <w:pPr>
        <w:pStyle w:val="Heading3"/>
      </w:pPr>
      <w:r>
        <w:t xml:space="preserve">Service Provider (Vendor)</w:t>
      </w:r>
    </w:p>
    <w:p>
      <w:pPr>
        <w:pStyle w:val="FirstParagraph"/>
      </w:pPr>
      <w:r>
        <w:rPr>
          <w:bCs/>
          <w:b/>
        </w:rPr>
        <w:t xml:space="preserve">Ms. Ayesha Raza, Registered Dietitian</w:t>
      </w:r>
    </w:p>
    <w:p>
      <w:pPr>
        <w:pStyle w:val="BodyText"/>
      </w:pPr>
      <w:r>
        <w:t xml:space="preserve">Professional Suite 12, DHA Phase 6, Block C</w:t>
      </w:r>
    </w:p>
    <w:p>
      <w:pPr>
        <w:pStyle w:val="BodyText"/>
      </w:pPr>
      <w:r>
        <w:t xml:space="preserve">Karachi, Sindh, Pakistan</w:t>
      </w:r>
    </w:p>
    <w:p>
      <w:pPr>
        <w:pStyle w:val="BodyText"/>
      </w:pPr>
      <w:r>
        <w:t xml:space="preserve">Phone: +92-300-8845-672</w:t>
      </w:r>
    </w:p>
    <w:p>
      <w:pPr>
        <w:pStyle w:val="BodyText"/>
      </w:pPr>
      <w:r>
        <w:t xml:space="preserve">Email: ayesha.dietitian@karachinutrition.pk</w:t>
      </w:r>
    </w:p>
    <w:p>
      <w:pPr>
        <w:pStyle w:val="BodyText"/>
      </w:pPr>
      <w:r>
        <w:t xml:space="preserve">PSR Registration No.: PSR-2019-00342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PO-KHI-2025-04782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Service Location:</w:t>
            </w:r>
          </w:p>
        </w:tc>
        <w:tc>
          <w:tcPr/>
          <w:p>
            <w:pPr>
              <w:pStyle w:val="Compact"/>
              <w:jc w:val="left"/>
            </w:pPr>
            <w:r>
              <w:t xml:space="preserve">Karachi, Pakistan</w:t>
            </w:r>
          </w:p>
        </w:tc>
        <w:tc>
          <w:tcPr/>
          <w:p>
            <w:pPr>
              <w:pStyle w:val="Compact"/>
              <w:jc w:val="left"/>
            </w:pPr>
            <w:r>
              <w:t xml:space="preserve">Required By:</w:t>
            </w:r>
          </w:p>
        </w:tc>
        <w:tc>
          <w:tcPr/>
          <w:p>
            <w:pPr>
              <w:pStyle w:val="Compact"/>
              <w:jc w:val="left"/>
            </w:pPr>
            <w:r>
              <w:t xml:space="preserve">01 July 2025</w:t>
            </w:r>
          </w:p>
        </w:tc>
      </w:tr>
      <w:tr>
        <w:tc>
          <w:tcPr/>
          <w:p>
            <w:pPr>
              <w:pStyle w:val="Compact"/>
              <w:jc w:val="left"/>
            </w:pPr>
            <w:r>
              <w:t xml:space="preserve">Payment Terms:</w:t>
            </w:r>
          </w:p>
        </w:tc>
        <w:tc>
          <w:tcPr/>
          <w:p>
            <w:pPr>
              <w:pStyle w:val="Compact"/>
              <w:jc w:val="left"/>
            </w:pPr>
            <w:r>
              <w:t xml:space="preserve">Net 30 Days</w:t>
            </w:r>
          </w:p>
        </w:tc>
        <w:tc>
          <w:tcPr/>
          <w:p>
            <w:pPr>
              <w:pStyle w:val="Compact"/>
              <w:jc w:val="left"/>
            </w:pPr>
            <w:r>
              <w:t xml:space="preserve">Currency:</w:t>
            </w:r>
          </w:p>
        </w:tc>
        <w:tc>
          <w:tcPr/>
          <w:p>
            <w:pPr>
              <w:pStyle w:val="Compact"/>
              <w:jc w:val="left"/>
            </w:pPr>
            <w:r>
              <w:t xml:space="preserve">Pakistani Rupee (PKR)</w:t>
            </w:r>
          </w:p>
        </w:tc>
      </w:tr>
      <w:tr>
        <w:tc>
          <w:tcPr/>
          <w:p>
            <w:pPr>
              <w:pStyle w:val="Compact"/>
              <w:jc w:val="left"/>
            </w:pPr>
            <w:r>
              <w:t xml:space="preserve">Valid Until:</w:t>
            </w:r>
          </w:p>
        </w:tc>
        <w:tc>
          <w:tcPr/>
          <w:p>
            <w:pPr>
              <w:pStyle w:val="Compact"/>
              <w:jc w:val="left"/>
            </w:pPr>
            <w:r>
              <w:t xml:space="preserve">30 June 2025</w:t>
            </w:r>
          </w:p>
        </w:tc>
        <w:tc>
          <w:tcPr/>
          <w:p>
            <w:pPr>
              <w:pStyle w:val="Compact"/>
              <w:jc w:val="left"/>
            </w:pPr>
            <w:r>
              <w:t xml:space="preserve">Delivery Terms:</w:t>
            </w:r>
          </w:p>
        </w:tc>
        <w:tc>
          <w:tcPr/>
          <w:p>
            <w:pPr>
              <w:pStyle w:val="Compact"/>
              <w:jc w:val="left"/>
            </w:pPr>
            <w:r>
              <w:t xml:space="preserve">On-site, Karachi, Pakistan</w:t>
            </w:r>
          </w:p>
        </w:tc>
      </w:tr>
    </w:tbl>
    <w:p>
      <w:pPr>
        <w:pStyle w:val="BodyText"/>
      </w:pPr>
      <w:r>
        <w:t xml:space="preserve">Description of Dietitian Services Ordered</w:t>
      </w:r>
    </w:p>
    <w:p>
      <w:pPr>
        <w:pStyle w:val="BodyText"/>
      </w:pPr>
      <w:r>
        <w:t xml:space="preserve">This Purchase Order is issued by Clifton Wellness &amp; Corporate Health Ltd. to engage the services of a qualified</w:t>
      </w:r>
      <w:r>
        <w:t xml:space="preserve"> </w:t>
      </w:r>
      <w:r>
        <w:t xml:space="preserve">Dietitian</w:t>
      </w:r>
      <w:r>
        <w:t xml:space="preserve"> </w:t>
      </w:r>
      <w:r>
        <w:t xml:space="preserve">for the provision of comprehensive nutritional counseling, meal planning, and corporate wellness programs within the city of</w:t>
      </w:r>
      <w:r>
        <w:t xml:space="preserve"> </w:t>
      </w:r>
      <w:r>
        <w:t xml:space="preserve">Pakistan Karachi</w:t>
      </w:r>
      <w:r>
        <w:t xml:space="preserve">. The Dietitian shall deliver all services in accordance with the standards set by the Pakistan Dietetic Association and the regulatory requirements of the Sindh Health Department. The scope of this Purchase Order covers a twelve-month engagement period commencing from the date of acceptance.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Dietitian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Initial nutritional assessment and dietary audit for 250 corporate employees at the Clifton headquarters, Karachi, Pakistan</w:t>
            </w:r>
          </w:p>
        </w:tc>
        <w:tc>
          <w:tcPr/>
          <w:p>
            <w:pPr>
              <w:pStyle w:val="Compact"/>
              <w:jc w:val="left"/>
            </w:pPr>
            <w:r>
              <w:t xml:space="preserve">250</w:t>
            </w:r>
          </w:p>
        </w:tc>
        <w:tc>
          <w:tcPr/>
          <w:p>
            <w:pPr>
              <w:pStyle w:val="Compact"/>
              <w:jc w:val="left"/>
            </w:pPr>
            <w:r>
              <w:t xml:space="preserve">Sessions</w:t>
            </w:r>
          </w:p>
        </w:tc>
        <w:tc>
          <w:tcPr/>
          <w:p>
            <w:pPr>
              <w:pStyle w:val="Compact"/>
              <w:jc w:val="left"/>
            </w:pPr>
            <w:r>
              <w:t xml:space="preserve">2,500</w:t>
            </w:r>
          </w:p>
        </w:tc>
        <w:tc>
          <w:tcPr/>
          <w:p>
            <w:pPr>
              <w:pStyle w:val="Compact"/>
              <w:jc w:val="left"/>
            </w:pPr>
            <w:r>
              <w:t xml:space="preserve">625,000</w:t>
            </w:r>
          </w:p>
        </w:tc>
      </w:tr>
      <w:tr>
        <w:tc>
          <w:tcPr/>
          <w:p>
            <w:pPr>
              <w:pStyle w:val="Compact"/>
              <w:jc w:val="left"/>
            </w:pPr>
            <w:r>
              <w:t xml:space="preserve">02</w:t>
            </w:r>
          </w:p>
        </w:tc>
        <w:tc>
          <w:tcPr/>
          <w:p>
            <w:pPr>
              <w:pStyle w:val="Compact"/>
              <w:jc w:val="left"/>
            </w:pPr>
            <w:r>
              <w:t xml:space="preserve">Personalized meal planning and dietary prescription for employees with diagnosed conditions (diabetes, hypertension, obesity) — Dietitian consultation</w:t>
            </w:r>
          </w:p>
        </w:tc>
        <w:tc>
          <w:tcPr/>
          <w:p>
            <w:pPr>
              <w:pStyle w:val="Compact"/>
              <w:jc w:val="left"/>
            </w:pPr>
            <w:r>
              <w:t xml:space="preserve">80</w:t>
            </w:r>
          </w:p>
        </w:tc>
        <w:tc>
          <w:tcPr/>
          <w:p>
            <w:pPr>
              <w:pStyle w:val="Compact"/>
              <w:jc w:val="left"/>
            </w:pPr>
            <w:r>
              <w:t xml:space="preserve">Plans</w:t>
            </w:r>
          </w:p>
        </w:tc>
        <w:tc>
          <w:tcPr/>
          <w:p>
            <w:pPr>
              <w:pStyle w:val="Compact"/>
              <w:jc w:val="left"/>
            </w:pPr>
            <w:r>
              <w:t xml:space="preserve">5,000</w:t>
            </w:r>
          </w:p>
        </w:tc>
        <w:tc>
          <w:tcPr/>
          <w:p>
            <w:pPr>
              <w:pStyle w:val="Compact"/>
              <w:jc w:val="left"/>
            </w:pPr>
            <w:r>
              <w:t xml:space="preserve">400,000</w:t>
            </w:r>
          </w:p>
        </w:tc>
      </w:tr>
      <w:tr>
        <w:tc>
          <w:tcPr/>
          <w:p>
            <w:pPr>
              <w:pStyle w:val="Compact"/>
              <w:jc w:val="left"/>
            </w:pPr>
            <w:r>
              <w:t xml:space="preserve">03</w:t>
            </w:r>
          </w:p>
        </w:tc>
        <w:tc>
          <w:tcPr/>
          <w:p>
            <w:pPr>
              <w:pStyle w:val="Compact"/>
              <w:jc w:val="left"/>
            </w:pPr>
            <w:r>
              <w:t xml:space="preserve">Monthly corporate wellness workshops on balanced nutrition, local Pakistani cuisine modifications, and hydration strategies — delivered in Karachi, Pakistan</w:t>
            </w:r>
          </w:p>
        </w:tc>
        <w:tc>
          <w:tcPr/>
          <w:p>
            <w:pPr>
              <w:pStyle w:val="Compact"/>
              <w:jc w:val="left"/>
            </w:pPr>
            <w:r>
              <w:t xml:space="preserve">12</w:t>
            </w:r>
          </w:p>
        </w:tc>
        <w:tc>
          <w:tcPr/>
          <w:p>
            <w:pPr>
              <w:pStyle w:val="Compact"/>
              <w:jc w:val="left"/>
            </w:pPr>
            <w:r>
              <w:t xml:space="preserve">Workshops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Quarterly follow-up Dietitian review sessions for progress monitoring and plan adjustments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Development of a culturally appropriate Pakistani dietary guideline manual for office canteens in Karachi</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Emergency Dietitian consultation and on-call availability (24/7) for critical nutritional emergencies at the Karachi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2,135,000</w:t>
            </w:r>
          </w:p>
        </w:tc>
      </w:tr>
      <w:tr>
        <w:tc>
          <w:tcPr/>
          <w:p>
            <w:pPr>
              <w:pStyle w:val="Compact"/>
              <w:jc w:val="left"/>
            </w:pPr>
            <w:r>
              <w:t xml:space="preserve">GST (18%):</w:t>
            </w:r>
          </w:p>
        </w:tc>
        <w:tc>
          <w:tcPr/>
          <w:p>
            <w:pPr>
              <w:pStyle w:val="Compact"/>
              <w:jc w:val="right"/>
            </w:pPr>
            <w:r>
              <w:t xml:space="preserve">PKR 384,300</w:t>
            </w:r>
          </w:p>
        </w:tc>
      </w:tr>
      <w:tr>
        <w:tc>
          <w:tcPr/>
          <w:p>
            <w:pPr>
              <w:pStyle w:val="Compact"/>
              <w:jc w:val="left"/>
            </w:pPr>
            <w:r>
              <w:t xml:space="preserve">Service Tax (2%):</w:t>
            </w:r>
          </w:p>
        </w:tc>
        <w:tc>
          <w:tcPr/>
          <w:p>
            <w:pPr>
              <w:pStyle w:val="Compact"/>
              <w:jc w:val="right"/>
            </w:pPr>
            <w:r>
              <w:t xml:space="preserve">PKR 42,700</w:t>
            </w:r>
          </w:p>
        </w:tc>
      </w:tr>
      <w:tr>
        <w:tc>
          <w:tcPr/>
          <w:p>
            <w:pPr>
              <w:pStyle w:val="Compact"/>
              <w:jc w:val="left"/>
            </w:pPr>
            <w:r>
              <w:t xml:space="preserve">Grand Total:</w:t>
            </w:r>
          </w:p>
        </w:tc>
        <w:tc>
          <w:tcPr/>
          <w:p>
            <w:pPr>
              <w:pStyle w:val="Compact"/>
              <w:jc w:val="right"/>
            </w:pPr>
            <w:r>
              <w:t xml:space="preserve">PKR 2,562,000</w:t>
            </w:r>
          </w:p>
        </w:tc>
      </w:tr>
    </w:tbl>
    <w:p>
      <w:pPr>
        <w:pStyle w:val="BodyText"/>
      </w:pPr>
      <w:r>
        <w:t xml:space="preserve">Terms and Conditions</w:t>
      </w:r>
    </w:p>
    <w:p>
      <w:pPr>
        <w:numPr>
          <w:ilvl w:val="0"/>
          <w:numId w:val="1001"/>
        </w:numPr>
        <w:pStyle w:val="Compact"/>
      </w:pPr>
      <w:r>
        <w:t xml:space="preserve">This Purchase Order is subject to the acceptance and written confirmation by the Dietitian within five (5) business days of the date of issue. Failure to confirm within this period shall render this Purchase Order null and void.</w:t>
      </w:r>
    </w:p>
    <w:p>
      <w:pPr>
        <w:numPr>
          <w:ilvl w:val="0"/>
          <w:numId w:val="1001"/>
        </w:numPr>
        <w:pStyle w:val="Compact"/>
      </w:pPr>
      <w:r>
        <w:t xml:space="preserve">All Dietitian services shall be rendered at the designated facility located in Clifton, Karachi, Pakistan, unless otherwise agreed in writing by both parties. The Dietitian is expected to be physically present in Pakistan Karachi for a minimum of three (3) days per week.</w:t>
      </w:r>
    </w:p>
    <w:p>
      <w:pPr>
        <w:numPr>
          <w:ilvl w:val="0"/>
          <w:numId w:val="1001"/>
        </w:numPr>
        <w:pStyle w:val="Compact"/>
      </w:pPr>
      <w:r>
        <w:t xml:space="preserve">The Dietitian shall maintain valid professional registration with the Pakistan Dietetic Association and shall provide proof of registration upon request. Any lapse in registration shall constitute grounds for immediate termination of this Purchase Order.</w:t>
      </w:r>
    </w:p>
    <w:p>
      <w:pPr>
        <w:numPr>
          <w:ilvl w:val="0"/>
          <w:numId w:val="1001"/>
        </w:numPr>
        <w:pStyle w:val="Compact"/>
      </w:pPr>
      <w:r>
        <w:t xml:space="preserve">Payment shall be processed within thirty (30) days of receipt of a valid tax invoice from the Dietitian. Payment shall be made via bank transfer to the account specified in the invoice. The buyer reserves the right to withhold payment for any services not rendered to the satisfaction of the procurement officer.</w:t>
      </w:r>
    </w:p>
    <w:p>
      <w:pPr>
        <w:numPr>
          <w:ilvl w:val="0"/>
          <w:numId w:val="1001"/>
        </w:numPr>
        <w:pStyle w:val="Compact"/>
      </w:pPr>
      <w:r>
        <w:t xml:space="preserve">The Dietitian shall maintain strict confidentiality regarding all employee health data, dietary information, and medical records accessed during the course of this engagement, in compliance with the Pakistan Personal Data Protection regulations.</w:t>
      </w:r>
    </w:p>
    <w:p>
      <w:pPr>
        <w:numPr>
          <w:ilvl w:val="0"/>
          <w:numId w:val="1001"/>
        </w:numPr>
        <w:pStyle w:val="Compact"/>
      </w:pPr>
      <w:r>
        <w:t xml:space="preserve">All meal plans, dietary guidelines, and nutritional recommendations provided by the Dietitian shall be culturally appropriate for the Pakistani population in Karachi, taking into account local food availability, religious dietary requirements (Halal compliance), and seasonal produce.</w:t>
      </w:r>
    </w:p>
    <w:p>
      <w:pPr>
        <w:numPr>
          <w:ilvl w:val="0"/>
          <w:numId w:val="1001"/>
        </w:numPr>
        <w:pStyle w:val="Compact"/>
      </w:pPr>
      <w:r>
        <w:t xml:space="preserve">This Purchase Order may be amended only by mutual written agreement of both parties. Any change in scope, duration, or service location within Pakistan Karachi must be documented in a formal amendment to this Purchase Order.</w:t>
      </w:r>
    </w:p>
    <w:p>
      <w:pPr>
        <w:numPr>
          <w:ilvl w:val="0"/>
          <w:numId w:val="1001"/>
        </w:numPr>
        <w:pStyle w:val="Compact"/>
      </w:pPr>
      <w:r>
        <w:t xml:space="preserve">In the event of a dispute arising from this Purchase Order, both parties agree to first attempt resolution through mediation in Karachi, Pakistan. Should mediation fail, the matter shall be referred to the competent courts of Sindh, Pakistan.</w:t>
      </w:r>
    </w:p>
    <w:p>
      <w:pPr>
        <w:numPr>
          <w:ilvl w:val="0"/>
          <w:numId w:val="1001"/>
        </w:numPr>
        <w:pStyle w:val="Compact"/>
      </w:pPr>
      <w:r>
        <w:t xml:space="preserve">The Dietitian shall indemnify the buyer against any claims, losses, or damages arising from negligence, malpractice, or failure to adhere to professional dietary standards during the engagement period.</w:t>
      </w:r>
    </w:p>
    <w:p>
      <w:pPr>
        <w:numPr>
          <w:ilvl w:val="0"/>
          <w:numId w:val="1001"/>
        </w:numPr>
        <w:pStyle w:val="Compact"/>
      </w:pPr>
      <w:r>
        <w:t xml:space="preserve">This Purchase Order constitutes the entire agreement between the parties regarding the engagement of Dietitian services for the period specified herein and supersedes all prior negotiations, representations, or agreements.</w:t>
      </w:r>
    </w:p>
    <w:p>
      <w:pPr>
        <w:pStyle w:val="FirstParagraph"/>
      </w:pPr>
      <w:r>
        <w:t xml:space="preserve">Acceptance and Authorization</w:t>
      </w:r>
    </w:p>
    <w:p>
      <w:pPr>
        <w:pStyle w:val="BodyText"/>
      </w:pPr>
      <w:r>
        <w:rPr>
          <w:bCs/>
          <w:b/>
        </w:rPr>
        <w:t xml:space="preserve">For and on behalf of:</w:t>
      </w:r>
      <w:r>
        <w:br/>
      </w:r>
      <w:r>
        <w:t xml:space="preserve">Clifton Wellness &amp; Corporate Health Ltd.</w:t>
      </w:r>
      <w:r>
        <w:br/>
      </w:r>
      <w:r>
        <w:t xml:space="preserve">Karachi, Pakistan</w:t>
      </w:r>
    </w:p>
    <w:p>
      <w:pPr>
        <w:pStyle w:val="BodyText"/>
      </w:pPr>
      <w:r>
        <w:t xml:space="preserve">Authorized Signatory — Procurement Department</w:t>
      </w:r>
      <w:r>
        <w:br/>
      </w:r>
      <w:r>
        <w:t xml:space="preserve">Name: _________________________</w:t>
      </w:r>
      <w:r>
        <w:br/>
      </w:r>
      <w:r>
        <w:t xml:space="preserve">Designation: _________________________</w:t>
      </w:r>
      <w:r>
        <w:br/>
      </w:r>
      <w:r>
        <w:t xml:space="preserve">Date: _________________________</w:t>
      </w:r>
      <w:r>
        <w:br/>
      </w:r>
      <w:r>
        <w:t xml:space="preserve">Company Stamp/Seal</w:t>
      </w:r>
    </w:p>
    <w:p>
      <w:pPr>
        <w:pStyle w:val="BodyText"/>
      </w:pPr>
      <w:r>
        <w:rPr>
          <w:bCs/>
          <w:b/>
        </w:rPr>
        <w:t xml:space="preserve">Accepted by (Dietitian):</w:t>
      </w:r>
      <w:r>
        <w:br/>
      </w:r>
      <w:r>
        <w:t xml:space="preserve">Ms. Ayesha Raza, Registered Dietitian</w:t>
      </w:r>
      <w:r>
        <w:br/>
      </w:r>
      <w:r>
        <w:t xml:space="preserve">Karachi, Pakistan</w:t>
      </w:r>
    </w:p>
    <w:p>
      <w:pPr>
        <w:pStyle w:val="BodyText"/>
      </w:pPr>
      <w:r>
        <w:t xml:space="preserve">Dietitian Signature</w:t>
      </w:r>
      <w:r>
        <w:br/>
      </w:r>
      <w:r>
        <w:t xml:space="preserve">Name: _________________________</w:t>
      </w:r>
      <w:r>
        <w:br/>
      </w:r>
      <w:r>
        <w:t xml:space="preserve">PSR Registration No.: _________________________</w:t>
      </w:r>
      <w:r>
        <w:br/>
      </w:r>
      <w:r>
        <w:t xml:space="preserve">Date: _________________________</w:t>
      </w:r>
      <w:r>
        <w:br/>
      </w:r>
      <w:r>
        <w:t xml:space="preserve">Professional Stamp/Seal</w:t>
      </w:r>
    </w:p>
    <w:p>
      <w:pPr>
        <w:pStyle w:val="BodyText"/>
      </w:pPr>
      <w:r>
        <w:t xml:space="preserve">This Purchase Order was generated and issued in Karachi, Pakistan. All services referenced herein are to be performed within the jurisdiction of Pakistan Karachi, Sindh Province.</w:t>
      </w:r>
    </w:p>
    <w:p>
      <w:pPr>
        <w:pStyle w:val="BodyText"/>
      </w:pPr>
      <w:r>
        <w:t xml:space="preserve">Document ID: PO-KHI-2025-04782 | Version 1.0 | Confidential — For Internal Use Only</w:t>
      </w:r>
    </w:p>
    <w:p>
      <w:pPr>
        <w:pStyle w:val="BodyText"/>
      </w:pPr>
      <w:r>
        <w:t xml:space="preserve">© 2025 Clifton Wellness &amp; Corporate Health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Pakistan Karachi</dc:title>
  <dc:creator/>
  <dc:language>en</dc:language>
  <cp:keywords/>
  <dcterms:created xsi:type="dcterms:W3CDTF">2026-10-10T06:29:29Z</dcterms:created>
  <dcterms:modified xsi:type="dcterms:W3CDTF">2026-10-10T06:29:29Z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