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Diplomat Premium Writing Instruments &amp; Office Supplies — Argentina Córdoba Distribution</w:t>
      </w:r>
    </w:p>
    <w:bookmarkEnd w:id="20"/>
    <w:p>
      <w:pPr>
        <w:pStyle w:val="BodyText"/>
      </w:pPr>
      <w:r>
        <w:rPr>
          <w:bCs/>
          <w:b/>
        </w:rPr>
        <w:t xml:space="preserve">Purchase Order No.:</w:t>
      </w:r>
      <w:r>
        <w:t xml:space="preserve"> </w:t>
      </w:r>
      <w:r>
        <w:t xml:space="preserve">PO-AC-2025-04871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USD (US Dollars)</w:t>
      </w:r>
      <w:r>
        <w:br/>
      </w:r>
      <w:r>
        <w:rPr>
          <w:bCs/>
          <w:b/>
        </w:rPr>
        <w:t xml:space="preserve">Incoterms:</w:t>
      </w:r>
      <w:r>
        <w:t xml:space="preserve"> </w:t>
      </w:r>
      <w:r>
        <w:t xml:space="preserve">DDP Argentina Córdoba</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Córdoba Diplomat Office Solutions S.A.</w:t>
            </w:r>
          </w:p>
        </w:tc>
        <w:tc>
          <w:tcPr/>
          <w:p>
            <w:pPr>
              <w:pStyle w:val="Compact"/>
              <w:jc w:val="left"/>
            </w:pPr>
            <w:r>
              <w:rPr>
                <w:bCs/>
                <w:b/>
              </w:rPr>
              <w:t xml:space="preserve">CUIT:</w:t>
            </w:r>
            <w:r>
              <w:t xml:space="preserve"> </w:t>
            </w:r>
            <w:r>
              <w:t xml:space="preserve">30-71234567-8</w:t>
            </w:r>
          </w:p>
        </w:tc>
      </w:tr>
      <w:tr>
        <w:tc>
          <w:tcPr/>
          <w:p>
            <w:pPr>
              <w:pStyle w:val="Compact"/>
              <w:jc w:val="left"/>
            </w:pPr>
            <w:r>
              <w:rPr>
                <w:bCs/>
                <w:b/>
              </w:rPr>
              <w:t xml:space="preserve">Address:</w:t>
            </w:r>
            <w:r>
              <w:t xml:space="preserve"> </w:t>
            </w:r>
            <w:r>
              <w:t xml:space="preserve">Av. Vélez Sarsfield 1245, Piso 8, Córdoba, Argentina</w:t>
            </w:r>
          </w:p>
        </w:tc>
        <w:tc>
          <w:tcPr/>
          <w:p>
            <w:pPr>
              <w:pStyle w:val="Compact"/>
              <w:jc w:val="left"/>
            </w:pPr>
            <w:r>
              <w:rPr>
                <w:bCs/>
                <w:b/>
              </w:rPr>
              <w:t xml:space="preserve">Contact:</w:t>
            </w:r>
            <w:r>
              <w:t xml:space="preserve"> </w:t>
            </w:r>
            <w:r>
              <w:t xml:space="preserve">Ing. María Elena Rodríguez</w:t>
            </w:r>
          </w:p>
        </w:tc>
      </w:tr>
      <w:tr>
        <w:tc>
          <w:tcPr/>
          <w:p>
            <w:pPr>
              <w:pStyle w:val="Compact"/>
              <w:jc w:val="left"/>
            </w:pPr>
            <w:r>
              <w:rPr>
                <w:bCs/>
                <w:b/>
              </w:rPr>
              <w:t xml:space="preserve">Email:</w:t>
            </w:r>
            <w:r>
              <w:t xml:space="preserve"> </w:t>
            </w:r>
            <w:r>
              <w:t xml:space="preserve">compras@cordobadiplomat.com.ar</w:t>
            </w:r>
          </w:p>
        </w:tc>
        <w:tc>
          <w:tcPr/>
          <w:p>
            <w:pPr>
              <w:pStyle w:val="Compact"/>
              <w:jc w:val="left"/>
            </w:pPr>
            <w:r>
              <w:rPr>
                <w:bCs/>
                <w:b/>
              </w:rPr>
              <w:t xml:space="preserve">Phone:</w:t>
            </w:r>
            <w:r>
              <w:t xml:space="preserve"> </w:t>
            </w:r>
            <w:r>
              <w:t xml:space="preserve">+54 (351) 422-8890</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Diplomat International S.p.A.</w:t>
            </w:r>
          </w:p>
        </w:tc>
        <w:tc>
          <w:tcPr/>
          <w:p>
            <w:pPr>
              <w:pStyle w:val="Compact"/>
              <w:jc w:val="left"/>
            </w:pPr>
            <w:r>
              <w:rPr>
                <w:bCs/>
                <w:b/>
              </w:rPr>
              <w:t xml:space="preserve">VAT No.:</w:t>
            </w:r>
            <w:r>
              <w:t xml:space="preserve"> </w:t>
            </w:r>
            <w:r>
              <w:t xml:space="preserve">IT02345678901</w:t>
            </w:r>
          </w:p>
        </w:tc>
      </w:tr>
      <w:tr>
        <w:tc>
          <w:tcPr/>
          <w:p>
            <w:pPr>
              <w:pStyle w:val="Compact"/>
              <w:jc w:val="left"/>
            </w:pPr>
            <w:r>
              <w:rPr>
                <w:bCs/>
                <w:b/>
              </w:rPr>
              <w:t xml:space="preserve">Address:</w:t>
            </w:r>
            <w:r>
              <w:t xml:space="preserve"> </w:t>
            </w:r>
            <w:r>
              <w:t xml:space="preserve">Via Roma 88, 20121 Milano, Italy</w:t>
            </w:r>
          </w:p>
        </w:tc>
        <w:tc>
          <w:tcPr/>
          <w:p>
            <w:pPr>
              <w:pStyle w:val="Compact"/>
              <w:jc w:val="left"/>
            </w:pPr>
            <w:r>
              <w:rPr>
                <w:bCs/>
                <w:b/>
              </w:rPr>
              <w:t xml:space="preserve">Contact:</w:t>
            </w:r>
            <w:r>
              <w:t xml:space="preserve"> </w:t>
            </w:r>
            <w:r>
              <w:t xml:space="preserve">Dr. Stefano Marchetti, Export Director</w:t>
            </w:r>
          </w:p>
        </w:tc>
      </w:tr>
      <w:tr>
        <w:tc>
          <w:tcPr/>
          <w:p>
            <w:pPr>
              <w:pStyle w:val="Compact"/>
              <w:jc w:val="left"/>
            </w:pPr>
            <w:r>
              <w:rPr>
                <w:bCs/>
                <w:b/>
              </w:rPr>
              <w:t xml:space="preserve">Email:</w:t>
            </w:r>
            <w:r>
              <w:t xml:space="preserve"> </w:t>
            </w:r>
            <w:r>
              <w:t xml:space="preserve">export@diplomat-intl.com</w:t>
            </w:r>
          </w:p>
        </w:tc>
        <w:tc>
          <w:tcPr/>
          <w:p>
            <w:pPr>
              <w:pStyle w:val="Compact"/>
              <w:jc w:val="left"/>
            </w:pPr>
            <w:r>
              <w:rPr>
                <w:bCs/>
                <w:b/>
              </w:rPr>
              <w:t xml:space="preserve">Phone:</w:t>
            </w:r>
            <w:r>
              <w:t xml:space="preserve"> </w:t>
            </w:r>
            <w:r>
              <w:t xml:space="preserve">+39 02 5551 7734</w:t>
            </w:r>
          </w:p>
        </w:tc>
      </w:tr>
    </w:tbl>
    <w:bookmarkEnd w:id="22"/>
    <w:bookmarkStart w:id="23" w:name="itemized-purchase-order-details"/>
    <w:p>
      <w:pPr>
        <w:pStyle w:val="Heading2"/>
      </w:pPr>
      <w:r>
        <w:t xml:space="preserve">3. Itemized Purchase Order Details</w:t>
      </w:r>
    </w:p>
    <w:p>
      <w:pPr>
        <w:pStyle w:val="FirstParagraph"/>
      </w:pPr>
      <w:r>
        <w:t xml:space="preserve">This Purchase Order is issued by Córdoba Diplomat Office Solutions S.A. for the acquisition of Diplomat-branded premium writing instruments, executive stationery, and related office supplies. All Diplomat products listed below shall conform to the quality standards established by Diplomat International S.p.A. and shall be delivered to the designated warehouse located in Argentina Córdoba, Province of Córdoba, Republic of Argentina.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Diplomat 9000 Fountain Pen, 18K Gold Trim, Black Lacquer</w:t>
            </w:r>
          </w:p>
        </w:tc>
        <w:tc>
          <w:tcPr/>
          <w:p>
            <w:pPr>
              <w:pStyle w:val="Compact"/>
              <w:jc w:val="left"/>
            </w:pPr>
            <w:r>
              <w:t xml:space="preserve">DIP-9000-BLK</w:t>
            </w:r>
          </w:p>
        </w:tc>
        <w:tc>
          <w:tcPr/>
          <w:p>
            <w:pPr>
              <w:pStyle w:val="Compact"/>
              <w:jc w:val="left"/>
            </w:pPr>
            <w:r>
              <w:t xml:space="preserve">250</w:t>
            </w:r>
          </w:p>
        </w:tc>
        <w:tc>
          <w:tcPr/>
          <w:p>
            <w:pPr>
              <w:pStyle w:val="Compact"/>
              <w:jc w:val="left"/>
            </w:pPr>
            <w:r>
              <w:t xml:space="preserve">185.00</w:t>
            </w:r>
          </w:p>
        </w:tc>
        <w:tc>
          <w:tcPr/>
          <w:p>
            <w:pPr>
              <w:pStyle w:val="Compact"/>
              <w:jc w:val="left"/>
            </w:pPr>
            <w:r>
              <w:t xml:space="preserve">46,250.00</w:t>
            </w:r>
          </w:p>
        </w:tc>
      </w:tr>
      <w:tr>
        <w:tc>
          <w:tcPr/>
          <w:p>
            <w:pPr>
              <w:pStyle w:val="Compact"/>
              <w:jc w:val="left"/>
            </w:pPr>
            <w:r>
              <w:t xml:space="preserve">2</w:t>
            </w:r>
          </w:p>
        </w:tc>
        <w:tc>
          <w:tcPr/>
          <w:p>
            <w:pPr>
              <w:pStyle w:val="Compact"/>
              <w:jc w:val="left"/>
            </w:pPr>
            <w:r>
              <w:t xml:space="preserve">Diplomat 8000 Ballpoint Pen, Titanium Body, Silver Clip</w:t>
            </w:r>
          </w:p>
        </w:tc>
        <w:tc>
          <w:tcPr/>
          <w:p>
            <w:pPr>
              <w:pStyle w:val="Compact"/>
              <w:jc w:val="left"/>
            </w:pPr>
            <w:r>
              <w:t xml:space="preserve">DIP-8000-TIT</w:t>
            </w:r>
          </w:p>
        </w:tc>
        <w:tc>
          <w:tcPr/>
          <w:p>
            <w:pPr>
              <w:pStyle w:val="Compact"/>
              <w:jc w:val="left"/>
            </w:pPr>
            <w:r>
              <w:t xml:space="preserve">500</w:t>
            </w:r>
          </w:p>
        </w:tc>
        <w:tc>
          <w:tcPr/>
          <w:p>
            <w:pPr>
              <w:pStyle w:val="Compact"/>
              <w:jc w:val="left"/>
            </w:pPr>
            <w:r>
              <w:t xml:space="preserve">92.50</w:t>
            </w:r>
          </w:p>
        </w:tc>
        <w:tc>
          <w:tcPr/>
          <w:p>
            <w:pPr>
              <w:pStyle w:val="Compact"/>
              <w:jc w:val="left"/>
            </w:pPr>
            <w:r>
              <w:t xml:space="preserve">46,250.00</w:t>
            </w:r>
          </w:p>
        </w:tc>
      </w:tr>
      <w:tr>
        <w:tc>
          <w:tcPr/>
          <w:p>
            <w:pPr>
              <w:pStyle w:val="Compact"/>
              <w:jc w:val="left"/>
            </w:pPr>
            <w:r>
              <w:t xml:space="preserve">3</w:t>
            </w:r>
          </w:p>
        </w:tc>
        <w:tc>
          <w:tcPr/>
          <w:p>
            <w:pPr>
              <w:pStyle w:val="Compact"/>
              <w:jc w:val="left"/>
            </w:pPr>
            <w:r>
              <w:t xml:space="preserve">Diplomat Executive Leather Portfolio, Full-Grain Calfskin</w:t>
            </w:r>
          </w:p>
        </w:tc>
        <w:tc>
          <w:tcPr/>
          <w:p>
            <w:pPr>
              <w:pStyle w:val="Compact"/>
              <w:jc w:val="left"/>
            </w:pPr>
            <w:r>
              <w:t xml:space="preserve">DIP-PORT-LEA</w:t>
            </w:r>
          </w:p>
        </w:tc>
        <w:tc>
          <w:tcPr/>
          <w:p>
            <w:pPr>
              <w:pStyle w:val="Compact"/>
              <w:jc w:val="left"/>
            </w:pPr>
            <w:r>
              <w:t xml:space="preserve">120</w:t>
            </w:r>
          </w:p>
        </w:tc>
        <w:tc>
          <w:tcPr/>
          <w:p>
            <w:pPr>
              <w:pStyle w:val="Compact"/>
              <w:jc w:val="left"/>
            </w:pPr>
            <w:r>
              <w:t xml:space="preserve">210.00</w:t>
            </w:r>
          </w:p>
        </w:tc>
        <w:tc>
          <w:tcPr/>
          <w:p>
            <w:pPr>
              <w:pStyle w:val="Compact"/>
              <w:jc w:val="left"/>
            </w:pPr>
            <w:r>
              <w:t xml:space="preserve">25,200.00</w:t>
            </w:r>
          </w:p>
        </w:tc>
      </w:tr>
      <w:tr>
        <w:tc>
          <w:tcPr/>
          <w:p>
            <w:pPr>
              <w:pStyle w:val="Compact"/>
              <w:jc w:val="left"/>
            </w:pPr>
            <w:r>
              <w:t xml:space="preserve">4</w:t>
            </w:r>
          </w:p>
        </w:tc>
        <w:tc>
          <w:tcPr/>
          <w:p>
            <w:pPr>
              <w:pStyle w:val="Compact"/>
              <w:jc w:val="left"/>
            </w:pPr>
            <w:r>
              <w:t xml:space="preserve">Diplomat 7000 Rollerball Pen, Matte Black, Gold Nib</w:t>
            </w:r>
          </w:p>
        </w:tc>
        <w:tc>
          <w:tcPr/>
          <w:p>
            <w:pPr>
              <w:pStyle w:val="Compact"/>
              <w:jc w:val="left"/>
            </w:pPr>
            <w:r>
              <w:t xml:space="preserve">DIP-7000-RB</w:t>
            </w:r>
          </w:p>
        </w:tc>
        <w:tc>
          <w:tcPr/>
          <w:p>
            <w:pPr>
              <w:pStyle w:val="Compact"/>
              <w:jc w:val="left"/>
            </w:pPr>
            <w:r>
              <w:t xml:space="preserve">400</w:t>
            </w:r>
          </w:p>
        </w:tc>
        <w:tc>
          <w:tcPr/>
          <w:p>
            <w:pPr>
              <w:pStyle w:val="Compact"/>
              <w:jc w:val="left"/>
            </w:pPr>
            <w:r>
              <w:t xml:space="preserve">68.00</w:t>
            </w:r>
          </w:p>
        </w:tc>
        <w:tc>
          <w:tcPr/>
          <w:p>
            <w:pPr>
              <w:pStyle w:val="Compact"/>
              <w:jc w:val="left"/>
            </w:pPr>
            <w:r>
              <w:t xml:space="preserve">27,200.00</w:t>
            </w:r>
          </w:p>
        </w:tc>
      </w:tr>
      <w:tr>
        <w:tc>
          <w:tcPr/>
          <w:p>
            <w:pPr>
              <w:pStyle w:val="Compact"/>
              <w:jc w:val="left"/>
            </w:pPr>
            <w:r>
              <w:t xml:space="preserve">5</w:t>
            </w:r>
          </w:p>
        </w:tc>
        <w:tc>
          <w:tcPr/>
          <w:p>
            <w:pPr>
              <w:pStyle w:val="Compact"/>
              <w:jc w:val="left"/>
            </w:pPr>
            <w:r>
              <w:t xml:space="preserve">Diplomat Premium Ink Refill Set (12 colors, 30ml each)</w:t>
            </w:r>
          </w:p>
        </w:tc>
        <w:tc>
          <w:tcPr/>
          <w:p>
            <w:pPr>
              <w:pStyle w:val="Compact"/>
              <w:jc w:val="left"/>
            </w:pPr>
            <w:r>
              <w:t xml:space="preserve">DIP-INK-12C</w:t>
            </w:r>
          </w:p>
        </w:tc>
        <w:tc>
          <w:tcPr/>
          <w:p>
            <w:pPr>
              <w:pStyle w:val="Compact"/>
              <w:jc w:val="left"/>
            </w:pPr>
            <w:r>
              <w:t xml:space="preserve">300</w:t>
            </w:r>
          </w:p>
        </w:tc>
        <w:tc>
          <w:tcPr/>
          <w:p>
            <w:pPr>
              <w:pStyle w:val="Compact"/>
              <w:jc w:val="left"/>
            </w:pPr>
            <w:r>
              <w:t xml:space="preserve">34.00</w:t>
            </w:r>
          </w:p>
        </w:tc>
        <w:tc>
          <w:tcPr/>
          <w:p>
            <w:pPr>
              <w:pStyle w:val="Compact"/>
              <w:jc w:val="left"/>
            </w:pPr>
            <w:r>
              <w:t xml:space="preserve">10,200.00</w:t>
            </w:r>
          </w:p>
        </w:tc>
      </w:tr>
      <w:tr>
        <w:tc>
          <w:tcPr/>
          <w:p>
            <w:pPr>
              <w:pStyle w:val="Compact"/>
              <w:jc w:val="left"/>
            </w:pPr>
            <w:r>
              <w:t xml:space="preserve">6</w:t>
            </w:r>
          </w:p>
        </w:tc>
        <w:tc>
          <w:tcPr/>
          <w:p>
            <w:pPr>
              <w:pStyle w:val="Compact"/>
              <w:jc w:val="left"/>
            </w:pPr>
            <w:r>
              <w:t xml:space="preserve">Diplomat Travel Writing Case, Hardshell, 6-Pen Capacity</w:t>
            </w:r>
          </w:p>
        </w:tc>
        <w:tc>
          <w:tcPr/>
          <w:p>
            <w:pPr>
              <w:pStyle w:val="Compact"/>
              <w:jc w:val="left"/>
            </w:pPr>
            <w:r>
              <w:t xml:space="preserve">DIP-TRAV-6</w:t>
            </w:r>
          </w:p>
        </w:tc>
        <w:tc>
          <w:tcPr/>
          <w:p>
            <w:pPr>
              <w:pStyle w:val="Compact"/>
              <w:jc w:val="left"/>
            </w:pPr>
            <w:r>
              <w:t xml:space="preserve">150</w:t>
            </w:r>
          </w:p>
        </w:tc>
        <w:tc>
          <w:tcPr/>
          <w:p>
            <w:pPr>
              <w:pStyle w:val="Compact"/>
              <w:jc w:val="left"/>
            </w:pPr>
            <w:r>
              <w:t xml:space="preserve">145.00</w:t>
            </w:r>
          </w:p>
        </w:tc>
        <w:tc>
          <w:tcPr/>
          <w:p>
            <w:pPr>
              <w:pStyle w:val="Compact"/>
              <w:jc w:val="left"/>
            </w:pPr>
            <w:r>
              <w:t xml:space="preserve">21,750.00</w:t>
            </w:r>
          </w:p>
        </w:tc>
      </w:tr>
      <w:tr>
        <w:tc>
          <w:tcPr/>
          <w:p>
            <w:pPr>
              <w:pStyle w:val="Compact"/>
              <w:jc w:val="left"/>
            </w:pPr>
            <w:r>
              <w:t xml:space="preserve">7</w:t>
            </w:r>
          </w:p>
        </w:tc>
        <w:tc>
          <w:tcPr/>
          <w:p>
            <w:pPr>
              <w:pStyle w:val="Compact"/>
              <w:jc w:val="left"/>
            </w:pPr>
            <w:r>
              <w:t xml:space="preserve">Diplomat Executive Notepad Set (A5, 200 sheets, 5-pack)</w:t>
            </w:r>
          </w:p>
        </w:tc>
        <w:tc>
          <w:tcPr/>
          <w:p>
            <w:pPr>
              <w:pStyle w:val="Compact"/>
              <w:jc w:val="left"/>
            </w:pPr>
            <w:r>
              <w:t xml:space="preserve">DIP-NOT-A5-5</w:t>
            </w:r>
          </w:p>
        </w:tc>
        <w:tc>
          <w:tcPr/>
          <w:p>
            <w:pPr>
              <w:pStyle w:val="Compact"/>
              <w:jc w:val="left"/>
            </w:pPr>
            <w:r>
              <w:t xml:space="preserve">600</w:t>
            </w:r>
          </w:p>
        </w:tc>
        <w:tc>
          <w:tcPr/>
          <w:p>
            <w:pPr>
              <w:pStyle w:val="Compact"/>
              <w:jc w:val="left"/>
            </w:pPr>
            <w:r>
              <w:t xml:space="preserve">28.00</w:t>
            </w:r>
          </w:p>
        </w:tc>
        <w:tc>
          <w:tcPr/>
          <w:p>
            <w:pPr>
              <w:pStyle w:val="Compact"/>
              <w:jc w:val="left"/>
            </w:pPr>
            <w:r>
              <w:t xml:space="preserve">16,800.00</w:t>
            </w:r>
          </w:p>
        </w:tc>
      </w:tr>
      <w:tr>
        <w:tc>
          <w:tcPr/>
          <w:p>
            <w:pPr>
              <w:pStyle w:val="Compact"/>
              <w:jc w:val="left"/>
            </w:pPr>
            <w:r>
              <w:t xml:space="preserve">8</w:t>
            </w:r>
          </w:p>
        </w:tc>
        <w:tc>
          <w:tcPr/>
          <w:p>
            <w:pPr>
              <w:pStyle w:val="Compact"/>
              <w:jc w:val="left"/>
            </w:pPr>
            <w:r>
              <w:t xml:space="preserve">Diplomat Custom Engraving Service (per unit, Argentina Córdoba branding)</w:t>
            </w:r>
          </w:p>
        </w:tc>
        <w:tc>
          <w:tcPr/>
          <w:p>
            <w:pPr>
              <w:pStyle w:val="Compact"/>
              <w:jc w:val="left"/>
            </w:pPr>
            <w:r>
              <w:t xml:space="preserve">DIP-ENG-CBA</w:t>
            </w:r>
          </w:p>
        </w:tc>
        <w:tc>
          <w:tcPr/>
          <w:p>
            <w:pPr>
              <w:pStyle w:val="Compact"/>
              <w:jc w:val="left"/>
            </w:pPr>
            <w:r>
              <w:t xml:space="preserve">1,000</w:t>
            </w:r>
          </w:p>
        </w:tc>
        <w:tc>
          <w:tcPr/>
          <w:p>
            <w:pPr>
              <w:pStyle w:val="Compact"/>
              <w:jc w:val="left"/>
            </w:pPr>
            <w:r>
              <w:t xml:space="preserve">12.00</w:t>
            </w:r>
          </w:p>
        </w:tc>
        <w:tc>
          <w:tcPr/>
          <w:p>
            <w:pPr>
              <w:pStyle w:val="Compact"/>
              <w:jc w:val="left"/>
            </w:pPr>
            <w:r>
              <w:t xml:space="preserve">12,000.00</w:t>
            </w:r>
          </w:p>
        </w:tc>
      </w:tr>
      <w:tr>
        <w:tc>
          <w:tcPr>
            <w:gridSpan w:val="5"/>
          </w:tcPr>
          <w:p>
            <w:pPr>
              <w:pStyle w:val="Compact"/>
              <w:jc w:val="right"/>
            </w:pPr>
            <w:r>
              <w:t xml:space="preserve">TOTAL PURCHASE ORDER VALUE:</w:t>
            </w:r>
          </w:p>
        </w:tc>
        <w:tc>
          <w:tcPr/>
          <w:p>
            <w:pPr>
              <w:pStyle w:val="Compact"/>
              <w:jc w:val="left"/>
            </w:pPr>
            <w:r>
              <w:t xml:space="preserve">USD 205,650.00</w:t>
            </w:r>
          </w:p>
        </w:tc>
      </w:tr>
    </w:tbl>
    <w:bookmarkEnd w:id="23"/>
    <w:bookmarkStart w:id="24" w:name="delivery-and-shipping-terms"/>
    <w:p>
      <w:pPr>
        <w:pStyle w:val="Heading2"/>
      </w:pPr>
      <w:r>
        <w:t xml:space="preserve">4. Delivery and Shipping Terms</w:t>
      </w:r>
    </w:p>
    <w:p>
      <w:pPr>
        <w:pStyle w:val="FirstParagraph"/>
      </w:pPr>
      <w:r>
        <w:t xml:space="preserve">All Diplomat products specified in this Purchase Order shall be shipped from the Diplomat International S.p.A. manufacturing facility in Milan, Italy, and delivered to the buyer's distribution center at Av. Vélez Sarsfield 1245, Córdoba, Argentina. The delivery shall be made under DDP (Delivered Duty Paid) terms, meaning the seller assumes all costs, risks, and responsibilities associated with transportation, customs clearance, import duties, and local taxes within Argentina Córdoba. The estimated delivery window is 45 to 60 calendar days from the date of this Purchase Order. The seller shall provide the buyer with a tracking number and a certificate of origin for each Diplomat shipment. All packaging must be suitable for long-haul international transit and must protect the Diplomat products from moisture, impact, and temperature fluctuations common during transit to the Argentina Córdoba region.</w:t>
      </w:r>
    </w:p>
    <w:bookmarkEnd w:id="24"/>
    <w:bookmarkStart w:id="25" w:name="payment-terms"/>
    <w:p>
      <w:pPr>
        <w:pStyle w:val="Heading2"/>
      </w:pPr>
      <w:r>
        <w:t xml:space="preserve">5. Payment Terms</w:t>
      </w:r>
    </w:p>
    <w:p>
      <w:pPr>
        <w:pStyle w:val="FirstParagraph"/>
      </w:pPr>
      <w:r>
        <w:t xml:space="preserve">Payment for this Purchase Order shall be made in US Dollars (USD) via irrevocable letter of credit issued by Banco de la Nación Argentina, branch Córdoba. A 30% advance payment (USD 61,695.00) shall be due within ten (10) business days of the Purchase Order acceptance. The remaining 70% balance (USD 143,955.00) shall be payable upon presentation of the Bill of Lading, commercial invoice, packing list, and certificate of conformity for the Diplomat goods. Late payments shall incur a penalty of 1.5% per month, calculated on the outstanding balance. All banking fees on the seller's side shall be borne by the seller; all fees on the buyer's side shall be borne by Córdoba Diplomat Office Solutions S.A.</w:t>
      </w:r>
    </w:p>
    <w:bookmarkEnd w:id="25"/>
    <w:bookmarkStart w:id="26" w:name="quality-assurance-and-inspection"/>
    <w:p>
      <w:pPr>
        <w:pStyle w:val="Heading2"/>
      </w:pPr>
      <w:r>
        <w:t xml:space="preserve">6. Quality Assurance and Inspection</w:t>
      </w:r>
    </w:p>
    <w:p>
      <w:pPr>
        <w:pStyle w:val="FirstParagraph"/>
      </w:pPr>
      <w:r>
        <w:t xml:space="preserve">Upon arrival in Argentina Córdoba, the buyer reserves the right to inspect all Diplomat products within fifteen (15) business days. Any Diplomat item found to be defective, damaged in transit, or non-conforming to the specifications outlined in this Purchase Order shall be reported in writing to the seller. The seller shall, at its own expense, replace or repair any non-conforming Diplomat goods within thirty (30) days of the defect notification. The Diplomat International S.p.A. warrants that all products sold under this Purchase Order are free from manufacturing defects for a period of two (2) years from the date of delivery in Argentina Córdoba.</w:t>
      </w:r>
    </w:p>
    <w:bookmarkEnd w:id="26"/>
    <w:bookmarkStart w:id="27" w:name="general-terms-and-conditions"/>
    <w:p>
      <w:pPr>
        <w:pStyle w:val="Heading2"/>
      </w:pPr>
      <w:r>
        <w:t xml:space="preserve">7. General Terms and Conditions</w:t>
      </w:r>
    </w:p>
    <w:p>
      <w:pPr>
        <w:pStyle w:val="FirstParagraph"/>
      </w:pPr>
      <w:r>
        <w:t xml:space="preserve">This Purchase Order is governed by the United Nations Convention on Contracts for the International Sale of Goods (CISG). Any disputes arising from this Purchase Order shall be resolved through arbitration in Geneva, Switzerland, in accordance with the rules of the International Chamber of Commerce. The seller warrants that all Diplomat products are original, authentic, and free from any intellectual property encumbrances. The buyer shall use the Diplomat products exclusively for commercial distribution and retail within the Province of Córdoba, Argentina, unless otherwise agreed in writing. Neither party shall be liable for delays or non-performance caused by force majeure events, including but not limited to natural disasters, government sanctions, or international trade embargoes affecting the Argentina Córdoba region. This Purchase Order constitutes the entire agreement between the parties and supersedes all prior negotiations, representations, or agreements relating to the subject matter herein.</w:t>
      </w:r>
    </w:p>
    <w:bookmarkEnd w:id="27"/>
    <w:p>
      <w:pPr>
        <w:pStyle w:val="BodyText"/>
      </w:pPr>
      <w:r>
        <w:rPr>
          <w:bCs/>
          <w:b/>
        </w:rPr>
        <w:t xml:space="preserve">For and on behalf of the Buyer:</w:t>
      </w:r>
    </w:p>
    <w:p>
      <w:pPr>
        <w:pStyle w:val="BodyText"/>
      </w:pPr>
      <w:r>
        <w:t xml:space="preserve">Córdoba Diplomat Office Solutions S.A.</w:t>
      </w:r>
    </w:p>
    <w:p>
      <w:pPr>
        <w:pStyle w:val="BodyText"/>
      </w:pPr>
      <w:r>
        <w:t xml:space="preserve">Ing. María Elena Rodríguez</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Diplomat International S.p.A.</w:t>
      </w:r>
    </w:p>
    <w:p>
      <w:pPr>
        <w:pStyle w:val="BodyText"/>
      </w:pPr>
      <w:r>
        <w:t xml:space="preserve">Dr. Stefano Marchetti</w:t>
      </w:r>
      <w:r>
        <w:br/>
      </w:r>
      <w:r>
        <w:t xml:space="preserve">Export Director</w:t>
      </w:r>
      <w:r>
        <w:br/>
      </w:r>
      <w:r>
        <w:t xml:space="preserve">Date: _______________</w:t>
      </w:r>
    </w:p>
    <w:p>
      <w:pPr>
        <w:pStyle w:val="BodyText"/>
      </w:pPr>
      <w:r>
        <w:t xml:space="preserve">Purchase Order PO-AC-2025-04871 | Diplomat International S.p.A. × Córdoba Diplomat Office Solutions S.A. | Argentina Córdoba, Province of Córdoba, Republic of Argentina</w:t>
      </w:r>
    </w:p>
    <w:p>
      <w:pPr>
        <w:pStyle w:val="BodyText"/>
      </w:pPr>
      <w:r>
        <w:t xml:space="preserve">This document is a controlled copy. Unauthorized reproduction or distribution of this Purchase Order is strictly prohibited. © 2025 Diplomat International S.p.A.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Argentina Córdoba</dc:title>
  <dc:creator/>
  <dc:language>en</dc:language>
  <cp:keywords/>
  <dcterms:created xsi:type="dcterms:W3CDTF">2026-10-10T07:35:41Z</dcterms:created>
  <dcterms:modified xsi:type="dcterms:W3CDTF">2026-10-10T07:35:41Z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