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DR</w:t>
      </w:r>
      <w:r>
        <w:t xml:space="preserve"> </w:t>
      </w:r>
      <w:r>
        <w:t xml:space="preserve">Congo</w:t>
      </w:r>
      <w:r>
        <w:t xml:space="preserve"> </w:t>
      </w:r>
      <w:r>
        <w:t xml:space="preserve">Kinshasa</w:t>
      </w:r>
    </w:p>
    <w:bookmarkStart w:id="21" w:name="purchase-order"/>
    <w:p>
      <w:pPr>
        <w:pStyle w:val="Heading1"/>
      </w:pPr>
      <w:r>
        <w:t xml:space="preserve">PURCHASE ORDER</w:t>
      </w:r>
    </w:p>
    <w:bookmarkStart w:id="20" w:name="X7efbe18b9f35435f31d7304acf6453a550b64df"/>
    <w:p>
      <w:pPr>
        <w:pStyle w:val="Heading2"/>
      </w:pPr>
      <w:r>
        <w:t xml:space="preserve">Diplomat Brand Products — DR Congo Kinshasa Distribution</w:t>
      </w:r>
    </w:p>
    <w:p>
      <w:pPr>
        <w:pStyle w:val="FirstParagraph"/>
      </w:pPr>
      <w:r>
        <w:t xml:space="preserve">PO No: DPL-CGO-2025-04782</w:t>
      </w:r>
      <w:r>
        <w:t xml:space="preserve"> </w:t>
      </w:r>
      <w:r>
        <w:t xml:space="preserve"> </w:t>
      </w:r>
      <w:r>
        <w:t xml:space="preserve"> </w:t>
      </w:r>
      <w:r>
        <w:t xml:space="preserve">Date: 14 June 2025</w:t>
      </w:r>
      <w:r>
        <w:t xml:space="preserve"> </w:t>
      </w:r>
      <w:r>
        <w:t xml:space="preserve"> </w:t>
      </w:r>
      <w:r>
        <w:t xml:space="preserve"> </w:t>
      </w:r>
      <w:r>
        <w:t xml:space="preserve">Status: Issued</w:t>
      </w:r>
    </w:p>
    <w:bookmarkEnd w:id="20"/>
    <w:bookmarkEnd w:id="21"/>
    <w:bookmarkStart w:id="22" w:name="parties-to-this-purchase-order"/>
    <w:p>
      <w:pPr>
        <w:pStyle w:val="Heading3"/>
      </w:pPr>
      <w:r>
        <w:t xml:space="preserve">1. Parties to This Purchase Order</w:t>
      </w:r>
    </w:p>
    <w:p>
      <w:pPr>
        <w:pStyle w:val="FirstParagraph"/>
      </w:pPr>
      <w:r>
        <w:rPr>
          <w:bCs/>
          <w:b/>
        </w:rPr>
        <w:t xml:space="preserve">Buyer (Receiving Party):</w:t>
      </w:r>
    </w:p>
    <w:p>
      <w:pPr>
        <w:pStyle w:val="BodyText"/>
      </w:pPr>
      <w:r>
        <w:t xml:space="preserve">Kinshasa Diplomat Distribution Ltd.</w:t>
      </w:r>
    </w:p>
    <w:p>
      <w:pPr>
        <w:pStyle w:val="BodyText"/>
      </w:pPr>
      <w:r>
        <w:t xml:space="preserve">12 Avenue de la Paix, Gombe</w:t>
      </w:r>
    </w:p>
    <w:p>
      <w:pPr>
        <w:pStyle w:val="BodyText"/>
      </w:pPr>
      <w:r>
        <w:t xml:space="preserve">Kinshasa, Democratic Republic of the Congo (DR Congo)</w:t>
      </w:r>
    </w:p>
    <w:p>
      <w:pPr>
        <w:pStyle w:val="BodyText"/>
      </w:pPr>
      <w:r>
        <w:t xml:space="preserve">Tel: +243 81 555 0192</w:t>
      </w:r>
    </w:p>
    <w:p>
      <w:pPr>
        <w:pStyle w:val="BodyText"/>
      </w:pPr>
      <w:r>
        <w:t xml:space="preserve">Email: procurement@kinshasadiplomat.cd</w:t>
      </w:r>
    </w:p>
    <w:p>
      <w:pPr>
        <w:pStyle w:val="BodyText"/>
      </w:pPr>
      <w:r>
        <w:t xml:space="preserve">RC: CD-KIN-2019-44821</w:t>
      </w:r>
    </w:p>
    <w:p>
      <w:pPr>
        <w:pStyle w:val="BodyText"/>
      </w:pPr>
      <w:r>
        <w:rPr>
          <w:bCs/>
          <w:b/>
        </w:rPr>
        <w:t xml:space="preserve">Supplier (Selling Party):</w:t>
      </w:r>
    </w:p>
    <w:p>
      <w:pPr>
        <w:pStyle w:val="BodyText"/>
      </w:pPr>
      <w:r>
        <w:t xml:space="preserve">Diplomat International Trading S.A.</w:t>
      </w:r>
    </w:p>
    <w:p>
      <w:pPr>
        <w:pStyle w:val="BodyText"/>
      </w:pPr>
      <w:r>
        <w:t xml:space="preserve">45 Rue du Commerce, Zone Industrielle</w:t>
      </w:r>
    </w:p>
    <w:p>
      <w:pPr>
        <w:pStyle w:val="BodyText"/>
      </w:pPr>
      <w:r>
        <w:t xml:space="preserve">Antwerp, Belgium</w:t>
      </w:r>
    </w:p>
    <w:p>
      <w:pPr>
        <w:pStyle w:val="BodyText"/>
      </w:pPr>
      <w:r>
        <w:t xml:space="preserve">Tel: +32 3 555 7741</w:t>
      </w:r>
    </w:p>
    <w:p>
      <w:pPr>
        <w:pStyle w:val="BodyText"/>
      </w:pPr>
      <w:r>
        <w:t xml:space="preserve">Email: sales@diplomat-intl.be</w:t>
      </w:r>
    </w:p>
    <w:p>
      <w:pPr>
        <w:pStyle w:val="BodyText"/>
      </w:pPr>
      <w:r>
        <w:t xml:space="preserve">VAT: BE 0442.118.903</w:t>
      </w:r>
    </w:p>
    <w:bookmarkEnd w:id="22"/>
    <w:bookmarkStart w:id="23" w:name="purchase-order-reference-scope"/>
    <w:p>
      <w:pPr>
        <w:pStyle w:val="Heading3"/>
      </w:pPr>
      <w:r>
        <w:t xml:space="preserve">2. Purchase Order Reference &amp; Scope</w:t>
      </w:r>
    </w:p>
    <w:p>
      <w:pPr>
        <w:pStyle w:val="FirstParagraph"/>
      </w:pPr>
      <w:r>
        <w:t xml:space="preserve">This Purchase Order (PO No. DPL-CGO-2025-04782) is issued by Kinshasa Diplomat Distribution Ltd., a registered entity operating in Kinshasa, DR Congo, for the procurement of Diplomat brand products including premium luggage, executive office accessories, and travel essentials. The goods specified herein are intended for retail distribution across the Kinshasa metropolitan area and surrounding provinces of the DR Congo. All Diplomat products referenced in this order must conform to the manufacturer's current quality specifications and carry valid Diplomat brand certification labels.</w:t>
      </w:r>
    </w:p>
    <w:bookmarkEnd w:id="23"/>
    <w:bookmarkStart w:id="24" w:name="itemized-order-details"/>
    <w:p>
      <w:pPr>
        <w:pStyle w:val="Heading3"/>
      </w:pPr>
      <w:r>
        <w:t xml:space="preserve">3.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Product Description (Diplomat Brand)</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Hardshell Luggage, 75 cm, Charcoal Grey, TSA Lock</w:t>
            </w:r>
          </w:p>
        </w:tc>
        <w:tc>
          <w:tcPr/>
          <w:p>
            <w:pPr>
              <w:pStyle w:val="Compact"/>
              <w:jc w:val="left"/>
            </w:pPr>
            <w:r>
              <w:t xml:space="preserve">DPL-LUG-75CG</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Diplomat Business Trolley Case, 55 cm, Navy Blue, Polycarbonate</w:t>
            </w:r>
          </w:p>
        </w:tc>
        <w:tc>
          <w:tcPr/>
          <w:p>
            <w:pPr>
              <w:pStyle w:val="Compact"/>
              <w:jc w:val="left"/>
            </w:pPr>
            <w:r>
              <w:t xml:space="preserve">DPL-LUG-55NB</w:t>
            </w:r>
          </w:p>
        </w:tc>
        <w:tc>
          <w:tcPr/>
          <w:p>
            <w:pPr>
              <w:pStyle w:val="Compact"/>
              <w:jc w:val="left"/>
            </w:pPr>
            <w:r>
              <w:t xml:space="preserve">350</w:t>
            </w:r>
          </w:p>
        </w:tc>
        <w:tc>
          <w:tcPr/>
          <w:p>
            <w:pPr>
              <w:pStyle w:val="Compact"/>
              <w:jc w:val="left"/>
            </w:pPr>
            <w:r>
              <w:t xml:space="preserve">120.00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Diplomat Leather Briefcase, Full-Grain, Cognac Brown, A4 Capacity</w:t>
            </w:r>
          </w:p>
        </w:tc>
        <w:tc>
          <w:tcPr/>
          <w:p>
            <w:pPr>
              <w:pStyle w:val="Compact"/>
              <w:jc w:val="left"/>
            </w:pPr>
            <w:r>
              <w:t xml:space="preserve">DPL-BRF-FGCB</w:t>
            </w:r>
          </w:p>
        </w:tc>
        <w:tc>
          <w:tcPr/>
          <w:p>
            <w:pPr>
              <w:pStyle w:val="Compact"/>
              <w:jc w:val="left"/>
            </w:pPr>
            <w:r>
              <w:t xml:space="preserve">150</w:t>
            </w:r>
          </w:p>
        </w:tc>
        <w:tc>
          <w:tcPr/>
          <w:p>
            <w:pPr>
              <w:pStyle w:val="Compact"/>
              <w:jc w:val="left"/>
            </w:pPr>
            <w:r>
              <w:t xml:space="preserve">210.00</w:t>
            </w:r>
          </w:p>
        </w:tc>
        <w:tc>
          <w:tcPr/>
          <w:p>
            <w:pPr>
              <w:pStyle w:val="Compact"/>
              <w:jc w:val="left"/>
            </w:pPr>
            <w:r>
              <w:t xml:space="preserve">31,500.00</w:t>
            </w:r>
          </w:p>
        </w:tc>
      </w:tr>
      <w:tr>
        <w:tc>
          <w:tcPr/>
          <w:p>
            <w:pPr>
              <w:pStyle w:val="Compact"/>
              <w:jc w:val="left"/>
            </w:pPr>
            <w:r>
              <w:t xml:space="preserve">04</w:t>
            </w:r>
          </w:p>
        </w:tc>
        <w:tc>
          <w:tcPr/>
          <w:p>
            <w:pPr>
              <w:pStyle w:val="Compact"/>
              <w:jc w:val="left"/>
            </w:pPr>
            <w:r>
              <w:t xml:space="preserve">Diplomat Executive Desk Set (5-piece), Walnut Finish, Kinshasa Edition</w:t>
            </w:r>
          </w:p>
        </w:tc>
        <w:tc>
          <w:tcPr/>
          <w:p>
            <w:pPr>
              <w:pStyle w:val="Compact"/>
              <w:jc w:val="left"/>
            </w:pPr>
            <w:r>
              <w:t xml:space="preserve">DPL-DSK-WL5K</w:t>
            </w:r>
          </w:p>
        </w:tc>
        <w:tc>
          <w:tcPr/>
          <w:p>
            <w:pPr>
              <w:pStyle w:val="Compact"/>
              <w:jc w:val="left"/>
            </w:pPr>
            <w:r>
              <w:t xml:space="preserve">80</w:t>
            </w:r>
          </w:p>
        </w:tc>
        <w:tc>
          <w:tcPr/>
          <w:p>
            <w:pPr>
              <w:pStyle w:val="Compact"/>
              <w:jc w:val="left"/>
            </w:pPr>
            <w:r>
              <w:t xml:space="preserve">340.00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Diplomat Travel Document Organizer, Italian Leather, Black</w:t>
            </w:r>
          </w:p>
        </w:tc>
        <w:tc>
          <w:tcPr/>
          <w:p>
            <w:pPr>
              <w:pStyle w:val="Compact"/>
              <w:jc w:val="left"/>
            </w:pPr>
            <w:r>
              <w:t xml:space="preserve">DPL-DOC-ITLB</w:t>
            </w:r>
          </w:p>
        </w:tc>
        <w:tc>
          <w:tcPr/>
          <w:p>
            <w:pPr>
              <w:pStyle w:val="Compact"/>
              <w:jc w:val="left"/>
            </w:pPr>
            <w:r>
              <w:t xml:space="preserve">500</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Diplomat Premium Backpack, Water-Resistant, 28L, Slate Grey</w:t>
            </w:r>
          </w:p>
        </w:tc>
        <w:tc>
          <w:tcPr/>
          <w:p>
            <w:pPr>
              <w:pStyle w:val="Compact"/>
              <w:jc w:val="left"/>
            </w:pPr>
            <w:r>
              <w:t xml:space="preserve">DPL-BPK-WR28</w:t>
            </w:r>
          </w:p>
        </w:tc>
        <w:tc>
          <w:tcPr/>
          <w:p>
            <w:pPr>
              <w:pStyle w:val="Compact"/>
              <w:jc w:val="left"/>
            </w:pPr>
            <w:r>
              <w:t xml:space="preserve">400</w:t>
            </w:r>
          </w:p>
        </w:tc>
        <w:tc>
          <w:tcPr/>
          <w:p>
            <w:pPr>
              <w:pStyle w:val="Compact"/>
              <w:jc w:val="left"/>
            </w:pPr>
            <w:r>
              <w:t xml:space="preserve">95.00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Diplomat Suitcase Repair &amp; Care Kit, Universal Fit</w:t>
            </w:r>
          </w:p>
        </w:tc>
        <w:tc>
          <w:tcPr/>
          <w:p>
            <w:pPr>
              <w:pStyle w:val="Compact"/>
              <w:jc w:val="left"/>
            </w:pPr>
            <w:r>
              <w:t xml:space="preserve">DPL-CRK-UNIV</w:t>
            </w:r>
          </w:p>
        </w:tc>
        <w:tc>
          <w:tcPr/>
          <w:p>
            <w:pPr>
              <w:pStyle w:val="Compact"/>
              <w:jc w:val="left"/>
            </w:pPr>
            <w:r>
              <w:t xml:space="preserve">250</w:t>
            </w:r>
          </w:p>
        </w:tc>
        <w:tc>
          <w:tcPr/>
          <w:p>
            <w:pPr>
              <w:pStyle w:val="Compact"/>
              <w:jc w:val="left"/>
            </w:pPr>
            <w:r>
              <w:t xml:space="preserve">28.00</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Diplomat Branded Gift Box Set (Luggage Tag + Pen + Notepad)</w:t>
            </w:r>
          </w:p>
        </w:tc>
        <w:tc>
          <w:tcPr/>
          <w:p>
            <w:pPr>
              <w:pStyle w:val="Compact"/>
              <w:jc w:val="left"/>
            </w:pPr>
            <w:r>
              <w:t xml:space="preserve">DPL-GFT-BOX3</w:t>
            </w:r>
          </w:p>
        </w:tc>
        <w:tc>
          <w:tcPr/>
          <w:p>
            <w:pPr>
              <w:pStyle w:val="Compact"/>
              <w:jc w:val="left"/>
            </w:pPr>
            <w:r>
              <w:t xml:space="preserve">600</w:t>
            </w:r>
          </w:p>
        </w:tc>
        <w:tc>
          <w:tcPr/>
          <w:p>
            <w:pPr>
              <w:pStyle w:val="Compact"/>
              <w:jc w:val="left"/>
            </w:pPr>
            <w:r>
              <w:t xml:space="preserve">32.00</w:t>
            </w:r>
          </w:p>
        </w:tc>
        <w:tc>
          <w:tcPr/>
          <w:p>
            <w:pPr>
              <w:pStyle w:val="Compact"/>
              <w:jc w:val="left"/>
            </w:pPr>
            <w:r>
              <w:t xml:space="preserve">19,200.00</w:t>
            </w:r>
          </w:p>
        </w:tc>
      </w:tr>
      <w:tr>
        <w:tc>
          <w:tcPr>
            <w:gridSpan w:val="5"/>
          </w:tcPr>
          <w:p>
            <w:pPr>
              <w:pStyle w:val="Compact"/>
              <w:jc w:val="left"/>
            </w:pPr>
            <w:r>
              <w:t xml:space="preserve">Subtotal</w:t>
            </w:r>
          </w:p>
        </w:tc>
        <w:tc>
          <w:tcPr/>
          <w:p>
            <w:pPr>
              <w:pStyle w:val="Compact"/>
              <w:jc w:val="left"/>
            </w:pPr>
            <w:r>
              <w:t xml:space="preserve">224,400.00</w:t>
            </w:r>
          </w:p>
        </w:tc>
      </w:tr>
      <w:tr>
        <w:tc>
          <w:tcPr>
            <w:gridSpan w:val="5"/>
          </w:tcPr>
          <w:p>
            <w:pPr>
              <w:pStyle w:val="Compact"/>
              <w:jc w:val="left"/>
            </w:pPr>
            <w:r>
              <w:t xml:space="preserve">Shipping &amp; Insurance (CIF Kinshasa Port)</w:t>
            </w:r>
          </w:p>
        </w:tc>
        <w:tc>
          <w:tcPr/>
          <w:p>
            <w:pPr>
              <w:pStyle w:val="Compact"/>
              <w:jc w:val="left"/>
            </w:pPr>
            <w:r>
              <w:t xml:space="preserve">18,750.00</w:t>
            </w:r>
          </w:p>
        </w:tc>
      </w:tr>
      <w:tr>
        <w:tc>
          <w:tcPr>
            <w:gridSpan w:val="5"/>
          </w:tcPr>
          <w:p>
            <w:pPr>
              <w:pStyle w:val="Compact"/>
              <w:jc w:val="left"/>
            </w:pPr>
            <w:r>
              <w:t xml:space="preserve">Import Duties &amp; DR Congo Kinshasa Customs Clearance (Est.)</w:t>
            </w:r>
          </w:p>
        </w:tc>
        <w:tc>
          <w:tcPr/>
          <w:p>
            <w:pPr>
              <w:pStyle w:val="Compact"/>
              <w:jc w:val="left"/>
            </w:pPr>
            <w:r>
              <w:t xml:space="preserve">22,440.00</w:t>
            </w:r>
          </w:p>
        </w:tc>
      </w:tr>
      <w:tr>
        <w:tc>
          <w:tcPr>
            <w:gridSpan w:val="5"/>
          </w:tcPr>
          <w:p>
            <w:pPr>
              <w:pStyle w:val="Compact"/>
              <w:jc w:val="left"/>
            </w:pPr>
            <w:r>
              <w:t xml:space="preserve">GRAND TOTAL (USD)</w:t>
            </w:r>
          </w:p>
        </w:tc>
        <w:tc>
          <w:tcPr/>
          <w:p>
            <w:pPr>
              <w:pStyle w:val="Compact"/>
              <w:jc w:val="left"/>
            </w:pPr>
            <w:r>
              <w:t xml:space="preserve">265,590.00</w:t>
            </w:r>
          </w:p>
        </w:tc>
      </w:tr>
    </w:tbl>
    <w:bookmarkEnd w:id="24"/>
    <w:bookmarkStart w:id="25" w:name="delivery-terms-logistics"/>
    <w:p>
      <w:pPr>
        <w:pStyle w:val="Heading3"/>
      </w:pPr>
      <w:r>
        <w:t xml:space="preserve">4. Delivery Terms &amp; Logistics</w:t>
      </w:r>
    </w:p>
    <w:p>
      <w:pPr>
        <w:pStyle w:val="FirstParagraph"/>
      </w:pPr>
      <w:r>
        <w:t xml:space="preserve">All Diplomat products listed in this Purchase Order shall be shipped on a CIF (Cost, Insurance, and Freight) basis to the Port of Matadi, DR Congo, with final inland delivery to the buyer's warehouse located at 12 Avenue de la Paix, Gombe, Kinshasa, DR Congo. The supplier shall ensure that all Diplomat brand items are properly packaged, palletized, and labeled in accordance with international shipping standards and the specific import regulations of the Democratic Republic of the Congo. Delivery to the Kinshasa warehouse shall be completed no later than 45 calendar days from the date of this Purchase Order. The supplier is responsible for arranging all ocean freight, marine insurance, and coordination with the DR Congo customs authority (Direction Générale des Douanes) for clearance at the Kinshasa port of entry.</w:t>
      </w:r>
    </w:p>
    <w:bookmarkEnd w:id="25"/>
    <w:bookmarkStart w:id="26" w:name="payment-terms"/>
    <w:p>
      <w:pPr>
        <w:pStyle w:val="Heading3"/>
      </w:pPr>
      <w:r>
        <w:t xml:space="preserve">5. Payment Terms</w:t>
      </w:r>
    </w:p>
    <w:p>
      <w:pPr>
        <w:pStyle w:val="FirstParagraph"/>
      </w:pPr>
      <w:r>
        <w:t xml:space="preserve">Payment for this Purchase Order shall be made in United States Dollars (USD) via irrevocable Letter of Credit (LC) issued by a commercial bank operating in Kinshasa, DR Congo, in favor of Diplomat International Trading S.A. The Letter of Credit shall be opened within ten (10) business days of the issuance of this Purchase Order. Thirty percent (30%) of the total amount shall be paid as an advance upon confirmation of the LC, and the remaining seventy percent (70%) shall be released upon presentation of the Bill of Lading, commercial invoice, packing list, certificate of origin, and Diplomat brand authenticity certificates. All bank charges on the buyer's side shall be borne by Kinshasa Diplomat Distribution Ltd.</w:t>
      </w:r>
    </w:p>
    <w:bookmarkEnd w:id="26"/>
    <w:bookmarkStart w:id="27" w:name="quality-assurance-brand-compliance"/>
    <w:p>
      <w:pPr>
        <w:pStyle w:val="Heading3"/>
      </w:pPr>
      <w:r>
        <w:t xml:space="preserve">6. Quality Assurance &amp; Brand Compliance</w:t>
      </w:r>
    </w:p>
    <w:p>
      <w:pPr>
        <w:pStyle w:val="FirstParagraph"/>
      </w:pPr>
      <w:r>
        <w:t xml:space="preserve">The supplier warrants that all Diplomat products delivered under this Purchase Order are genuine, new, and manufactured in accordance with Diplomat International's quality control standards. Each item shall bear the official Diplomat brand logo, model number, and country-of-origin marking. The buyer reserves the right to conduct a pre-shipment inspection at the supplier's facility in Antwerp and a post-arrival inspection at the Kinshasa warehouse. Any Diplomat product found to be defective, counterfeit, or non-conforming to the specifications stated in this order shall be rejected at the supplier's sole cost, including return shipping to DR Congo Kinshasa or replacement within fifteen (15) business days.</w:t>
      </w:r>
    </w:p>
    <w:bookmarkEnd w:id="27"/>
    <w:bookmarkStart w:id="28" w:name="terms-conditions"/>
    <w:p>
      <w:pPr>
        <w:pStyle w:val="Heading3"/>
      </w:pPr>
      <w:r>
        <w:t xml:space="preserve">7. Terms &amp; Conditions</w:t>
      </w:r>
    </w:p>
    <w:p>
      <w:pPr>
        <w:numPr>
          <w:ilvl w:val="0"/>
          <w:numId w:val="1001"/>
        </w:numPr>
        <w:pStyle w:val="Compact"/>
      </w:pPr>
      <w:r>
        <w:t xml:space="preserve">This Purchase Order is governed by the United Nations Convention on Contracts for the International Sale of Goods (CISG) and, where applicable, the commercial code of the DR Congo.</w:t>
      </w:r>
    </w:p>
    <w:p>
      <w:pPr>
        <w:numPr>
          <w:ilvl w:val="0"/>
          <w:numId w:val="1001"/>
        </w:numPr>
        <w:pStyle w:val="Compact"/>
      </w:pPr>
      <w:r>
        <w:t xml:space="preserve">Any disputes arising from this Purchase Order shall be resolved through arbitration in Kinshasa, DR Congo, in accordance with the rules of the Arbitration Centre of the OHADA (Organisation pour l'Harmonisation en Afrique du Droit des Affaires).</w:t>
      </w:r>
    </w:p>
    <w:p>
      <w:pPr>
        <w:numPr>
          <w:ilvl w:val="0"/>
          <w:numId w:val="1001"/>
        </w:numPr>
        <w:pStyle w:val="Compact"/>
      </w:pPr>
      <w:r>
        <w:t xml:space="preserve">The supplier shall provide a minimum twelve (12) month warranty on all Diplomat brand products, covering manufacturing defects in materials and workmanship.</w:t>
      </w:r>
    </w:p>
    <w:p>
      <w:pPr>
        <w:numPr>
          <w:ilvl w:val="0"/>
          <w:numId w:val="1001"/>
        </w:numPr>
        <w:pStyle w:val="Compact"/>
      </w:pPr>
      <w:r>
        <w:t xml:space="preserve">Force majeure events, including but not limited to port closures in Kinshasa, political instability in the DR Congo, or international shipping disruptions, shall extend delivery deadlines proportionally.</w:t>
      </w:r>
    </w:p>
    <w:p>
      <w:pPr>
        <w:numPr>
          <w:ilvl w:val="0"/>
          <w:numId w:val="1001"/>
        </w:numPr>
        <w:pStyle w:val="Compact"/>
      </w:pPr>
      <w:r>
        <w:t xml:space="preserve">This Purchase Order becomes effective upon signature by both parties and remains valid for a period of ninety (90) days from the date of issuance.</w:t>
      </w:r>
    </w:p>
    <w:p>
      <w:pPr>
        <w:numPr>
          <w:ilvl w:val="0"/>
          <w:numId w:val="1001"/>
        </w:numPr>
        <w:pStyle w:val="Compact"/>
      </w:pPr>
      <w:r>
        <w:t xml:space="preserve">All communications regarding this Purchase Order shall be directed to the procurement department of Kinshasa Diplomat Distribution Ltd. in Kinshasa, DR Congo.</w:t>
      </w:r>
    </w:p>
    <w:bookmarkEnd w:id="28"/>
    <w:bookmarkStart w:id="29" w:name="authorized-signatures"/>
    <w:p>
      <w:pPr>
        <w:pStyle w:val="Heading3"/>
      </w:pPr>
      <w:r>
        <w:t xml:space="preserve">8. Authorized Signatures</w:t>
      </w:r>
    </w:p>
    <w:p>
      <w:pPr>
        <w:pStyle w:val="FirstParagraph"/>
      </w:pPr>
      <w:r>
        <w:rPr>
          <w:bCs/>
          <w:b/>
        </w:rPr>
        <w:t xml:space="preserve">For and on behalf of the Buyer:</w:t>
      </w:r>
    </w:p>
    <w:p>
      <w:pPr>
        <w:pStyle w:val="BodyText"/>
      </w:pPr>
      <w:r>
        <w:t xml:space="preserve">Kinshasa Diplomat Distribution Ltd.</w:t>
      </w:r>
    </w:p>
    <w:p>
      <w:pPr>
        <w:pStyle w:val="BodyText"/>
      </w:pPr>
      <w:r>
        <w:t xml:space="preserve">Name: Jean-Pierre Mbuyi</w:t>
      </w:r>
      <w:r>
        <w:br/>
      </w:r>
      <w:r>
        <w:t xml:space="preserve">Title: Chief Procurement Officer</w:t>
      </w:r>
      <w:r>
        <w:br/>
      </w:r>
      <w:r>
        <w:t xml:space="preserve">Date: _______________</w:t>
      </w:r>
    </w:p>
    <w:p>
      <w:pPr>
        <w:pStyle w:val="BodyText"/>
      </w:pPr>
      <w:r>
        <w:rPr>
          <w:bCs/>
          <w:b/>
        </w:rPr>
        <w:t xml:space="preserve">For and on behalf of the Supplier:</w:t>
      </w:r>
    </w:p>
    <w:p>
      <w:pPr>
        <w:pStyle w:val="BodyText"/>
      </w:pPr>
      <w:r>
        <w:t xml:space="preserve">Diplomat International Trading S.A.</w:t>
      </w:r>
    </w:p>
    <w:p>
      <w:pPr>
        <w:pStyle w:val="BodyText"/>
      </w:pPr>
      <w:r>
        <w:t xml:space="preserve">Name: Annelise Vermeulen</w:t>
      </w:r>
      <w:r>
        <w:br/>
      </w:r>
      <w:r>
        <w:t xml:space="preserve">Title: Export Sales Director</w:t>
      </w:r>
      <w:r>
        <w:br/>
      </w:r>
      <w:r>
        <w:t xml:space="preserve">Date: _______________</w:t>
      </w:r>
    </w:p>
    <w:bookmarkEnd w:id="29"/>
    <w:p>
      <w:pPr>
        <w:pStyle w:val="BodyText"/>
      </w:pPr>
      <w:r>
        <w:t xml:space="preserve">Purchase Order No. DPL-CGO-2025-04782 | Diplomat Brand Products | DR Congo Kinshasa | Page 1 of 1</w:t>
      </w:r>
    </w:p>
    <w:p>
      <w:pPr>
        <w:pStyle w:val="BodyText"/>
      </w:pPr>
      <w:r>
        <w:t xml:space="preserve">This document is a controlled copy. Unauthorized reproduction or distribution is prohibited. © 2025 Kinshasa Diplomat Distribution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DR Congo Kinshasa</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file>