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Diplomatic Procurement &amp; Supply Division</w:t>
      </w:r>
    </w:p>
    <w:p>
      <w:pPr>
        <w:pStyle w:val="BodyText"/>
      </w:pPr>
      <w:r>
        <w:t xml:space="preserve">Embassy of the Republic — Jerusalem, Israel</w:t>
      </w:r>
    </w:p>
    <w:bookmarkEnd w:id="20"/>
    <w:p>
      <w:pPr>
        <w:pStyle w:val="BodyText"/>
      </w:pPr>
      <w:r>
        <w:rPr>
          <w:bCs/>
          <w:b/>
        </w:rPr>
        <w:t xml:space="preserve">Purchase Order No.:</w:t>
      </w:r>
      <w:r>
        <w:t xml:space="preserve"> </w:t>
      </w:r>
      <w:r>
        <w:t xml:space="preserve">PO-IL-JER-2025-04782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High — Diplomat Use</w:t>
      </w:r>
      <w:r>
        <w:br/>
      </w:r>
      <w:r>
        <w:rPr>
          <w:bCs/>
          <w:b/>
        </w:rPr>
        <w:t xml:space="preserve">Classification:</w:t>
      </w:r>
      <w:r>
        <w:t xml:space="preserve"> </w:t>
      </w:r>
      <w:r>
        <w:t xml:space="preserve">Official — Diplomat Eyes Only</w:t>
      </w:r>
      <w:r>
        <w:br/>
      </w:r>
      <w:r>
        <w:rPr>
          <w:bCs/>
          <w:b/>
        </w:rPr>
        <w:t xml:space="preserve">Location:</w:t>
      </w:r>
      <w:r>
        <w:t xml:space="preserve"> </w:t>
      </w:r>
      <w:r>
        <w:t xml:space="preserve">Israel Jerusalem</w:t>
      </w:r>
    </w:p>
    <w:p>
      <w:pPr>
        <w:pStyle w:val="BodyText"/>
      </w:pPr>
      <w:r>
        <w:t xml:space="preserve">1. Buyer Information (Diplomatic Mission)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Mission Name</w:t>
            </w:r>
          </w:p>
        </w:tc>
        <w:tc>
          <w:tcPr/>
          <w:p>
            <w:pPr>
              <w:pStyle w:val="Compact"/>
              <w:jc w:val="left"/>
            </w:pPr>
            <w:r>
              <w:t xml:space="preserve">Embassy of the Republic — Diplomat Office, Jerusalem, Israel</w:t>
            </w:r>
          </w:p>
        </w:tc>
      </w:tr>
      <w:tr>
        <w:tc>
          <w:tcPr/>
          <w:p>
            <w:pPr>
              <w:pStyle w:val="Compact"/>
              <w:jc w:val="left"/>
            </w:pPr>
            <w:r>
              <w:t xml:space="preserve">Attn</w:t>
            </w:r>
          </w:p>
        </w:tc>
        <w:tc>
          <w:tcPr/>
          <w:p>
            <w:pPr>
              <w:pStyle w:val="Compact"/>
              <w:jc w:val="left"/>
            </w:pPr>
            <w:r>
              <w:t xml:space="preserve">H.E. The Resident Diplomat, Chief of Procurement</w:t>
            </w:r>
          </w:p>
        </w:tc>
      </w:tr>
      <w:tr>
        <w:tc>
          <w:tcPr/>
          <w:p>
            <w:pPr>
              <w:pStyle w:val="Compact"/>
              <w:jc w:val="left"/>
            </w:pPr>
            <w:r>
              <w:t xml:space="preserve">Address</w:t>
            </w:r>
          </w:p>
        </w:tc>
        <w:tc>
          <w:tcPr/>
          <w:p>
            <w:pPr>
              <w:pStyle w:val="Compact"/>
              <w:jc w:val="left"/>
            </w:pPr>
            <w:r>
              <w:t xml:space="preserve">12 Diplomat Avenue, Givat Shmu'el District, Jerusalem, Israel 97654</w:t>
            </w:r>
          </w:p>
        </w:tc>
      </w:tr>
      <w:tr>
        <w:tc>
          <w:tcPr/>
          <w:p>
            <w:pPr>
              <w:pStyle w:val="Compact"/>
              <w:jc w:val="left"/>
            </w:pPr>
            <w:r>
              <w:t xml:space="preserve">Contact</w:t>
            </w:r>
          </w:p>
        </w:tc>
        <w:tc>
          <w:tcPr/>
          <w:p>
            <w:pPr>
              <w:pStyle w:val="Compact"/>
              <w:jc w:val="left"/>
            </w:pPr>
            <w:r>
              <w:t xml:space="preserve">procurement.diplomat@embassy-jerusalem.gov | Tel: +972-2-555-0147</w:t>
            </w:r>
          </w:p>
        </w:tc>
      </w:tr>
      <w:tr>
        <w:tc>
          <w:tcPr/>
          <w:p>
            <w:pPr>
              <w:pStyle w:val="Compact"/>
              <w:jc w:val="left"/>
            </w:pPr>
            <w:r>
              <w:t xml:space="preserve">Payment Reference</w:t>
            </w:r>
          </w:p>
        </w:tc>
        <w:tc>
          <w:tcPr/>
          <w:p>
            <w:pPr>
              <w:pStyle w:val="Compact"/>
              <w:jc w:val="left"/>
            </w:pPr>
            <w:r>
              <w:t xml:space="preserve">Diplomat Account No. IL-JER-88231 (Diplomatic Immunity Clause Applied)</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Jerusalem Diplomat Supply &amp; Logistics Ltd.</w:t>
            </w:r>
          </w:p>
        </w:tc>
      </w:tr>
      <w:tr>
        <w:tc>
          <w:tcPr/>
          <w:p>
            <w:pPr>
              <w:pStyle w:val="Compact"/>
              <w:jc w:val="left"/>
            </w:pPr>
            <w:r>
              <w:t xml:space="preserve">Address</w:t>
            </w:r>
          </w:p>
        </w:tc>
        <w:tc>
          <w:tcPr/>
          <w:p>
            <w:pPr>
              <w:pStyle w:val="Compact"/>
              <w:jc w:val="left"/>
            </w:pPr>
            <w:r>
              <w:t xml:space="preserve">45 King David Street, Old City Quarter, Jerusalem, Israel 94401</w:t>
            </w:r>
          </w:p>
        </w:tc>
      </w:tr>
      <w:tr>
        <w:tc>
          <w:tcPr/>
          <w:p>
            <w:pPr>
              <w:pStyle w:val="Compact"/>
              <w:jc w:val="left"/>
            </w:pPr>
            <w:r>
              <w:t xml:space="preserve">Tax / VAT ID</w:t>
            </w:r>
          </w:p>
        </w:tc>
        <w:tc>
          <w:tcPr/>
          <w:p>
            <w:pPr>
              <w:pStyle w:val="Compact"/>
              <w:jc w:val="left"/>
            </w:pPr>
            <w:r>
              <w:t xml:space="preserve">IL-518-229-447</w:t>
            </w:r>
          </w:p>
        </w:tc>
      </w:tr>
      <w:tr>
        <w:tc>
          <w:tcPr/>
          <w:p>
            <w:pPr>
              <w:pStyle w:val="Compact"/>
              <w:jc w:val="left"/>
            </w:pPr>
            <w:r>
              <w:t xml:space="preserve">Contact Person</w:t>
            </w:r>
          </w:p>
        </w:tc>
        <w:tc>
          <w:tcPr/>
          <w:p>
            <w:pPr>
              <w:pStyle w:val="Compact"/>
              <w:jc w:val="left"/>
            </w:pPr>
            <w:r>
              <w:t xml:space="preserve">Mr. Daniel Peretz, Account Manager for Diplomat Clients</w:t>
            </w:r>
          </w:p>
        </w:tc>
      </w:tr>
      <w:tr>
        <w:tc>
          <w:tcPr/>
          <w:p>
            <w:pPr>
              <w:pStyle w:val="Compact"/>
              <w:jc w:val="left"/>
            </w:pPr>
            <w:r>
              <w:t xml:space="preserve">Delivery Terms</w:t>
            </w:r>
          </w:p>
        </w:tc>
        <w:tc>
          <w:tcPr/>
          <w:p>
            <w:pPr>
              <w:pStyle w:val="Compact"/>
              <w:jc w:val="left"/>
            </w:pPr>
            <w:r>
              <w:t xml:space="preserve">DDP (Delivered Duty Paid) — Diplomat Residence, Jerusalem, Israel</w:t>
            </w:r>
          </w:p>
        </w:tc>
      </w:tr>
    </w:tbl>
    <w:p>
      <w:pPr>
        <w:pStyle w:val="BodyText"/>
      </w:pPr>
      <w:r>
        <w:t xml:space="preserve">3. Line Items — Goods and Services for Diplomat Use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Diplomat Official Briefcase — Leather, RFID-Protected, with Biometric Lock (for secure document transport in Israel Jerusalem)</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For Diplomat personal use; engraved with mission seal</w:t>
            </w:r>
          </w:p>
        </w:tc>
      </w:tr>
      <w:tr>
        <w:tc>
          <w:tcPr/>
          <w:p>
            <w:pPr>
              <w:pStyle w:val="Compact"/>
              <w:jc w:val="left"/>
            </w:pPr>
            <w:r>
              <w:t xml:space="preserve">2</w:t>
            </w:r>
          </w:p>
        </w:tc>
        <w:tc>
          <w:tcPr/>
          <w:p>
            <w:pPr>
              <w:pStyle w:val="Compact"/>
              <w:jc w:val="left"/>
            </w:pPr>
            <w:r>
              <w:t xml:space="preserve">Encrypted Diplomat Communication Kit — Satellite Phone, Secure Laptop, and Diplomat-Grade Encryption Software License (12-month)</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Compliant with Israeli telecommunications regulations for Diplomat use</w:t>
            </w:r>
          </w:p>
        </w:tc>
      </w:tr>
      <w:tr>
        <w:tc>
          <w:tcPr/>
          <w:p>
            <w:pPr>
              <w:pStyle w:val="Compact"/>
              <w:jc w:val="left"/>
            </w:pPr>
            <w:r>
              <w:t xml:space="preserve">3</w:t>
            </w:r>
          </w:p>
        </w:tc>
        <w:tc>
          <w:tcPr/>
          <w:p>
            <w:pPr>
              <w:pStyle w:val="Compact"/>
              <w:jc w:val="left"/>
            </w:pPr>
            <w:r>
              <w:t xml:space="preserve">Diplomat Residence Security Upgrade — Installation of biometric access control, CCTV system, and emergency alert panel at Diplomat quarters in Israel Jerusalem</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Installation within 10 business days; Diplomat approval required before final commissioning</w:t>
            </w:r>
          </w:p>
        </w:tc>
      </w:tr>
      <w:tr>
        <w:tc>
          <w:tcPr/>
          <w:p>
            <w:pPr>
              <w:pStyle w:val="Compact"/>
              <w:jc w:val="left"/>
            </w:pPr>
            <w:r>
              <w:t xml:space="preserve">4</w:t>
            </w:r>
          </w:p>
        </w:tc>
        <w:tc>
          <w:tcPr/>
          <w:p>
            <w:pPr>
              <w:pStyle w:val="Compact"/>
              <w:jc w:val="left"/>
            </w:pPr>
            <w:r>
              <w:t xml:space="preserve">Official Diplomat Vehicle — Armored Sedan (B6 Rating), 2025 Model, with Diplomat License Plates issued by Israel Jerusalem Motor Authority</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Includes 2-year maintenance contract; Diplomat chauffeur training included</w:t>
            </w:r>
          </w:p>
        </w:tc>
      </w:tr>
      <w:tr>
        <w:tc>
          <w:tcPr/>
          <w:p>
            <w:pPr>
              <w:pStyle w:val="Compact"/>
              <w:jc w:val="left"/>
            </w:pPr>
            <w:r>
              <w:t xml:space="preserve">5</w:t>
            </w:r>
          </w:p>
        </w:tc>
        <w:tc>
          <w:tcPr/>
          <w:p>
            <w:pPr>
              <w:pStyle w:val="Compact"/>
              <w:jc w:val="left"/>
            </w:pPr>
            <w:r>
              <w:t xml:space="preserve">Diplomat Protocol &amp; Ceremonial Attire — Formal suits, traditional garments for state functions in Israel Jerusalem, and diplomatic insignia set</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Tailored to Diplomat measurements; includes 2 ceremonial sets</w:t>
            </w:r>
          </w:p>
        </w:tc>
      </w:tr>
      <w:tr>
        <w:tc>
          <w:tcPr/>
          <w:p>
            <w:pPr>
              <w:pStyle w:val="Compact"/>
              <w:jc w:val="left"/>
            </w:pPr>
            <w:r>
              <w:t xml:space="preserve">6</w:t>
            </w:r>
          </w:p>
        </w:tc>
        <w:tc>
          <w:tcPr/>
          <w:p>
            <w:pPr>
              <w:pStyle w:val="Compact"/>
              <w:jc w:val="left"/>
            </w:pPr>
            <w:r>
              <w:t xml:space="preserve">Diplomat Office Furniture Package — Executive desk, conference table (seats 12), Diplomat chair, filing cabinets with diplomatic seal locks</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c>
          <w:tcPr/>
          <w:p>
            <w:pPr>
              <w:pStyle w:val="Compact"/>
              <w:jc w:val="left"/>
            </w:pPr>
            <w:r>
              <w:t xml:space="preserve">Delivered and assembled at Diplomat office, Jerusalem, Israel</w:t>
            </w:r>
          </w:p>
        </w:tc>
      </w:tr>
      <w:tr>
        <w:tc>
          <w:tcPr/>
          <w:p>
            <w:pPr>
              <w:pStyle w:val="Compact"/>
              <w:jc w:val="left"/>
            </w:pPr>
            <w:r>
              <w:t xml:space="preserve">7</w:t>
            </w:r>
          </w:p>
        </w:tc>
        <w:tc>
          <w:tcPr/>
          <w:p>
            <w:pPr>
              <w:pStyle w:val="Compact"/>
              <w:jc w:val="left"/>
            </w:pPr>
            <w:r>
              <w:t xml:space="preserve">Annual Diplomat Health &amp; Security Insurance — Comprehensive coverage for Diplomat and immediate family, valid throughout Israel including Jerusalem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Covers medical evacuation, security incidents, and diplomatic liability</w:t>
            </w:r>
          </w:p>
        </w:tc>
      </w:tr>
      <w:tr>
        <w:tc>
          <w:tcPr/>
          <w:p>
            <w:pPr>
              <w:pStyle w:val="Compact"/>
              <w:jc w:val="left"/>
            </w:pPr>
            <w:r>
              <w:t xml:space="preserve">8</w:t>
            </w:r>
          </w:p>
        </w:tc>
        <w:tc>
          <w:tcPr/>
          <w:p>
            <w:pPr>
              <w:pStyle w:val="Compact"/>
              <w:jc w:val="left"/>
            </w:pPr>
            <w:r>
              <w:t xml:space="preserve">Diplomat Translation &amp; Interpretation Services — Hebrew-English certified interpreters for official Diplomat meetings in Israel Jerusalem (200 hours/year)</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c>
          <w:tcPr/>
          <w:p>
            <w:pPr>
              <w:pStyle w:val="Compact"/>
              <w:jc w:val="left"/>
            </w:pPr>
            <w:r>
              <w:t xml:space="preserve">On-call availability; minimum 24-hour notice for Diplomat engagements</w:t>
            </w:r>
          </w:p>
        </w:tc>
      </w:tr>
      <w:tr>
        <w:tc>
          <w:tcPr>
            <w:gridSpan w:val="4"/>
          </w:tcPr>
          <w:p>
            <w:pPr>
              <w:pStyle w:val="Compact"/>
              <w:jc w:val="right"/>
            </w:pPr>
            <w:r>
              <w:t xml:space="preserve">SUBTOTAL</w:t>
            </w:r>
          </w:p>
        </w:tc>
        <w:tc>
          <w:tcPr/>
          <w:p>
            <w:pPr>
              <w:pStyle w:val="Compact"/>
              <w:jc w:val="left"/>
            </w:pPr>
            <w:r>
              <w:t xml:space="preserve">161,850.00</w:t>
            </w:r>
          </w:p>
        </w:tc>
        <w:tc>
          <w:tcPr/>
          <w:p>
            <w:pPr>
              <w:pStyle w:val="Compact"/>
            </w:pPr>
          </w:p>
        </w:tc>
      </w:tr>
      <w:tr>
        <w:tc>
          <w:tcPr>
            <w:gridSpan w:val="4"/>
          </w:tcPr>
          <w:p>
            <w:pPr>
              <w:pStyle w:val="Compact"/>
              <w:jc w:val="right"/>
            </w:pPr>
            <w:r>
              <w:t xml:space="preserve">VAT (18% — Israel Jerusalem Standard Rate)</w:t>
            </w:r>
          </w:p>
        </w:tc>
        <w:tc>
          <w:tcPr/>
          <w:p>
            <w:pPr>
              <w:pStyle w:val="Compact"/>
              <w:jc w:val="left"/>
            </w:pPr>
            <w:r>
              <w:t xml:space="preserve">29,133.00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190,983.00</w:t>
            </w:r>
          </w:p>
        </w:tc>
        <w:tc>
          <w:tcPr/>
          <w:p>
            <w:pPr>
              <w:pStyle w:val="Compact"/>
            </w:pPr>
          </w:p>
        </w:tc>
      </w:tr>
    </w:tbl>
    <w:p>
      <w:pPr>
        <w:pStyle w:val="BodyText"/>
      </w:pPr>
      <w:r>
        <w:t xml:space="preserve">4. Terms and Conditions</w:t>
      </w:r>
    </w:p>
    <w:p>
      <w:pPr>
        <w:numPr>
          <w:ilvl w:val="0"/>
          <w:numId w:val="1001"/>
        </w:numPr>
        <w:pStyle w:val="Compact"/>
      </w:pPr>
      <w:r>
        <w:rPr>
          <w:bCs/>
          <w:b/>
        </w:rPr>
        <w:t xml:space="preserve">Diplomat Privilege:</w:t>
      </w:r>
      <w:r>
        <w:t xml:space="preserve"> </w:t>
      </w:r>
      <w:r>
        <w:t xml:space="preserve">All goods and services listed in this Purchase Order are procured exclusively for the use of the Resident Diplomat stationed in Israel Jerusalem. The Diplomat retains full authority over acceptance, rejection, or modification of any item upon delivery.</w:t>
      </w:r>
    </w:p>
    <w:p>
      <w:pPr>
        <w:numPr>
          <w:ilvl w:val="0"/>
          <w:numId w:val="1001"/>
        </w:numPr>
        <w:pStyle w:val="Compact"/>
      </w:pPr>
      <w:r>
        <w:rPr>
          <w:bCs/>
          <w:b/>
        </w:rPr>
        <w:t xml:space="preserve">Delivery Schedule:</w:t>
      </w:r>
      <w:r>
        <w:t xml:space="preserve"> </w:t>
      </w:r>
      <w:r>
        <w:t xml:space="preserve">All items must be delivered to the Diplomat's official residence or office in Israel Jerusalem no later than 30 calendar days from the date of this Purchase Order. The Diplomat may request expedited delivery at no additional cost for items marked as urgent.</w:t>
      </w:r>
    </w:p>
    <w:p>
      <w:pPr>
        <w:numPr>
          <w:ilvl w:val="0"/>
          <w:numId w:val="1001"/>
        </w:numPr>
        <w:pStyle w:val="Compact"/>
      </w:pPr>
      <w:r>
        <w:rPr>
          <w:bCs/>
          <w:b/>
        </w:rPr>
        <w:t xml:space="preserve">Quality Assurance:</w:t>
      </w:r>
      <w:r>
        <w:t xml:space="preserve"> </w:t>
      </w:r>
      <w:r>
        <w:t xml:space="preserve">The supplier warrants that all goods conform to the specifications outlined in this Purchase Order and meet the standards expected for Diplomat use. Any defective item must be replaced within 5 business days at the supplier's expense.</w:t>
      </w:r>
    </w:p>
    <w:p>
      <w:pPr>
        <w:numPr>
          <w:ilvl w:val="0"/>
          <w:numId w:val="1001"/>
        </w:numPr>
        <w:pStyle w:val="Compact"/>
      </w:pPr>
      <w:r>
        <w:rPr>
          <w:bCs/>
          <w:b/>
        </w:rPr>
        <w:t xml:space="preserve">Payment Terms:</w:t>
      </w:r>
      <w:r>
        <w:t xml:space="preserve"> </w:t>
      </w:r>
      <w:r>
        <w:t xml:space="preserve">Payment shall be made within 45 days of the Diplomat's written acceptance of all goods and services. Payment will be processed through the Diplomat's official embassy account in Israel Jerusalem. No interest shall accrue on the Diplomat's account.</w:t>
      </w:r>
    </w:p>
    <w:p>
      <w:pPr>
        <w:numPr>
          <w:ilvl w:val="0"/>
          <w:numId w:val="1001"/>
        </w:numPr>
        <w:pStyle w:val="Compact"/>
      </w:pPr>
      <w:r>
        <w:rPr>
          <w:bCs/>
          <w:b/>
        </w:rPr>
        <w:t xml:space="preserve">Diplomatic Immunity:</w:t>
      </w:r>
      <w:r>
        <w:t xml:space="preserve"> </w:t>
      </w:r>
      <w:r>
        <w:t xml:space="preserve">This Purchase Order is governed by the Vienna Convention on Diplomatic Relations (1961) and applicable Israeli law. The Diplomat and all mission property are immune from local jurisdiction in Israel Jerusalem. Any disputes shall be resolved through diplomatic channels.</w:t>
      </w:r>
    </w:p>
    <w:p>
      <w:pPr>
        <w:numPr>
          <w:ilvl w:val="0"/>
          <w:numId w:val="1001"/>
        </w:numPr>
        <w:pStyle w:val="Compact"/>
      </w:pPr>
      <w:r>
        <w:rPr>
          <w:bCs/>
          <w:b/>
        </w:rPr>
        <w:t xml:space="preserve">Confidentiality:</w:t>
      </w:r>
      <w:r>
        <w:t xml:space="preserve"> </w:t>
      </w:r>
      <w:r>
        <w:t xml:space="preserve">The supplier acknowledges that this Purchase Order contains sensitive information pertaining to the Diplomat's security arrangements in Israel Jerusalem. All personnel involved in the fulfillment of this order must sign a non-disclosure agreement prior to commencing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security incidents in Israel Jerusalem, government-mandated closures, or diplomatic emergencies affecting the Diplomat's operations.</w:t>
      </w:r>
    </w:p>
    <w:p>
      <w:pPr>
        <w:numPr>
          <w:ilvl w:val="0"/>
          <w:numId w:val="1001"/>
        </w:numPr>
        <w:pStyle w:val="Compact"/>
      </w:pPr>
      <w:r>
        <w:rPr>
          <w:bCs/>
          <w:b/>
        </w:rPr>
        <w:t xml:space="preserve">Warranty:</w:t>
      </w:r>
      <w:r>
        <w:t xml:space="preserve"> </w:t>
      </w:r>
      <w:r>
        <w:t xml:space="preserve">All goods carry a minimum 24-month warranty from the date of delivery to the Diplomat. The armored vehicle (Item 4) carries a 5-year structural warranty. The Diplomat may invoke warranty claims at any time during the warranty period.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with specific reference to provisions applicable to Diplomat status in Jerusalem. The seat of any arbitration shall be in Israel Jerusalem.</w:t>
      </w:r>
    </w:p>
    <w:p>
      <w:pPr>
        <w:numPr>
          <w:ilvl w:val="0"/>
          <w:numId w:val="1001"/>
        </w:numPr>
        <w:pStyle w:val="Compact"/>
      </w:pPr>
      <w:r>
        <w:rPr>
          <w:bCs/>
          <w:b/>
        </w:rPr>
        <w:t xml:space="preserve">Amendments:</w:t>
      </w:r>
      <w:r>
        <w:t xml:space="preserve"> </w:t>
      </w:r>
      <w:r>
        <w:t xml:space="preserve">Any modification to this Purchase Order must be made in writing and signed by both the Diplomat (or authorized mission representative) and the supplier. Verbal agreements are not binding.</w:t>
      </w:r>
    </w:p>
    <w:p>
      <w:pPr>
        <w:pStyle w:val="FirstParagraph"/>
      </w:pPr>
      <w:r>
        <w:rPr>
          <w:bCs/>
          <w:b/>
        </w:rPr>
        <w:t xml:space="preserve">NOTE TO SUPPLIER:</w:t>
      </w:r>
      <w:r>
        <w:t xml:space="preserve"> </w:t>
      </w:r>
      <w:r>
        <w:t xml:space="preserve">All deliveries to the Diplomat's premises in Israel Jerusalem must be coordinated in advance with the Diplomat's security detail. Delivery personnel must present valid identification and be cleared by the mission's security office prior to entry. The Diplomat reserves the right to inspect all goods upon arrival before signing the delivery receipt. Failure to comply with these protocols may result in the Diplomat rejecting the delivery and issuing a revised Purchase Order.</w:t>
      </w:r>
    </w:p>
    <w:p>
      <w:pPr>
        <w:pStyle w:val="BodyText"/>
      </w:pPr>
      <w:r>
        <w:t xml:space="preserve">5. Authorization &amp; Signatures</w:t>
      </w:r>
    </w:p>
    <w:p>
      <w:pPr>
        <w:pStyle w:val="BodyText"/>
      </w:pPr>
      <w:r>
        <w:rPr>
          <w:bCs/>
          <w:b/>
        </w:rPr>
        <w:t xml:space="preserve">Prepared by:</w:t>
      </w:r>
      <w:r>
        <w:br/>
      </w:r>
      <w:r>
        <w:t xml:space="preserve">H.E. The Resident Diplomat</w:t>
      </w:r>
      <w:r>
        <w:br/>
      </w:r>
      <w:r>
        <w:t xml:space="preserve">Chief of Procurement, Embassy Mission</w:t>
      </w:r>
      <w:r>
        <w:br/>
      </w:r>
      <w:r>
        <w:t xml:space="preserve">Jerusalem, Israel</w:t>
      </w:r>
      <w:r>
        <w:br/>
      </w:r>
      <w:r>
        <w:t xml:space="preserve">Date: _______________</w:t>
      </w:r>
    </w:p>
    <w:p>
      <w:pPr>
        <w:pStyle w:val="BodyText"/>
      </w:pPr>
      <w:r>
        <w:rPr>
          <w:bCs/>
          <w:b/>
        </w:rPr>
        <w:t xml:space="preserve">Accepted by (Supplier):</w:t>
      </w:r>
      <w:r>
        <w:br/>
      </w:r>
      <w:r>
        <w:t xml:space="preserve">Mr. Daniel Peretz</w:t>
      </w:r>
      <w:r>
        <w:br/>
      </w:r>
      <w:r>
        <w:t xml:space="preserve">Account Manager, Jerusalem Diplomat Supply &amp; Logistics Ltd.</w:t>
      </w:r>
      <w:r>
        <w:br/>
      </w:r>
      <w:r>
        <w:t xml:space="preserve">Israel Jerusalem</w:t>
      </w:r>
      <w:r>
        <w:br/>
      </w:r>
      <w:r>
        <w:t xml:space="preserve">Date: _______________</w:t>
      </w:r>
    </w:p>
    <w:p>
      <w:pPr>
        <w:pStyle w:val="BodyText"/>
      </w:pPr>
      <w:r>
        <w:t xml:space="preserve">This Purchase Order (PO-IL-JER-2025-04782) is an official document of the Diplomat's mission in Israel Jerusalem. Unauthorized reproduction or distribution is prohibited. All communications regarding this Purchase Order must be directed to the Diplomat's procurement office at the address listed above. This document is valid for a period of 30 days from the date of issue.</w:t>
      </w:r>
    </w:p>
    <w:p>
      <w:pPr>
        <w:pStyle w:val="BodyText"/>
      </w:pPr>
      <w:r>
        <w:t xml:space="preserve">© 2025 Diplomatic Procurement &amp; Supply Division —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Services - Israel Jerusalem</dc:title>
  <dc:creator/>
  <dc:language>en</dc:language>
  <cp:keywords/>
  <dcterms:created xsi:type="dcterms:W3CDTF">2026-10-10T08:37:25Z</dcterms:created>
  <dcterms:modified xsi:type="dcterms:W3CDTF">2026-10-10T08:37:25Z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