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Italy</w:t>
      </w:r>
      <w:r>
        <w:t xml:space="preserve"> </w:t>
      </w:r>
      <w:r>
        <w:t xml:space="preserve">Milan</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PO-ITM-2025-04871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Destination:</w:t>
      </w:r>
      <w:r>
        <w:t xml:space="preserve"> </w:t>
      </w:r>
      <w:r>
        <w:t xml:space="preserve">Italy Milan</w:t>
      </w:r>
    </w:p>
    <w:p>
      <w:pPr>
        <w:pStyle w:val="BodyText"/>
      </w:pPr>
      <w:r>
        <w:rPr>
          <w:bCs/>
          <w:b/>
        </w:rPr>
        <w:t xml:space="preserve">Buyer:</w:t>
      </w:r>
      <w:r>
        <w:t xml:space="preserve"> </w:t>
      </w:r>
      <w:r>
        <w:t xml:space="preserve">Ambasciata Commerciale S.r.l.</w:t>
      </w:r>
    </w:p>
    <w:p>
      <w:pPr>
        <w:pStyle w:val="BodyText"/>
      </w:pPr>
      <w:r>
        <w:rPr>
          <w:bCs/>
          <w:b/>
        </w:rPr>
        <w:t xml:space="preserve">Address:</w:t>
      </w:r>
      <w:r>
        <w:t xml:space="preserve"> </w:t>
      </w:r>
      <w:r>
        <w:t xml:space="preserve">Via Montenapoleone 42, 20121 Milan, Italy</w:t>
      </w:r>
    </w:p>
    <w:p>
      <w:pPr>
        <w:pStyle w:val="BodyText"/>
      </w:pPr>
      <w:r>
        <w:rPr>
          <w:bCs/>
          <w:b/>
        </w:rPr>
        <w:t xml:space="preserve">VAT No.:</w:t>
      </w:r>
      <w:r>
        <w:t xml:space="preserve"> </w:t>
      </w:r>
      <w:r>
        <w:t xml:space="preserve">IT09876543210</w:t>
      </w:r>
    </w:p>
    <w:p>
      <w:pPr>
        <w:pStyle w:val="BodyText"/>
      </w:pPr>
      <w:r>
        <w:rPr>
          <w:bCs/>
          <w:b/>
        </w:rPr>
        <w:t xml:space="preserve">Contact:</w:t>
      </w:r>
      <w:r>
        <w:t xml:space="preserve"> </w:t>
      </w:r>
      <w:r>
        <w:t xml:space="preserve">Dott. Marco Bellini, Procurement Director</w:t>
      </w:r>
    </w:p>
    <w:p>
      <w:pPr>
        <w:pStyle w:val="BodyText"/>
      </w:pPr>
      <w:r>
        <w:rPr>
          <w:bCs/>
          <w:b/>
        </w:rPr>
        <w:t xml:space="preserve">Email:</w:t>
      </w:r>
      <w:r>
        <w:t xml:space="preserve"> </w:t>
      </w:r>
      <w:r>
        <w:t xml:space="preserve">m.bellini@ambasciatacommerciale.it</w:t>
      </w:r>
    </w:p>
    <w:bookmarkStart w:id="20" w:name="supplier-information"/>
    <w:p>
      <w:pPr>
        <w:pStyle w:val="Heading2"/>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Diplomat International S.p.A. – Corporate &amp; Diplomatic Division</w:t>
            </w:r>
          </w:p>
        </w:tc>
      </w:tr>
      <w:tr>
        <w:tc>
          <w:tcPr/>
          <w:p>
            <w:pPr>
              <w:pStyle w:val="Compact"/>
              <w:jc w:val="left"/>
            </w:pPr>
            <w:r>
              <w:t xml:space="preserve">Registered Address</w:t>
            </w:r>
          </w:p>
        </w:tc>
        <w:tc>
          <w:tcPr/>
          <w:p>
            <w:pPr>
              <w:pStyle w:val="Compact"/>
              <w:jc w:val="left"/>
            </w:pPr>
            <w:r>
              <w:t xml:space="preserve">Piazza della Repubblica 18, 20121 Milan, Italy</w:t>
            </w:r>
          </w:p>
        </w:tc>
      </w:tr>
      <w:tr>
        <w:tc>
          <w:tcPr/>
          <w:p>
            <w:pPr>
              <w:pStyle w:val="Compact"/>
              <w:jc w:val="left"/>
            </w:pPr>
            <w:r>
              <w:t xml:space="preserve">Supplier VAT No.</w:t>
            </w:r>
          </w:p>
        </w:tc>
        <w:tc>
          <w:tcPr/>
          <w:p>
            <w:pPr>
              <w:pStyle w:val="Compact"/>
              <w:jc w:val="left"/>
            </w:pPr>
            <w:r>
              <w:t xml:space="preserve">IT01234567890</w:t>
            </w:r>
          </w:p>
        </w:tc>
      </w:tr>
      <w:tr>
        <w:tc>
          <w:tcPr/>
          <w:p>
            <w:pPr>
              <w:pStyle w:val="Compact"/>
              <w:jc w:val="left"/>
            </w:pPr>
            <w:r>
              <w:t xml:space="preserve">Supplier Contact</w:t>
            </w:r>
          </w:p>
        </w:tc>
        <w:tc>
          <w:tcPr/>
          <w:p>
            <w:pPr>
              <w:pStyle w:val="Compact"/>
              <w:jc w:val="left"/>
            </w:pPr>
            <w:r>
              <w:t xml:space="preserve">Ing. Laura Fontana, Sales &amp; Distribution Manager</w:t>
            </w:r>
          </w:p>
        </w:tc>
      </w:tr>
      <w:tr>
        <w:tc>
          <w:tcPr/>
          <w:p>
            <w:pPr>
              <w:pStyle w:val="Compact"/>
              <w:jc w:val="left"/>
            </w:pPr>
            <w:r>
              <w:t xml:space="preserve">Phone</w:t>
            </w:r>
          </w:p>
        </w:tc>
        <w:tc>
          <w:tcPr/>
          <w:p>
            <w:pPr>
              <w:pStyle w:val="Compact"/>
              <w:jc w:val="left"/>
            </w:pPr>
            <w:r>
              <w:t xml:space="preserve">+39 02 8645 7721</w:t>
            </w:r>
          </w:p>
        </w:tc>
      </w:tr>
      <w:tr>
        <w:tc>
          <w:tcPr/>
          <w:p>
            <w:pPr>
              <w:pStyle w:val="Compact"/>
              <w:jc w:val="left"/>
            </w:pPr>
            <w:r>
              <w:t xml:space="preserve">Email</w:t>
            </w:r>
          </w:p>
        </w:tc>
        <w:tc>
          <w:tcPr/>
          <w:p>
            <w:pPr>
              <w:pStyle w:val="Compact"/>
              <w:jc w:val="left"/>
            </w:pPr>
            <w:r>
              <w:t xml:space="preserve">l.fontana@diplomat-international.eu</w:t>
            </w:r>
          </w:p>
        </w:tc>
      </w:tr>
    </w:tbl>
    <w:bookmarkEnd w:id="20"/>
    <w:bookmarkStart w:id="21" w:name="order-details-diplomat-product-line"/>
    <w:p>
      <w:pPr>
        <w:pStyle w:val="Heading2"/>
      </w:pPr>
      <w:r>
        <w:t xml:space="preserve">Order Details – Diplomat Product Line</w:t>
      </w:r>
    </w:p>
    <w:p>
      <w:pPr>
        <w:pStyle w:val="FirstParagraph"/>
      </w:pPr>
      <w:r>
        <w:t xml:space="preserve">This Purchase Order is issued by Ambasciata Commerciale S.r.l., a registered entity operating in Italy Milan, for the procurement of Diplomat branded goods intended for official diplomatic representation, corporate gifting, and executive office use within the Milan metropolitan area. All items listed below belong to the Diplomat premium catalogue and must conform to the quality specifications outlined in Annex A of the master supply agreement dated 03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Executive Leather Briefcase – Milano Collection, full-grain calfskin, 42 cm, with diplomatic passport compartment and RFID-blocking lining</w:t>
            </w:r>
          </w:p>
        </w:tc>
        <w:tc>
          <w:tcPr/>
          <w:p>
            <w:pPr>
              <w:pStyle w:val="Compact"/>
              <w:jc w:val="left"/>
            </w:pPr>
            <w:r>
              <w:t xml:space="preserve">DIP-EXB-MIL-001</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Diplomat Diplomatic Attache Case – Hard-shell polycarbonate, 35 cm, TSA-approved lock, matte black finish, embossed Diplomat crest</w:t>
            </w:r>
          </w:p>
        </w:tc>
        <w:tc>
          <w:tcPr/>
          <w:p>
            <w:pPr>
              <w:pStyle w:val="Compact"/>
              <w:jc w:val="left"/>
            </w:pPr>
            <w:r>
              <w:t xml:space="preserve">DIP-ATC-BLK-002</w:t>
            </w:r>
          </w:p>
        </w:tc>
        <w:tc>
          <w:tcPr/>
          <w:p>
            <w:pPr>
              <w:pStyle w:val="Compact"/>
              <w:jc w:val="left"/>
            </w:pPr>
            <w:r>
              <w:t xml:space="preserve">80</w:t>
            </w:r>
          </w:p>
        </w:tc>
        <w:tc>
          <w:tcPr/>
          <w:p>
            <w:pPr>
              <w:pStyle w:val="Compact"/>
              <w:jc w:val="left"/>
            </w:pPr>
            <w:r>
              <w:t xml:space="preserve">520.00</w:t>
            </w:r>
          </w:p>
        </w:tc>
        <w:tc>
          <w:tcPr/>
          <w:p>
            <w:pPr>
              <w:pStyle w:val="Compact"/>
              <w:jc w:val="left"/>
            </w:pPr>
            <w:r>
              <w:t xml:space="preserve">41,600.00</w:t>
            </w:r>
          </w:p>
        </w:tc>
      </w:tr>
      <w:tr>
        <w:tc>
          <w:tcPr/>
          <w:p>
            <w:pPr>
              <w:pStyle w:val="Compact"/>
              <w:jc w:val="left"/>
            </w:pPr>
            <w:r>
              <w:t xml:space="preserve">3</w:t>
            </w:r>
          </w:p>
        </w:tc>
        <w:tc>
          <w:tcPr/>
          <w:p>
            <w:pPr>
              <w:pStyle w:val="Compact"/>
              <w:jc w:val="left"/>
            </w:pPr>
            <w:r>
              <w:t xml:space="preserve">Diplomat Premium Office Desk Set – Walnut veneer, includes letter tray, pen holder, document organiser, and Diplomat-branded blotter, sized for executive offices in Milan</w:t>
            </w:r>
          </w:p>
        </w:tc>
        <w:tc>
          <w:tcPr/>
          <w:p>
            <w:pPr>
              <w:pStyle w:val="Compact"/>
              <w:jc w:val="left"/>
            </w:pPr>
            <w:r>
              <w:t xml:space="preserve">DIP-ODS-WAL-003</w:t>
            </w:r>
          </w:p>
        </w:tc>
        <w:tc>
          <w:tcPr/>
          <w:p>
            <w:pPr>
              <w:pStyle w:val="Compact"/>
              <w:jc w:val="left"/>
            </w:pPr>
            <w:r>
              <w:t xml:space="preserve">45</w:t>
            </w:r>
          </w:p>
        </w:tc>
        <w:tc>
          <w:tcPr/>
          <w:p>
            <w:pPr>
              <w:pStyle w:val="Compact"/>
              <w:jc w:val="left"/>
            </w:pPr>
            <w:r>
              <w:t xml:space="preserve">1,240.00</w:t>
            </w:r>
          </w:p>
        </w:tc>
        <w:tc>
          <w:tcPr/>
          <w:p>
            <w:pPr>
              <w:pStyle w:val="Compact"/>
              <w:jc w:val="left"/>
            </w:pPr>
            <w:r>
              <w:t xml:space="preserve">55,800.00</w:t>
            </w:r>
          </w:p>
        </w:tc>
      </w:tr>
      <w:tr>
        <w:tc>
          <w:tcPr/>
          <w:p>
            <w:pPr>
              <w:pStyle w:val="Compact"/>
              <w:jc w:val="left"/>
            </w:pPr>
            <w:r>
              <w:t xml:space="preserve">4</w:t>
            </w:r>
          </w:p>
        </w:tc>
        <w:tc>
          <w:tcPr/>
          <w:p>
            <w:pPr>
              <w:pStyle w:val="Compact"/>
              <w:jc w:val="left"/>
            </w:pPr>
            <w:r>
              <w:t xml:space="preserve">Diplomat Ceremonial Flag Stand – Italian and EU flags, brushed stainless steel base, 180 cm height, for official reception rooms in Milan diplomatic quarter</w:t>
            </w:r>
          </w:p>
        </w:tc>
        <w:tc>
          <w:tcPr/>
          <w:p>
            <w:pPr>
              <w:pStyle w:val="Compact"/>
              <w:jc w:val="left"/>
            </w:pPr>
            <w:r>
              <w:t xml:space="preserve">DIP-CSF-IT-004</w:t>
            </w:r>
          </w:p>
        </w:tc>
        <w:tc>
          <w:tcPr/>
          <w:p>
            <w:pPr>
              <w:pStyle w:val="Compact"/>
              <w:jc w:val="left"/>
            </w:pPr>
            <w:r>
              <w:t xml:space="preserve">24</w:t>
            </w:r>
          </w:p>
        </w:tc>
        <w:tc>
          <w:tcPr/>
          <w:p>
            <w:pPr>
              <w:pStyle w:val="Compact"/>
              <w:jc w:val="left"/>
            </w:pPr>
            <w:r>
              <w:t xml:space="preserve">890.00</w:t>
            </w:r>
          </w:p>
        </w:tc>
        <w:tc>
          <w:tcPr/>
          <w:p>
            <w:pPr>
              <w:pStyle w:val="Compact"/>
              <w:jc w:val="left"/>
            </w:pPr>
            <w:r>
              <w:t xml:space="preserve">21,360.00</w:t>
            </w:r>
          </w:p>
        </w:tc>
      </w:tr>
      <w:tr>
        <w:tc>
          <w:tcPr/>
          <w:p>
            <w:pPr>
              <w:pStyle w:val="Compact"/>
              <w:jc w:val="left"/>
            </w:pPr>
            <w:r>
              <w:t xml:space="preserve">5</w:t>
            </w:r>
          </w:p>
        </w:tc>
        <w:tc>
          <w:tcPr/>
          <w:p>
            <w:pPr>
              <w:pStyle w:val="Compact"/>
              <w:jc w:val="left"/>
            </w:pPr>
            <w:r>
              <w:t xml:space="preserve">Diplomat Executive Fountain Pen – 18k gold nib, lacquered barrel in Italian green, engraved with Diplomat monogram and Italy Milan origin mark</w:t>
            </w:r>
          </w:p>
        </w:tc>
        <w:tc>
          <w:tcPr/>
          <w:p>
            <w:pPr>
              <w:pStyle w:val="Compact"/>
              <w:jc w:val="left"/>
            </w:pPr>
            <w:r>
              <w:t xml:space="preserve">DIP-FPN-GRN-005</w:t>
            </w:r>
          </w:p>
        </w:tc>
        <w:tc>
          <w:tcPr/>
          <w:p>
            <w:pPr>
              <w:pStyle w:val="Compact"/>
              <w:jc w:val="left"/>
            </w:pPr>
            <w:r>
              <w:t xml:space="preserve">300</w:t>
            </w:r>
          </w:p>
        </w:tc>
        <w:tc>
          <w:tcPr/>
          <w:p>
            <w:pPr>
              <w:pStyle w:val="Compact"/>
              <w:jc w:val="left"/>
            </w:pPr>
            <w:r>
              <w:t xml:space="preserve">215.00</w:t>
            </w:r>
          </w:p>
        </w:tc>
        <w:tc>
          <w:tcPr/>
          <w:p>
            <w:pPr>
              <w:pStyle w:val="Compact"/>
              <w:jc w:val="left"/>
            </w:pPr>
            <w:r>
              <w:t xml:space="preserve">64,500.00</w:t>
            </w:r>
          </w:p>
        </w:tc>
      </w:tr>
      <w:tr>
        <w:tc>
          <w:tcPr/>
          <w:p>
            <w:pPr>
              <w:pStyle w:val="Compact"/>
              <w:jc w:val="left"/>
            </w:pPr>
            <w:r>
              <w:t xml:space="preserve">6</w:t>
            </w:r>
          </w:p>
        </w:tc>
        <w:tc>
          <w:tcPr/>
          <w:p>
            <w:pPr>
              <w:pStyle w:val="Compact"/>
              <w:jc w:val="left"/>
            </w:pPr>
            <w:r>
              <w:t xml:space="preserve">Diplomat Leather Document Portfolio – A4 format, vegetable-tanned Tuscan leather, with interior pockets for diplomatic credentials and Milan city transit cards</w:t>
            </w:r>
          </w:p>
        </w:tc>
        <w:tc>
          <w:tcPr/>
          <w:p>
            <w:pPr>
              <w:pStyle w:val="Compact"/>
              <w:jc w:val="left"/>
            </w:pPr>
            <w:r>
              <w:t xml:space="preserve">DIP-DPF-TUS-006</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33,000.00</w:t>
            </w:r>
          </w:p>
        </w:tc>
      </w:tr>
      <w:tr>
        <w:tc>
          <w:tcPr/>
          <w:p>
            <w:pPr>
              <w:pStyle w:val="Compact"/>
              <w:jc w:val="left"/>
            </w:pPr>
            <w:r>
              <w:t xml:space="preserve">7</w:t>
            </w:r>
          </w:p>
        </w:tc>
        <w:tc>
          <w:tcPr/>
          <w:p>
            <w:pPr>
              <w:pStyle w:val="Compact"/>
              <w:jc w:val="left"/>
            </w:pPr>
            <w:r>
              <w:t xml:space="preserve">Diplomat Conference Table Nameplates – Set of 12, brushed brass with Italian flag motif, for use in Milan international summit venues</w:t>
            </w:r>
          </w:p>
        </w:tc>
        <w:tc>
          <w:tcPr/>
          <w:p>
            <w:pPr>
              <w:pStyle w:val="Compact"/>
              <w:jc w:val="left"/>
            </w:pPr>
            <w:r>
              <w:t xml:space="preserve">DIP-CTN-BRS-007</w:t>
            </w:r>
          </w:p>
        </w:tc>
        <w:tc>
          <w:tcPr/>
          <w:p>
            <w:pPr>
              <w:pStyle w:val="Compact"/>
              <w:jc w:val="left"/>
            </w:pPr>
            <w:r>
              <w:t xml:space="preserve">36</w:t>
            </w:r>
          </w:p>
        </w:tc>
        <w:tc>
          <w:tcPr/>
          <w:p>
            <w:pPr>
              <w:pStyle w:val="Compact"/>
              <w:jc w:val="left"/>
            </w:pPr>
            <w:r>
              <w:t xml:space="preserve">475.00</w:t>
            </w:r>
          </w:p>
        </w:tc>
        <w:tc>
          <w:tcPr/>
          <w:p>
            <w:pPr>
              <w:pStyle w:val="Compact"/>
              <w:jc w:val="left"/>
            </w:pPr>
            <w:r>
              <w:t xml:space="preserve">17,100.00</w:t>
            </w:r>
          </w:p>
        </w:tc>
      </w:tr>
      <w:tr>
        <w:tc>
          <w:tcPr/>
          <w:p>
            <w:pPr>
              <w:pStyle w:val="Compact"/>
              <w:jc w:val="left"/>
            </w:pPr>
            <w:r>
              <w:t xml:space="preserve">8</w:t>
            </w:r>
          </w:p>
        </w:tc>
        <w:tc>
          <w:tcPr/>
          <w:p>
            <w:pPr>
              <w:pStyle w:val="Compact"/>
              <w:jc w:val="left"/>
            </w:pPr>
            <w:r>
              <w:t xml:space="preserve">Diplomat Travel Garment Bag – Water-resistant Italian nylon, 60 cm, with hanging rail and shoe compartment, branded with Diplomat Milano label</w:t>
            </w:r>
          </w:p>
        </w:tc>
        <w:tc>
          <w:tcPr/>
          <w:p>
            <w:pPr>
              <w:pStyle w:val="Compact"/>
              <w:jc w:val="left"/>
            </w:pPr>
            <w:r>
              <w:t xml:space="preserve">DIP-TGB-NYL-008</w:t>
            </w:r>
          </w:p>
        </w:tc>
        <w:tc>
          <w:tcPr/>
          <w:p>
            <w:pPr>
              <w:pStyle w:val="Compact"/>
              <w:jc w:val="left"/>
            </w:pPr>
            <w:r>
              <w:t xml:space="preserve">150</w:t>
            </w:r>
          </w:p>
        </w:tc>
        <w:tc>
          <w:tcPr/>
          <w:p>
            <w:pPr>
              <w:pStyle w:val="Compact"/>
              <w:jc w:val="left"/>
            </w:pPr>
            <w:r>
              <w:t xml:space="preserve">295.00</w:t>
            </w:r>
          </w:p>
        </w:tc>
        <w:tc>
          <w:tcPr/>
          <w:p>
            <w:pPr>
              <w:pStyle w:val="Compact"/>
              <w:jc w:val="left"/>
            </w:pPr>
            <w:r>
              <w:t xml:space="preserve">44,250.00</w:t>
            </w:r>
          </w:p>
        </w:tc>
      </w:tr>
    </w:tbl>
    <w:bookmarkEnd w:id="21"/>
    <w:bookmarkStart w:id="22" w:name="order-summary"/>
    <w:p>
      <w:pPr>
        <w:pStyle w:val="Heading2"/>
      </w:pPr>
      <w:r>
        <w:t xml:space="preserve">Order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(all Diplomat line items)</w:t>
            </w:r>
          </w:p>
        </w:tc>
        <w:tc>
          <w:tcPr/>
          <w:p>
            <w:pPr>
              <w:pStyle w:val="Compact"/>
              <w:jc w:val="left"/>
            </w:pPr>
            <w:r>
              <w:t xml:space="preserve">323,810.00</w:t>
            </w:r>
          </w:p>
        </w:tc>
      </w:tr>
      <w:tr>
        <w:tc>
          <w:tcPr/>
          <w:p>
            <w:pPr>
              <w:pStyle w:val="Compact"/>
              <w:jc w:val="left"/>
            </w:pPr>
            <w:r>
              <w:t xml:space="preserve">VAT (22% – Italy Milan jurisdiction)</w:t>
            </w:r>
          </w:p>
        </w:tc>
        <w:tc>
          <w:tcPr/>
          <w:p>
            <w:pPr>
              <w:pStyle w:val="Compact"/>
              <w:jc w:val="left"/>
            </w:pPr>
            <w:r>
              <w:t xml:space="preserve">71,238.20</w:t>
            </w:r>
          </w:p>
        </w:tc>
      </w:tr>
      <w:tr>
        <w:tc>
          <w:tcPr/>
          <w:p>
            <w:pPr>
              <w:pStyle w:val="Compact"/>
              <w:jc w:val="left"/>
            </w:pPr>
            <w:r>
              <w:t xml:space="preserve">Delivery &amp; Installation (within Milan city limits)</w:t>
            </w:r>
          </w:p>
        </w:tc>
        <w:tc>
          <w:tcPr/>
          <w:p>
            <w:pPr>
              <w:pStyle w:val="Compact"/>
              <w:jc w:val="left"/>
            </w:pPr>
            <w:r>
              <w:t xml:space="preserve">4,500.00</w:t>
            </w:r>
          </w:p>
        </w:tc>
      </w:tr>
      <w:tr>
        <w:tc>
          <w:tcPr/>
          <w:p>
            <w:pPr>
              <w:pStyle w:val="Compact"/>
              <w:jc w:val="left"/>
            </w:pPr>
            <w:r>
              <w:rPr>
                <w:bCs/>
                <w:b/>
              </w:rPr>
              <w:t xml:space="preserve">Grand Total (EUR)</w:t>
            </w:r>
          </w:p>
        </w:tc>
        <w:tc>
          <w:tcPr/>
          <w:p>
            <w:pPr>
              <w:pStyle w:val="Compact"/>
              <w:jc w:val="left"/>
            </w:pPr>
            <w:r>
              <w:rPr>
                <w:bCs/>
                <w:b/>
              </w:rPr>
              <w:t xml:space="preserve">399,548.20</w:t>
            </w:r>
          </w:p>
        </w:tc>
      </w:tr>
    </w:tbl>
    <w:bookmarkEnd w:id="22"/>
    <w:bookmarkStart w:id="23" w:name="delivery-and-logistics"/>
    <w:p>
      <w:pPr>
        <w:pStyle w:val="Heading2"/>
      </w:pPr>
      <w:r>
        <w:t xml:space="preserve">Delivery and Logistics</w:t>
      </w:r>
    </w:p>
    <w:p>
      <w:pPr>
        <w:pStyle w:val="FirstParagraph"/>
      </w:pPr>
      <w:r>
        <w:t xml:space="preserve">All Diplomat goods specified in this Purchase Order shall be delivered to the buyer's premises at Via Montenapoleone 42, 20121 Milan, Italy, no later than 08 August 2025. Delivery must be made between the hours of 08:00 and 16:00 CET on a business day. The supplier, Diplomat International S.p.A., is responsible for all packaging, crating, and insurance of goods in transit within Italy Milan and the surrounding Lombardy region. A minimum of 72 hours' written notice of the scheduled delivery date must be provided to the buyer's logistics coordinator. Any Diplomat items found to be damaged, defective, or non-conforming upon arrival at the Milan receiving dock shall be rejected at the supplier's expense, and replacement units must be dispatched within five (5) business days.</w:t>
      </w:r>
    </w:p>
    <w:bookmarkEnd w:id="23"/>
    <w:bookmarkStart w:id="24" w:name="payment-terms"/>
    <w:p>
      <w:pPr>
        <w:pStyle w:val="Heading2"/>
      </w:pPr>
      <w:r>
        <w:t xml:space="preserve">Payment Terms</w:t>
      </w:r>
    </w:p>
    <w:p>
      <w:pPr>
        <w:pStyle w:val="FirstParagraph"/>
      </w:pPr>
      <w:r>
        <w:t xml:space="preserve">Payment for this Purchase Order shall be made via bank transfer (SEPA) to the account designated by Diplomat International S.p.A. The payment schedule is as follows: thirty percent (30%) of the grand total, amounting to EUR 119,864.46, is due upon confirmation of this Purchase Order; fifty percent (50%), amounting to EUR 199,774.10, is due upon successful delivery and acceptance of all Diplomat goods at the Milan facility; and the remaining twenty percent (20%), amounting to EUR 79,909.64, is due within thirty (30) calendar days following the final acceptance inspection. Late payments shall accrue interest at the rate of 1.5% per month, calculated on the outstanding balance. All invoices must reference Purchase Order number PO-ITM-2025-04871 and must be issued in accordance with Italian fiscal regulations applicable in Italy Milan.</w:t>
      </w:r>
    </w:p>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Italian Republic and the commercial codes applicable in Italy Milan. Any disputes arising from the execution of this order shall be subject to the exclusive jurisdiction of the Tribunal of Milan.</w:t>
      </w:r>
    </w:p>
    <w:p>
      <w:pPr>
        <w:numPr>
          <w:ilvl w:val="0"/>
          <w:numId w:val="1001"/>
        </w:numPr>
        <w:pStyle w:val="Compact"/>
      </w:pPr>
      <w:r>
        <w:t xml:space="preserve">All Diplomat products must carry the official Diplomat authenticity seal, a certificate of origin, and a warranty card valid for a minimum of five (5) years from the date of delivery in Milan.</w:t>
      </w:r>
    </w:p>
    <w:p>
      <w:pPr>
        <w:numPr>
          <w:ilvl w:val="0"/>
          <w:numId w:val="1001"/>
        </w:numPr>
        <w:pStyle w:val="Compact"/>
      </w:pPr>
      <w:r>
        <w:t xml:space="preserve">The supplier warrants that all Diplomat goods are free from liens, encumbrances, and intellectual property claims. The Diplomat brand name, logos, and design elements shall not be reproduced or altered without written consent.</w:t>
      </w:r>
    </w:p>
    <w:p>
      <w:pPr>
        <w:numPr>
          <w:ilvl w:val="0"/>
          <w:numId w:val="1001"/>
        </w:numPr>
        <w:pStyle w:val="Compact"/>
      </w:pPr>
      <w:r>
        <w:t xml:space="preserve">Force majeure events, including but not limited to natural disasters, government sanctions, or civil unrest in Italy Milan, shall temporarily suspend delivery obligations. The affected party must notify the other in writing within forty-eight (48) hours of the event's onset.</w:t>
      </w:r>
    </w:p>
    <w:p>
      <w:pPr>
        <w:numPr>
          <w:ilvl w:val="0"/>
          <w:numId w:val="1001"/>
        </w:numPr>
        <w:pStyle w:val="Compact"/>
      </w:pPr>
      <w:r>
        <w:t xml:space="preserve">This Purchase Order constitutes the entire agreement between the parties with respect to the procurement of Diplomat goods described herein and supersedes all prior negotiations, representations, or agreements, whether oral or written.</w:t>
      </w:r>
    </w:p>
    <w:p>
      <w:pPr>
        <w:numPr>
          <w:ilvl w:val="0"/>
          <w:numId w:val="1001"/>
        </w:numPr>
        <w:pStyle w:val="Compact"/>
      </w:pPr>
      <w:r>
        <w:t xml:space="preserve">Any amendments to this Purchase Order must be made in writing and signed by authorised representatives of both Ambasciata Commerciale S.r.l. and Diplomat International S.p.A.</w:t>
      </w:r>
    </w:p>
    <w:p>
      <w:pPr>
        <w:numPr>
          <w:ilvl w:val="0"/>
          <w:numId w:val="1001"/>
        </w:numPr>
        <w:pStyle w:val="Compact"/>
      </w:pPr>
      <w:r>
        <w:t xml:space="preserve">The buyer reserves the right to inspect all Diplomat items upon delivery at the Milan facility. A written acceptance or rejection notice must be issued within ten (10) business days of delivery.</w:t>
      </w:r>
    </w:p>
    <w:p>
      <w:pPr>
        <w:numPr>
          <w:ilvl w:val="0"/>
          <w:numId w:val="1001"/>
        </w:numPr>
        <w:pStyle w:val="Compact"/>
      </w:pPr>
      <w:r>
        <w:t xml:space="preserve">Confidentiality: Both parties agree to maintain strict confidentiality regarding the terms, pricing, and specifications contained in this Purchase Order. No information shall be disclosed to third parties without prior written consent.</w:t>
      </w:r>
    </w:p>
    <w:bookmarkEnd w:id="25"/>
    <w:bookmarkStart w:id="26" w:name="authorisation-and-signatures"/>
    <w:p>
      <w:pPr>
        <w:pStyle w:val="Heading2"/>
      </w:pPr>
      <w:r>
        <w:t xml:space="preserve">Authorisation and Signatures</w:t>
      </w:r>
    </w:p>
    <w:p>
      <w:pPr>
        <w:pStyle w:val="FirstParagraph"/>
      </w:pPr>
      <w:r>
        <w:rPr>
          <w:bCs/>
          <w:b/>
        </w:rPr>
        <w:t xml:space="preserve">For and on behalf of the Buyer:</w:t>
      </w:r>
    </w:p>
    <w:p>
      <w:pPr>
        <w:pStyle w:val="BodyText"/>
      </w:pPr>
      <w:r>
        <w:t xml:space="preserve">Ambasciata Commerciale S.r.l., Milan, Italy</w:t>
      </w:r>
    </w:p>
    <w:p>
      <w:pPr>
        <w:pStyle w:val="BodyText"/>
      </w:pPr>
      <w:r>
        <w:t xml:space="preserve">Dott. Marco Bellini – Procurement Director</w:t>
      </w:r>
      <w:r>
        <w:br/>
      </w:r>
      <w:r>
        <w:t xml:space="preserve">Date: _______________</w:t>
      </w:r>
    </w:p>
    <w:p>
      <w:pPr>
        <w:pStyle w:val="BodyText"/>
      </w:pPr>
      <w:r>
        <w:rPr>
          <w:bCs/>
          <w:b/>
        </w:rPr>
        <w:t xml:space="preserve">For and on behalf of the Supplier:</w:t>
      </w:r>
    </w:p>
    <w:p>
      <w:pPr>
        <w:pStyle w:val="BodyText"/>
      </w:pPr>
      <w:r>
        <w:t xml:space="preserve">Diplomat International S.p.A., Milan, Italy</w:t>
      </w:r>
    </w:p>
    <w:p>
      <w:pPr>
        <w:pStyle w:val="BodyText"/>
      </w:pPr>
      <w:r>
        <w:t xml:space="preserve">Ing. Laura Fontana – Sales &amp; Distribution Manager</w:t>
      </w:r>
      <w:r>
        <w:br/>
      </w:r>
      <w:r>
        <w:t xml:space="preserve">Date: _______________</w:t>
      </w:r>
    </w:p>
    <w:p>
      <w:pPr>
        <w:pStyle w:val="BodyText"/>
      </w:pPr>
      <w:r>
        <w:t xml:space="preserve">— This Purchase Order is issued in Italy Milan and is valid only for the procurement of Diplomat branded goods as specified herein. Document reference: PO-ITM-2025-04871.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Italy Milan</dc:title>
  <dc:creator/>
  <dc:language>en</dc:language>
  <cp:keywords/>
  <dcterms:created xsi:type="dcterms:W3CDTF">2026-10-10T07:02:24Z</dcterms:created>
  <dcterms:modified xsi:type="dcterms:W3CDTF">2026-10-10T07:02:24Z</dcterms:modified>
</cp:coreProperties>
</file>

<file path=docProps/custom.xml><?xml version="1.0" encoding="utf-8"?>
<Properties xmlns="http://schemas.openxmlformats.org/officeDocument/2006/custom-properties" xmlns:vt="http://schemas.openxmlformats.org/officeDocument/2006/docPropsVTypes"/>
</file>