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Diplomat Branded Products — Procurement for Operations in Ivory Coast Abidjan</w:t>
      </w:r>
    </w:p>
    <w:bookmarkEnd w:id="20"/>
    <w:p>
      <w:pPr>
        <w:pStyle w:val="BodyText"/>
      </w:pPr>
      <w:r>
        <w:rPr>
          <w:bCs/>
          <w:b/>
        </w:rPr>
        <w:t xml:space="preserve">Purchase Order No.:</w:t>
      </w:r>
      <w:r>
        <w:t xml:space="preserve"> </w:t>
      </w:r>
      <w:r>
        <w:t xml:space="preserve">PO-IC-ABJ-2025-0472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CIF Abidjan Port</w:t>
      </w:r>
      <w:r>
        <w:br/>
      </w:r>
      <w:r>
        <w:rPr>
          <w:bCs/>
          <w:b/>
        </w:rPr>
        <w:t xml:space="preserve">Currency:</w:t>
      </w:r>
      <w:r>
        <w:t xml:space="preserve"> </w:t>
      </w:r>
      <w:r>
        <w:t xml:space="preserve">XOF (West African CFA Franc)</w:t>
      </w:r>
    </w:p>
    <w:bookmarkStart w:id="21" w:name="buyer-purchasing-entity"/>
    <w:p>
      <w:pPr>
        <w:pStyle w:val="Heading3"/>
      </w:pPr>
      <w:r>
        <w:t xml:space="preserve">Buyer (Purchasing Entity)</w:t>
      </w:r>
    </w:p>
    <w:p>
      <w:pPr>
        <w:pStyle w:val="FirstParagraph"/>
      </w:pPr>
      <w:r>
        <w:rPr>
          <w:bCs/>
          <w:b/>
        </w:rPr>
        <w:t xml:space="preserve">Abidjan Corporate Services Ltd.</w:t>
      </w:r>
      <w:r>
        <w:br/>
      </w:r>
      <w:r>
        <w:t xml:space="preserve">Boulevard de Vridi, Zone 4</w:t>
      </w:r>
      <w:r>
        <w:br/>
      </w:r>
      <w:r>
        <w:t xml:space="preserve">Cocody, Abidjan</w:t>
      </w:r>
      <w:r>
        <w:br/>
      </w:r>
      <w:r>
        <w:t xml:space="preserve">Ivory Coast (Côte d'Ivoire)</w:t>
      </w:r>
      <w:r>
        <w:br/>
      </w:r>
      <w:r>
        <w:t xml:space="preserve">Tel: +225 27 22 45 67 89</w:t>
      </w:r>
      <w:r>
        <w:br/>
      </w:r>
      <w:r>
        <w:t xml:space="preserve">Email: procurement@abidjancorp.ci</w:t>
      </w:r>
      <w:r>
        <w:br/>
      </w:r>
      <w:r>
        <w:t xml:space="preserve">RCCM: CI-ABJ-2019-B-004521</w:t>
      </w:r>
    </w:p>
    <w:bookmarkEnd w:id="21"/>
    <w:bookmarkStart w:id="22" w:name="seller-supplier"/>
    <w:p>
      <w:pPr>
        <w:pStyle w:val="Heading3"/>
      </w:pPr>
      <w:r>
        <w:t xml:space="preserve">Seller (Supplier)</w:t>
      </w:r>
    </w:p>
    <w:p>
      <w:pPr>
        <w:pStyle w:val="FirstParagraph"/>
      </w:pPr>
      <w:r>
        <w:rPr>
          <w:bCs/>
          <w:b/>
        </w:rPr>
        <w:t xml:space="preserve">Diplomat International Trading Co.</w:t>
      </w:r>
      <w:r>
        <w:br/>
      </w:r>
      <w:r>
        <w:t xml:space="preserve">450 Commerce Avenue, Suite 1200</w:t>
      </w:r>
      <w:r>
        <w:br/>
      </w:r>
      <w:r>
        <w:t xml:space="preserve">New York, NY 10018</w:t>
      </w:r>
      <w:r>
        <w:br/>
      </w:r>
      <w:r>
        <w:t xml:space="preserve">United States of America</w:t>
      </w:r>
      <w:r>
        <w:br/>
      </w:r>
      <w:r>
        <w:t xml:space="preserve">Tel: +1 (212) 555-0147</w:t>
      </w:r>
      <w:r>
        <w:br/>
      </w:r>
      <w:r>
        <w:t xml:space="preserve">Email: sales@diplomat-intl.com</w:t>
      </w:r>
      <w:r>
        <w:br/>
      </w:r>
      <w:r>
        <w:t xml:space="preserve">Tax ID: US-EIN-84-2210937</w:t>
      </w:r>
    </w:p>
    <w:bookmarkEnd w:id="22"/>
    <w:p>
      <w:pPr>
        <w:pStyle w:val="BodyText"/>
      </w:pPr>
      <w:r>
        <w:t xml:space="preserve">Order Details — Diplomat Product Line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Diplomat Executive Leather Briefcase, Model D-8801, Black, Full-Grain Leather, Dual Compartment with Laptop Sleeve</w:t>
            </w:r>
          </w:p>
        </w:tc>
        <w:tc>
          <w:tcPr/>
          <w:p>
            <w:pPr>
              <w:pStyle w:val="Compact"/>
              <w:jc w:val="left"/>
            </w:pPr>
            <w:r>
              <w:t xml:space="preserve">DIP-8801-BLK</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c>
          <w:tcPr/>
          <w:p>
            <w:pPr>
              <w:pStyle w:val="Compact"/>
              <w:jc w:val="left"/>
            </w:pPr>
            <w:r>
              <w:t xml:space="preserve">30 Jun 2025</w:t>
            </w:r>
          </w:p>
        </w:tc>
      </w:tr>
      <w:tr>
        <w:tc>
          <w:tcPr/>
          <w:p>
            <w:pPr>
              <w:pStyle w:val="Compact"/>
              <w:jc w:val="left"/>
            </w:pPr>
            <w:r>
              <w:t xml:space="preserve">02</w:t>
            </w:r>
          </w:p>
        </w:tc>
        <w:tc>
          <w:tcPr/>
          <w:p>
            <w:pPr>
              <w:pStyle w:val="Compact"/>
              <w:jc w:val="left"/>
            </w:pPr>
            <w:r>
              <w:t xml:space="preserve">Diplomat Premium Ballpoint Pen Set (5-pack), Model D-2210, Gold Trim, with Engraving Service for Abidjan Office Branding</w:t>
            </w:r>
          </w:p>
        </w:tc>
        <w:tc>
          <w:tcPr/>
          <w:p>
            <w:pPr>
              <w:pStyle w:val="Compact"/>
              <w:jc w:val="left"/>
            </w:pPr>
            <w:r>
              <w:t xml:space="preserve">DIP-2210-GD</w:t>
            </w:r>
          </w:p>
        </w:tc>
        <w:tc>
          <w:tcPr/>
          <w:p>
            <w:pPr>
              <w:pStyle w:val="Compact"/>
              <w:jc w:val="left"/>
            </w:pPr>
            <w:r>
              <w:t xml:space="preserve">1,000</w:t>
            </w:r>
          </w:p>
        </w:tc>
        <w:tc>
          <w:tcPr/>
          <w:p>
            <w:pPr>
              <w:pStyle w:val="Compact"/>
              <w:jc w:val="left"/>
            </w:pPr>
            <w:r>
              <w:t xml:space="preserve">12,500</w:t>
            </w:r>
          </w:p>
        </w:tc>
        <w:tc>
          <w:tcPr/>
          <w:p>
            <w:pPr>
              <w:pStyle w:val="Compact"/>
              <w:jc w:val="left"/>
            </w:pPr>
            <w:r>
              <w:t xml:space="preserve">12,500,000</w:t>
            </w:r>
          </w:p>
        </w:tc>
        <w:tc>
          <w:tcPr/>
          <w:p>
            <w:pPr>
              <w:pStyle w:val="Compact"/>
              <w:jc w:val="left"/>
            </w:pPr>
            <w:r>
              <w:t xml:space="preserve">30 Jun 2025</w:t>
            </w:r>
          </w:p>
        </w:tc>
      </w:tr>
      <w:tr>
        <w:tc>
          <w:tcPr/>
          <w:p>
            <w:pPr>
              <w:pStyle w:val="Compact"/>
              <w:jc w:val="left"/>
            </w:pPr>
            <w:r>
              <w:t xml:space="preserve">03</w:t>
            </w:r>
          </w:p>
        </w:tc>
        <w:tc>
          <w:tcPr/>
          <w:p>
            <w:pPr>
              <w:pStyle w:val="Compact"/>
              <w:jc w:val="left"/>
            </w:pPr>
            <w:r>
              <w:t xml:space="preserve">Diplomat A4 Document Portfolio, Model D-4450, Navy Blue, Water-Resistant Coating, with Ivory Coast National Flag Embroidery</w:t>
            </w:r>
          </w:p>
        </w:tc>
        <w:tc>
          <w:tcPr/>
          <w:p>
            <w:pPr>
              <w:pStyle w:val="Compact"/>
              <w:jc w:val="left"/>
            </w:pPr>
            <w:r>
              <w:t xml:space="preserve">DIP-4450-NVY</w:t>
            </w:r>
          </w:p>
        </w:tc>
        <w:tc>
          <w:tcPr/>
          <w:p>
            <w:pPr>
              <w:pStyle w:val="Compact"/>
              <w:jc w:val="left"/>
            </w:pPr>
            <w:r>
              <w:t xml:space="preserve">500</w:t>
            </w:r>
          </w:p>
        </w:tc>
        <w:tc>
          <w:tcPr/>
          <w:p>
            <w:pPr>
              <w:pStyle w:val="Compact"/>
              <w:jc w:val="left"/>
            </w:pPr>
            <w:r>
              <w:t xml:space="preserve">28,000</w:t>
            </w:r>
          </w:p>
        </w:tc>
        <w:tc>
          <w:tcPr/>
          <w:p>
            <w:pPr>
              <w:pStyle w:val="Compact"/>
              <w:jc w:val="left"/>
            </w:pPr>
            <w:r>
              <w:t xml:space="preserve">14,000,000</w:t>
            </w:r>
          </w:p>
        </w:tc>
        <w:tc>
          <w:tcPr/>
          <w:p>
            <w:pPr>
              <w:pStyle w:val="Compact"/>
              <w:jc w:val="left"/>
            </w:pPr>
            <w:r>
              <w:t xml:space="preserve">30 Jun 2025</w:t>
            </w:r>
          </w:p>
        </w:tc>
      </w:tr>
      <w:tr>
        <w:tc>
          <w:tcPr/>
          <w:p>
            <w:pPr>
              <w:pStyle w:val="Compact"/>
              <w:jc w:val="left"/>
            </w:pPr>
            <w:r>
              <w:t xml:space="preserve">04</w:t>
            </w:r>
          </w:p>
        </w:tc>
        <w:tc>
          <w:tcPr/>
          <w:p>
            <w:pPr>
              <w:pStyle w:val="Compact"/>
              <w:jc w:val="left"/>
            </w:pPr>
            <w:r>
              <w:t xml:space="preserve">Diplomat Travel Document Organizer, Model D-6620, Tan, 12-Card Slots, Passport Holder, Visa Sticker Pages</w:t>
            </w:r>
          </w:p>
        </w:tc>
        <w:tc>
          <w:tcPr/>
          <w:p>
            <w:pPr>
              <w:pStyle w:val="Compact"/>
              <w:jc w:val="left"/>
            </w:pPr>
            <w:r>
              <w:t xml:space="preserve">DIP-6620-TAN</w:t>
            </w:r>
          </w:p>
        </w:tc>
        <w:tc>
          <w:tcPr/>
          <w:p>
            <w:pPr>
              <w:pStyle w:val="Compact"/>
              <w:jc w:val="left"/>
            </w:pPr>
            <w:r>
              <w:t xml:space="preserve">300</w:t>
            </w:r>
          </w:p>
        </w:tc>
        <w:tc>
          <w:tcPr/>
          <w:p>
            <w:pPr>
              <w:pStyle w:val="Compact"/>
              <w:jc w:val="left"/>
            </w:pPr>
            <w:r>
              <w:t xml:space="preserve">42,000</w:t>
            </w:r>
          </w:p>
        </w:tc>
        <w:tc>
          <w:tcPr/>
          <w:p>
            <w:pPr>
              <w:pStyle w:val="Compact"/>
              <w:jc w:val="left"/>
            </w:pPr>
            <w:r>
              <w:t xml:space="preserve">12,600,000</w:t>
            </w:r>
          </w:p>
        </w:tc>
        <w:tc>
          <w:tcPr/>
          <w:p>
            <w:pPr>
              <w:pStyle w:val="Compact"/>
              <w:jc w:val="left"/>
            </w:pPr>
            <w:r>
              <w:t xml:space="preserve">15 Jul 2025</w:t>
            </w:r>
          </w:p>
        </w:tc>
      </w:tr>
      <w:tr>
        <w:tc>
          <w:tcPr/>
          <w:p>
            <w:pPr>
              <w:pStyle w:val="Compact"/>
              <w:jc w:val="left"/>
            </w:pPr>
            <w:r>
              <w:t xml:space="preserve">05</w:t>
            </w:r>
          </w:p>
        </w:tc>
        <w:tc>
          <w:tcPr/>
          <w:p>
            <w:pPr>
              <w:pStyle w:val="Compact"/>
              <w:jc w:val="left"/>
            </w:pPr>
            <w:r>
              <w:t xml:space="preserve">Diplomat Executive Desk Set (Notepad, Pen Holder, Letter Tray), Model D-9905, Walnut Finish, for Abidjan Boardroom Installation</w:t>
            </w:r>
          </w:p>
        </w:tc>
        <w:tc>
          <w:tcPr/>
          <w:p>
            <w:pPr>
              <w:pStyle w:val="Compact"/>
              <w:jc w:val="left"/>
            </w:pPr>
            <w:r>
              <w:t xml:space="preserve">DIP-9905-WAL</w:t>
            </w:r>
          </w:p>
        </w:tc>
        <w:tc>
          <w:tcPr/>
          <w:p>
            <w:pPr>
              <w:pStyle w:val="Compact"/>
              <w:jc w:val="left"/>
            </w:pPr>
            <w:r>
              <w:t xml:space="preserve">80</w:t>
            </w:r>
          </w:p>
        </w:tc>
        <w:tc>
          <w:tcPr/>
          <w:p>
            <w:pPr>
              <w:pStyle w:val="Compact"/>
              <w:jc w:val="left"/>
            </w:pPr>
            <w:r>
              <w:t xml:space="preserve">95,000</w:t>
            </w:r>
          </w:p>
        </w:tc>
        <w:tc>
          <w:tcPr/>
          <w:p>
            <w:pPr>
              <w:pStyle w:val="Compact"/>
              <w:jc w:val="left"/>
            </w:pPr>
            <w:r>
              <w:t xml:space="preserve">7,600,000</w:t>
            </w:r>
          </w:p>
        </w:tc>
        <w:tc>
          <w:tcPr/>
          <w:p>
            <w:pPr>
              <w:pStyle w:val="Compact"/>
              <w:jc w:val="left"/>
            </w:pPr>
            <w:r>
              <w:t xml:space="preserve">15 Jul 2025</w:t>
            </w:r>
          </w:p>
        </w:tc>
      </w:tr>
      <w:tr>
        <w:tc>
          <w:tcPr/>
          <w:p>
            <w:pPr>
              <w:pStyle w:val="Compact"/>
              <w:jc w:val="left"/>
            </w:pPr>
            <w:r>
              <w:t xml:space="preserve">06</w:t>
            </w:r>
          </w:p>
        </w:tc>
        <w:tc>
          <w:tcPr/>
          <w:p>
            <w:pPr>
              <w:pStyle w:val="Compact"/>
              <w:jc w:val="left"/>
            </w:pPr>
            <w:r>
              <w:t xml:space="preserve">Diplomat Waterproof Laptop Backpack, Model D-7730, Charcoal, 15.6-inch, USB Charging Port, for Field Operations in Abidjan</w:t>
            </w:r>
          </w:p>
        </w:tc>
        <w:tc>
          <w:tcPr/>
          <w:p>
            <w:pPr>
              <w:pStyle w:val="Compact"/>
              <w:jc w:val="left"/>
            </w:pPr>
            <w:r>
              <w:t xml:space="preserve">DIP-7730-CHL</w:t>
            </w:r>
          </w:p>
        </w:tc>
        <w:tc>
          <w:tcPr/>
          <w:p>
            <w:pPr>
              <w:pStyle w:val="Compact"/>
              <w:jc w:val="left"/>
            </w:pPr>
            <w:r>
              <w:t xml:space="preserve">150</w:t>
            </w:r>
          </w:p>
        </w:tc>
        <w:tc>
          <w:tcPr/>
          <w:p>
            <w:pPr>
              <w:pStyle w:val="Compact"/>
              <w:jc w:val="left"/>
            </w:pPr>
            <w:r>
              <w:t xml:space="preserve">65,000</w:t>
            </w:r>
          </w:p>
        </w:tc>
        <w:tc>
          <w:tcPr/>
          <w:p>
            <w:pPr>
              <w:pStyle w:val="Compact"/>
              <w:jc w:val="left"/>
            </w:pPr>
            <w:r>
              <w:t xml:space="preserve">9,750,000</w:t>
            </w:r>
          </w:p>
        </w:tc>
        <w:tc>
          <w:tcPr/>
          <w:p>
            <w:pPr>
              <w:pStyle w:val="Compact"/>
              <w:jc w:val="left"/>
            </w:pPr>
            <w:r>
              <w:t xml:space="preserve">15 Jul 2025</w:t>
            </w:r>
          </w:p>
        </w:tc>
      </w:tr>
      <w:tr>
        <w:tc>
          <w:tcPr>
            <w:gridSpan w:val="5"/>
          </w:tcPr>
          <w:p>
            <w:pPr>
              <w:pStyle w:val="Compact"/>
              <w:jc w:val="left"/>
            </w:pPr>
            <w:r>
              <w:t xml:space="preserve">TOTAL ORDER VALUE</w:t>
            </w:r>
          </w:p>
        </w:tc>
        <w:tc>
          <w:tcPr/>
          <w:p>
            <w:pPr>
              <w:pStyle w:val="Compact"/>
              <w:jc w:val="left"/>
            </w:pPr>
            <w:r>
              <w:t xml:space="preserve">102,700,000 XOF</w:t>
            </w:r>
          </w:p>
        </w:tc>
        <w:tc>
          <w:tcPr/>
          <w:p>
            <w:pPr>
              <w:pStyle w:val="Compact"/>
            </w:pPr>
          </w:p>
        </w:tc>
      </w:tr>
    </w:tbl>
    <w:p>
      <w:pPr>
        <w:pStyle w:val="BodyText"/>
      </w:pPr>
      <w:r>
        <w:rPr>
          <w:bCs/>
          <w:b/>
        </w:rPr>
        <w:t xml:space="preserve">Important Note for Ivory Coast Abidjan Delivery:</w:t>
      </w:r>
      <w:r>
        <w:t xml:space="preserve"> </w:t>
      </w:r>
      <w:r>
        <w:t xml:space="preserve">All Diplomat products listed in this Purchase Order must be shipped to the port of Abidjan, Ivory Coast. The seller is responsible for all export documentation, including commercial invoices, packing lists, certificates of origin, and any Diplomat brand authorization letters required by Ivorian customs authorities (Douane de Côte d'Ivoire). Import duties, VAT (18%), and the West African Economic and Monetary Union (UEMOA) levies applicable in Ivory Coast shall be borne by the buyer as specified in the terms below.</w:t>
      </w:r>
    </w:p>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under this Purchase Order shall be delivered CIF (Cost, Insurance, and Freight) to the Port of Abidjan, Ivory Coast. The buyer's designated receiving warehouse is located at Zone 4, Boulevard de Vridi, Cocody, Abidjan. The seller shall coordinate with the buyer's local logistics agent in Abidjan for final inland transport from the port to the warehouse.</w:t>
      </w:r>
    </w:p>
    <w:p>
      <w:pPr>
        <w:numPr>
          <w:ilvl w:val="0"/>
          <w:numId w:val="1001"/>
        </w:numPr>
        <w:pStyle w:val="Compact"/>
      </w:pPr>
      <w:r>
        <w:rPr>
          <w:bCs/>
          <w:b/>
        </w:rPr>
        <w:t xml:space="preserve">Payment:</w:t>
      </w:r>
      <w:r>
        <w:t xml:space="preserve"> </w:t>
      </w:r>
      <w:r>
        <w:t xml:space="preserve">Payment shall be made in West African CFA Francs (XOF) via wire transfer to the seller's designated bank account within forty-five (45) calendar days from the date of confirmed receipt and inspection of all Diplomat goods at the Abidjan warehouse. A 10% advance payment is due upon execution of this Purchase Order.</w:t>
      </w:r>
    </w:p>
    <w:p>
      <w:pPr>
        <w:numPr>
          <w:ilvl w:val="0"/>
          <w:numId w:val="1001"/>
        </w:numPr>
        <w:pStyle w:val="Compact"/>
      </w:pPr>
      <w:r>
        <w:rPr>
          <w:bCs/>
          <w:b/>
        </w:rPr>
        <w:t xml:space="preserve">Quality Assurance:</w:t>
      </w:r>
      <w:r>
        <w:t xml:space="preserve"> </w:t>
      </w:r>
      <w:r>
        <w:t xml:space="preserve">All Diplomat products must conform to the specifications listed in the item table above. The buyer reserves the right to inspect and reject any Diplomat items that do not meet the agreed quality standards within fourteen (14) days of delivery in Abidjan. Rejected items shall be replaced at the seller's expense within thirty (30) days.</w:t>
      </w:r>
    </w:p>
    <w:p>
      <w:pPr>
        <w:numPr>
          <w:ilvl w:val="0"/>
          <w:numId w:val="1001"/>
        </w:numPr>
        <w:pStyle w:val="Compact"/>
      </w:pPr>
      <w:r>
        <w:rPr>
          <w:bCs/>
          <w:b/>
        </w:rPr>
        <w:t xml:space="preserve">Customs and Import Compliance (Ivory Coast):</w:t>
      </w:r>
      <w:r>
        <w:t xml:space="preserve"> </w:t>
      </w:r>
      <w:r>
        <w:t xml:space="preserve">The seller shall provide all documentation necessary for the clearance of Diplomat goods through the customs authority in Abidjan, Ivory Coast. This includes but is not limited to: a certified commercial invoice, a detailed packing list, a certificate of origin, a bill of lading, and a Diplomat brand authenticity certificate. The buyer shall be responsible for payment of all import duties, the 18% Value Added Tax (VAT) applicable in Ivory Coast, and any UEMOA community levies assessed by the Douane de Côte d'Ivoire.</w:t>
      </w:r>
    </w:p>
    <w:p>
      <w:pPr>
        <w:numPr>
          <w:ilvl w:val="0"/>
          <w:numId w:val="1001"/>
        </w:numPr>
        <w:pStyle w:val="Compact"/>
      </w:pPr>
      <w:r>
        <w:rPr>
          <w:bCs/>
          <w:b/>
        </w:rPr>
        <w:t xml:space="preserve">Branding and Engraving:</w:t>
      </w:r>
      <w:r>
        <w:t xml:space="preserve"> </w:t>
      </w:r>
      <w:r>
        <w:t xml:space="preserve">Items 02 and 03 include custom engraving and embroidery as specified. The seller shall provide digital proofs of the Abidjan office branding to the buyer for approval no later than ten (10) business days prior to the scheduled shipment date. No production shall commence without written approval from the buyer's Abidjan management team.</w:t>
      </w:r>
    </w:p>
    <w:p>
      <w:pPr>
        <w:numPr>
          <w:ilvl w:val="0"/>
          <w:numId w:val="1001"/>
        </w:numPr>
        <w:pStyle w:val="Compact"/>
      </w:pPr>
      <w:r>
        <w:rPr>
          <w:bCs/>
          <w:b/>
        </w:rPr>
        <w:t xml:space="preserve">Warranty:</w:t>
      </w:r>
      <w:r>
        <w:t xml:space="preserve"> </w:t>
      </w:r>
      <w:r>
        <w:t xml:space="preserve">All Diplomat products carry a minimum two-year manufacturer's warranty from the date of delivery in Abidjan. Warranty claims shall be processed through the buyer's local representative in Ivory Coast, and the seller shall provide replacement parts or full product replacement within thirty (30) days of a validated claim.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port strikes at Abidjan, government sanctions affecting trade with Ivory Coast, natural disasters, or pandemics. Affected parties must notify the other in writing within five (5) business days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Côte d'Ivoire (Ivory Coast) and the Uniform Act on Commercial Law (OHADA). Any disputes arising from this Purchase Order shall be resolved through arbitration in Abidjan, Ivory Coast, in accordance with the OHADA arbitration rules.</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product specifications contained in this Purchase Order. The Diplomat brand materials and any custom Abidjan-specific designs shall not be disclosed to third parties without mutual written consent.</w:t>
      </w:r>
    </w:p>
    <w:p>
      <w:pPr>
        <w:numPr>
          <w:ilvl w:val="0"/>
          <w:numId w:val="1001"/>
        </w:numPr>
        <w:pStyle w:val="Compact"/>
      </w:pPr>
      <w:r>
        <w:rPr>
          <w:bCs/>
          <w:b/>
        </w:rPr>
        <w:t xml:space="preserve">Amendments:</w:t>
      </w:r>
      <w:r>
        <w:t xml:space="preserve"> </w:t>
      </w:r>
      <w:r>
        <w:t xml:space="preserve">Any modifications to this Purchase Order, including changes to Diplomat product specifications, quantities, delivery schedules, or pricing, must be made in writing and signed by authorized representatives of both the buyer in Abidjan and the seller.</w:t>
      </w:r>
    </w:p>
    <w:p>
      <w:pPr>
        <w:pStyle w:val="FirstParagraph"/>
      </w:pPr>
      <w:r>
        <w:t xml:space="preserve">Authorized Signatures</w:t>
      </w:r>
    </w:p>
    <w:p>
      <w:pPr>
        <w:pStyle w:val="BodyText"/>
      </w:pPr>
      <w:r>
        <w:rPr>
          <w:bCs/>
          <w:b/>
        </w:rPr>
        <w:t xml:space="preserve">For and on behalf of the Buyer:</w:t>
      </w:r>
      <w:r>
        <w:br/>
      </w:r>
      <w:r>
        <w:t xml:space="preserve">Abidjan Corporate Services Ltd.</w:t>
      </w:r>
    </w:p>
    <w:p>
      <w:pPr>
        <w:pStyle w:val="BodyText"/>
      </w:pPr>
      <w:r>
        <w:t xml:space="preserve">Name:</w:t>
      </w:r>
      <w:r>
        <w:t xml:space="preserve"> </w:t>
      </w:r>
      <w:r>
        <w:rPr>
          <w:bCs/>
          <w:b/>
        </w:rPr>
        <w:t xml:space="preserve">Kouassi N'Guessan 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Diplomat International Trading Co.</w:t>
      </w:r>
    </w:p>
    <w:p>
      <w:pPr>
        <w:pStyle w:val="BodyText"/>
      </w:pPr>
      <w:r>
        <w:t xml:space="preserve">Name:</w:t>
      </w:r>
      <w:r>
        <w:t xml:space="preserve"> </w:t>
      </w:r>
      <w:r>
        <w:rPr>
          <w:bCs/>
          <w:b/>
        </w:rPr>
        <w:t xml:space="preserve">Jonathan R. Whitfield</w:t>
      </w:r>
      <w:r>
        <w:br/>
      </w:r>
      <w:r>
        <w:t xml:space="preserve">Title: Director of International Sales</w:t>
      </w:r>
      <w:r>
        <w:br/>
      </w:r>
      <w:r>
        <w:t xml:space="preserve">Signature: _________________________</w:t>
      </w:r>
      <w:r>
        <w:br/>
      </w:r>
      <w:r>
        <w:t xml:space="preserve">Date: _________________________</w:t>
      </w:r>
    </w:p>
    <w:p>
      <w:pPr>
        <w:pStyle w:val="BodyText"/>
      </w:pPr>
      <w:r>
        <w:t xml:space="preserve">This Purchase Order (PO-IC-ABJ-2025-0472) is issued for the procurement of Diplomat branded products for use in Ivory Coast Abidjan. This document constitutes a binding agreement upon signature by both parties. All references to "Diplomat" herein refer to the Diplomat International Trading Co. product line. All delivery and customs procedures are subject to the regulations of the Republic of Côte d'Ivoire and the UEMOA framework.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Ivory Coast Abidjan</dc:title>
  <dc:creator/>
  <dc:language>en</dc:language>
  <cp:keywords/>
  <dcterms:created xsi:type="dcterms:W3CDTF">2026-10-10T10:21:08Z</dcterms:created>
  <dcterms:modified xsi:type="dcterms:W3CDTF">2026-10-10T10:21:08Z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