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Mission</w:t>
      </w:r>
      <w:r>
        <w:t xml:space="preserve"> </w:t>
      </w:r>
      <w:r>
        <w:t xml:space="preserve">Auckland,</w:t>
      </w:r>
      <w:r>
        <w:t xml:space="preserve"> </w:t>
      </w:r>
      <w:r>
        <w:t xml:space="preserve">New</w:t>
      </w:r>
      <w:r>
        <w:t xml:space="preserve"> </w:t>
      </w:r>
      <w:r>
        <w:t xml:space="preserve">Zealand</w:t>
      </w:r>
    </w:p>
    <w:bookmarkStart w:id="20" w:name="purchase-order"/>
    <w:p>
      <w:pPr>
        <w:pStyle w:val="Heading1"/>
      </w:pPr>
      <w:r>
        <w:t xml:space="preserve">PURCHASE ORDER</w:t>
      </w:r>
    </w:p>
    <w:p>
      <w:pPr>
        <w:pStyle w:val="FirstParagraph"/>
      </w:pPr>
      <w:r>
        <w:t xml:space="preserve">Office of the Diplomat — New Zealand Auckland</w:t>
      </w:r>
    </w:p>
    <w:p>
      <w:pPr>
        <w:pStyle w:val="BodyText"/>
      </w:pPr>
      <w:r>
        <w:t xml:space="preserve">OFFICIAL DOCUMENT</w:t>
      </w:r>
    </w:p>
    <w:bookmarkEnd w:id="20"/>
    <w:p>
      <w:pPr>
        <w:pStyle w:val="BodyText"/>
      </w:pPr>
      <w:r>
        <w:rPr>
          <w:bCs/>
          <w:b/>
        </w:rPr>
        <w:t xml:space="preserve">Purchase Order No.:</w:t>
      </w:r>
      <w:r>
        <w:t xml:space="preserve"> </w:t>
      </w:r>
      <w:r>
        <w:t xml:space="preserve">PO-DIP-AKL-2025-0472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Incoterms:</w:t>
      </w:r>
      <w:r>
        <w:t xml:space="preserve"> </w:t>
      </w:r>
      <w:r>
        <w:t xml:space="preserve">DDP Auckland</w:t>
      </w:r>
    </w:p>
    <w:bookmarkStart w:id="21" w:name="X4bc4dd57ad0cea7b1f10a8ec86f6ab8b51728d4"/>
    <w:p>
      <w:pPr>
        <w:pStyle w:val="Heading2"/>
      </w:pPr>
      <w:r>
        <w:t xml:space="preserve">1. Buyer Information — Diplomat, New Zealand Auckland</w:t>
      </w:r>
    </w:p>
    <w:p>
      <w:pPr>
        <w:pStyle w:val="FirstParagraph"/>
      </w:pPr>
      <w:r>
        <w:rPr>
          <w:bCs/>
          <w:b/>
        </w:rPr>
        <w:t xml:space="preserve">Entity:</w:t>
      </w:r>
      <w:r>
        <w:t xml:space="preserve"> </w:t>
      </w:r>
      <w:r>
        <w:t xml:space="preserve">Office of the Diplomat, Consular and Diplomatic Affairs Division</w:t>
      </w:r>
      <w:r>
        <w:br/>
      </w:r>
      <w:r>
        <w:rPr>
          <w:bCs/>
          <w:b/>
        </w:rPr>
        <w:t xml:space="preserve">Address:</w:t>
      </w:r>
      <w:r>
        <w:t xml:space="preserve"> </w:t>
      </w:r>
      <w:r>
        <w:t xml:space="preserve">128 Federal Road, Ponsonby, Auckland 1011, New Zealand</w:t>
      </w:r>
      <w:r>
        <w:br/>
      </w:r>
      <w:r>
        <w:rPr>
          <w:bCs/>
          <w:b/>
        </w:rPr>
        <w:t xml:space="preserve">Attention:</w:t>
      </w:r>
      <w:r>
        <w:t xml:space="preserve"> </w:t>
      </w:r>
      <w:r>
        <w:t xml:space="preserve">Mr. Jonathan R. Whitfield, Senior Diplomat &amp; Procurement Officer</w:t>
      </w:r>
      <w:r>
        <w:br/>
      </w:r>
      <w:r>
        <w:rPr>
          <w:bCs/>
          <w:b/>
        </w:rPr>
        <w:t xml:space="preserve">Telephone:</w:t>
      </w:r>
      <w:r>
        <w:t xml:space="preserve"> </w:t>
      </w:r>
      <w:r>
        <w:t xml:space="preserve">+64 9 376 4421</w:t>
      </w:r>
      <w:r>
        <w:br/>
      </w:r>
      <w:r>
        <w:rPr>
          <w:bCs/>
          <w:b/>
        </w:rPr>
        <w:t xml:space="preserve">Email:</w:t>
      </w:r>
      <w:r>
        <w:t xml:space="preserve"> </w:t>
      </w:r>
      <w:r>
        <w:t xml:space="preserve">procurement.diplomat.akl@nz.govt.nz</w:t>
      </w:r>
      <w:r>
        <w:br/>
      </w:r>
      <w:r>
        <w:rPr>
          <w:bCs/>
          <w:b/>
        </w:rPr>
        <w:t xml:space="preserve">Government Registration No.:</w:t>
      </w:r>
      <w:r>
        <w:t xml:space="preserve"> </w:t>
      </w:r>
      <w:r>
        <w:t xml:space="preserve">NZBN 9429047183625</w:t>
      </w:r>
    </w:p>
    <w:bookmarkEnd w:id="21"/>
    <w:bookmarkStart w:id="22" w:name="seller-supplier-information"/>
    <w:p>
      <w:pPr>
        <w:pStyle w:val="Heading2"/>
      </w:pPr>
      <w:r>
        <w:t xml:space="preserve">2. Seller / Supplier Information</w:t>
      </w:r>
    </w:p>
    <w:p>
      <w:pPr>
        <w:pStyle w:val="FirstParagraph"/>
      </w:pPr>
      <w:r>
        <w:rPr>
          <w:bCs/>
          <w:b/>
        </w:rPr>
        <w:t xml:space="preserve">Company:</w:t>
      </w:r>
      <w:r>
        <w:t xml:space="preserve"> </w:t>
      </w:r>
      <w:r>
        <w:t xml:space="preserve">Pacific Crest Office Solutions Ltd.</w:t>
      </w:r>
      <w:r>
        <w:br/>
      </w:r>
      <w:r>
        <w:rPr>
          <w:bCs/>
          <w:b/>
        </w:rPr>
        <w:t xml:space="preserve">Address:</w:t>
      </w:r>
      <w:r>
        <w:t xml:space="preserve"> </w:t>
      </w:r>
      <w:r>
        <w:t xml:space="preserve">45 Warehouse Lane, Penrose, Auckland 1061, New Zealand</w:t>
      </w:r>
      <w:r>
        <w:br/>
      </w:r>
      <w:r>
        <w:rPr>
          <w:bCs/>
          <w:b/>
        </w:rPr>
        <w:t xml:space="preserve">Attention:</w:t>
      </w:r>
      <w:r>
        <w:t xml:space="preserve"> </w:t>
      </w:r>
      <w:r>
        <w:t xml:space="preserve">Ms. Sarah K. Tane, Accounts Manager</w:t>
      </w:r>
      <w:r>
        <w:br/>
      </w:r>
      <w:r>
        <w:rPr>
          <w:bCs/>
          <w:b/>
        </w:rPr>
        <w:t xml:space="preserve">Telephone:</w:t>
      </w:r>
      <w:r>
        <w:t xml:space="preserve"> </w:t>
      </w:r>
      <w:r>
        <w:t xml:space="preserve">+64 9 525 8834</w:t>
      </w:r>
      <w:r>
        <w:br/>
      </w:r>
      <w:r>
        <w:rPr>
          <w:bCs/>
          <w:b/>
        </w:rPr>
        <w:t xml:space="preserve">Email:</w:t>
      </w:r>
      <w:r>
        <w:t xml:space="preserve"> </w:t>
      </w:r>
      <w:r>
        <w:t xml:space="preserve">orders@pacificcrest.co.nz</w:t>
      </w:r>
      <w:r>
        <w:br/>
      </w:r>
      <w:r>
        <w:rPr>
          <w:bCs/>
          <w:b/>
        </w:rPr>
        <w:t xml:space="preserve">Supplier ID:</w:t>
      </w:r>
      <w:r>
        <w:t xml:space="preserve"> </w:t>
      </w:r>
      <w:r>
        <w:t xml:space="preserve">PCS-2024-0091</w:t>
      </w:r>
    </w:p>
    <w:bookmarkEnd w:id="22"/>
    <w:bookmarkStart w:id="23"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Diplomat Executive Desk, walnut finish, 1800mm x 900mm, with integrated cable management and dual monitor arms — for the Principal Diplomat's office, Auckland Consulate</w:t>
            </w:r>
          </w:p>
        </w:tc>
        <w:tc>
          <w:tcPr/>
          <w:p>
            <w:pPr>
              <w:pStyle w:val="Compact"/>
              <w:jc w:val="left"/>
            </w:pPr>
            <w:r>
              <w:t xml:space="preserve">2</w:t>
            </w:r>
          </w:p>
        </w:tc>
        <w:tc>
          <w:tcPr/>
          <w:p>
            <w:pPr>
              <w:pStyle w:val="Compact"/>
              <w:jc w:val="left"/>
            </w:pPr>
            <w:r>
              <w:t xml:space="preserve">Each</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Diplomat Series Ergonomic Leather Chair, full-grain Italian leather, adjustable lumbar support, 12-year warranty — designated for diplomatic reception rooms</w:t>
            </w:r>
          </w:p>
        </w:tc>
        <w:tc>
          <w:tcPr/>
          <w:p>
            <w:pPr>
              <w:pStyle w:val="Compact"/>
              <w:jc w:val="left"/>
            </w:pPr>
            <w:r>
              <w:t xml:space="preserve">12</w:t>
            </w:r>
          </w:p>
        </w:tc>
        <w:tc>
          <w:tcPr/>
          <w:p>
            <w:pPr>
              <w:pStyle w:val="Compact"/>
              <w:jc w:val="left"/>
            </w:pPr>
            <w:r>
              <w:t xml:space="preserve">Each</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03</w:t>
            </w:r>
          </w:p>
        </w:tc>
        <w:tc>
          <w:tcPr/>
          <w:p>
            <w:pPr>
              <w:pStyle w:val="Compact"/>
              <w:jc w:val="left"/>
            </w:pPr>
            <w:r>
              <w:t xml:space="preserve">Diplomat Conference Table, oval, 3200mm x 1400mm, solid oak with brass inlay, seating capacity 16 — for the Auckland Diplomat's bilateral meeting hall</w:t>
            </w:r>
          </w:p>
        </w:tc>
        <w:tc>
          <w:tcPr/>
          <w:p>
            <w:pPr>
              <w:pStyle w:val="Compact"/>
              <w:jc w:val="left"/>
            </w:pPr>
            <w:r>
              <w:t xml:space="preserve">1</w:t>
            </w:r>
          </w:p>
        </w:tc>
        <w:tc>
          <w:tcPr/>
          <w:p>
            <w:pPr>
              <w:pStyle w:val="Compact"/>
              <w:jc w:val="left"/>
            </w:pPr>
            <w:r>
              <w:t xml:space="preserve">Each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Diplomat Secure Document Cabinet, Class 3 fire-rated, biometric lock, 1200mm height — for storage of classified diplomatic correspondence in Auckland</w:t>
            </w:r>
          </w:p>
        </w:tc>
        <w:tc>
          <w:tcPr/>
          <w:p>
            <w:pPr>
              <w:pStyle w:val="Compact"/>
              <w:jc w:val="left"/>
            </w:pPr>
            <w:r>
              <w:t xml:space="preserve">4</w:t>
            </w:r>
          </w:p>
        </w:tc>
        <w:tc>
          <w:tcPr/>
          <w:p>
            <w:pPr>
              <w:pStyle w:val="Compact"/>
              <w:jc w:val="left"/>
            </w:pPr>
            <w:r>
              <w:t xml:space="preserve">Each</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Diplomat Branded Stationery Set (A4 letterhead, envelopes, notepads, pens) — 500 sets, embossed with the Diplomat seal of the Auckland mission</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06</w:t>
            </w:r>
          </w:p>
        </w:tc>
        <w:tc>
          <w:tcPr/>
          <w:p>
            <w:pPr>
              <w:pStyle w:val="Compact"/>
              <w:jc w:val="left"/>
            </w:pPr>
            <w:r>
              <w:t xml:space="preserve">Diplomat Reception Area Seating Package — 4 armchairs, 2 ottomans, 1 coffee table, 2 floor lamps, in coordinated navy and gold upholstery for the Auckland Diplomat's public reception lounge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07</w:t>
            </w:r>
          </w:p>
        </w:tc>
        <w:tc>
          <w:tcPr/>
          <w:p>
            <w:pPr>
              <w:pStyle w:val="Compact"/>
              <w:jc w:val="left"/>
            </w:pPr>
            <w:r>
              <w:t xml:space="preserve">Professional Installation, Assembly, and Delivery Service within Auckland metropolitan area — includes white-glove placement, calibration, and 90-day on-site support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3,750.00</w:t>
            </w:r>
          </w:p>
        </w:tc>
        <w:tc>
          <w:tcPr/>
          <w:p>
            <w:pPr>
              <w:pStyle w:val="Compact"/>
              <w:jc w:val="left"/>
            </w:pPr>
            <w:r>
              <w:t xml:space="preserve">3,750.00</w:t>
            </w:r>
          </w:p>
        </w:tc>
      </w:tr>
      <w:tr>
        <w:tc>
          <w:tcPr>
            <w:gridSpan w:val="5"/>
          </w:tcPr>
          <w:p>
            <w:pPr>
              <w:pStyle w:val="Compact"/>
              <w:jc w:val="right"/>
            </w:pPr>
            <w:r>
              <w:t xml:space="preserve">Subtotal:</w:t>
            </w:r>
          </w:p>
        </w:tc>
        <w:tc>
          <w:tcPr/>
          <w:p>
            <w:pPr>
              <w:pStyle w:val="Compact"/>
              <w:jc w:val="left"/>
            </w:pPr>
            <w:r>
              <w:t xml:space="preserve">106,480.00</w:t>
            </w:r>
          </w:p>
        </w:tc>
      </w:tr>
      <w:tr>
        <w:tc>
          <w:tcPr>
            <w:gridSpan w:val="5"/>
          </w:tcPr>
          <w:p>
            <w:pPr>
              <w:pStyle w:val="Compact"/>
              <w:jc w:val="right"/>
            </w:pPr>
            <w:r>
              <w:t xml:space="preserve">GST (15%):</w:t>
            </w:r>
          </w:p>
        </w:tc>
        <w:tc>
          <w:tcPr/>
          <w:p>
            <w:pPr>
              <w:pStyle w:val="Compact"/>
              <w:jc w:val="left"/>
            </w:pPr>
            <w:r>
              <w:t xml:space="preserve">15,972.00</w:t>
            </w:r>
          </w:p>
        </w:tc>
      </w:tr>
      <w:tr>
        <w:tc>
          <w:tcPr>
            <w:gridSpan w:val="5"/>
          </w:tcPr>
          <w:p>
            <w:pPr>
              <w:pStyle w:val="Compact"/>
              <w:jc w:val="right"/>
            </w:pPr>
            <w:r>
              <w:t xml:space="preserve">TOTAL AMOUNT DUE (NZD):</w:t>
            </w:r>
          </w:p>
        </w:tc>
        <w:tc>
          <w:tcPr/>
          <w:p>
            <w:pPr>
              <w:pStyle w:val="Compact"/>
              <w:jc w:val="left"/>
            </w:pPr>
            <w:r>
              <w:t xml:space="preserve">122,452.00</w:t>
            </w:r>
          </w:p>
        </w:tc>
      </w:tr>
    </w:tbl>
    <w:bookmarkEnd w:id="23"/>
    <w:bookmarkStart w:id="24" w:name="delivery-and-installation-details"/>
    <w:p>
      <w:pPr>
        <w:pStyle w:val="Heading2"/>
      </w:pPr>
      <w:r>
        <w:t xml:space="preserve">4. Delivery and Installation Details</w:t>
      </w:r>
    </w:p>
    <w:p>
      <w:pPr>
        <w:pStyle w:val="FirstParagraph"/>
      </w:pPr>
      <w:r>
        <w:rPr>
          <w:bCs/>
          <w:b/>
        </w:rPr>
        <w:t xml:space="preserve">Delivery Address:</w:t>
      </w:r>
      <w:r>
        <w:t xml:space="preserve"> </w:t>
      </w:r>
      <w:r>
        <w:t xml:space="preserve">Office of the Diplomat, 128 Federal Road, Ponsonby, Auckland 1011, New Zealand</w:t>
      </w:r>
      <w:r>
        <w:br/>
      </w:r>
      <w:r>
        <w:rPr>
          <w:bCs/>
          <w:b/>
        </w:rPr>
        <w:t xml:space="preserve">Required Delivery Date:</w:t>
      </w:r>
      <w:r>
        <w:t xml:space="preserve"> </w:t>
      </w:r>
      <w:r>
        <w:t xml:space="preserve">No later than 8 August 2025</w:t>
      </w:r>
      <w:r>
        <w:br/>
      </w:r>
      <w:r>
        <w:rPr>
          <w:bCs/>
          <w:b/>
        </w:rPr>
        <w:t xml:space="preserve">Delivery Window:</w:t>
      </w:r>
      <w:r>
        <w:t xml:space="preserve"> </w:t>
      </w:r>
      <w:r>
        <w:t xml:space="preserve">08:00 – 16:00 NZST, Monday to Friday</w:t>
      </w:r>
      <w:r>
        <w:br/>
      </w:r>
      <w:r>
        <w:rPr>
          <w:bCs/>
          <w:b/>
        </w:rPr>
        <w:t xml:space="preserve">Access Instructions:</w:t>
      </w:r>
      <w:r>
        <w:t xml:space="preserve"> </w:t>
      </w:r>
      <w:r>
        <w:t xml:space="preserve">All deliveries must be coordinated with the Diplomat's security office at least 48 hours in advance. Vehicles must be registered on the Auckland mission's approved supplier list. The loading dock is located on the rear of the building on Federal Road. A site supervisor from the Diplomat's facilities team will be present to oversee unloading and placement.</w:t>
      </w:r>
    </w:p>
    <w:bookmarkEnd w:id="24"/>
    <w:bookmarkStart w:id="25" w:name="terms-and-conditions"/>
    <w:p>
      <w:pPr>
        <w:pStyle w:val="Heading2"/>
      </w:pPr>
      <w:r>
        <w:t xml:space="preserve">5. Terms and Conditions</w:t>
      </w:r>
    </w:p>
    <w:p>
      <w:pPr>
        <w:numPr>
          <w:ilvl w:val="0"/>
          <w:numId w:val="1001"/>
        </w:numPr>
        <w:pStyle w:val="Compact"/>
      </w:pPr>
      <w:r>
        <w:t xml:space="preserve">This Purchase Order is issued by the Office of the Diplomat in New Zealand Auckland and constitutes a binding procurement instrument under the New Zealand Government Procurement Rules 2023 and applicable diplomatic procurement protocols.</w:t>
      </w:r>
    </w:p>
    <w:p>
      <w:pPr>
        <w:numPr>
          <w:ilvl w:val="0"/>
          <w:numId w:val="1001"/>
        </w:numPr>
        <w:pStyle w:val="Compact"/>
      </w:pPr>
      <w:r>
        <w:t xml:space="preserve">All goods supplied under this Purchase Order must be new, unused, and in full compliance with New Zealand safety standards (AS/NZS) and any applicable diplomatic mission specifications. The Diplomat reserves the right to inspect and reject any item that does not meet the agreed specifications.</w:t>
      </w:r>
    </w:p>
    <w:p>
      <w:pPr>
        <w:numPr>
          <w:ilvl w:val="0"/>
          <w:numId w:val="1001"/>
        </w:numPr>
        <w:pStyle w:val="Compact"/>
      </w:pPr>
      <w:r>
        <w:t xml:space="preserve">Payment shall be made within thirty (30) calendar days of receipt of a valid tax invoice and confirmed delivery of all line items. Payment will be processed via electronic funds transfer (EFT) to the supplier's nominated New Zealand bank account.</w:t>
      </w:r>
    </w:p>
    <w:p>
      <w:pPr>
        <w:numPr>
          <w:ilvl w:val="0"/>
          <w:numId w:val="1001"/>
        </w:numPr>
        <w:pStyle w:val="Compact"/>
      </w:pPr>
      <w:r>
        <w:t xml:space="preserve">The supplier warrants that all Diplomat-branded furniture and equipment shall carry a minimum manufacturer's warranty of five (5) years, with on-site repair or replacement at no additional cost to the Diplomat's Auckland office.</w:t>
      </w:r>
    </w:p>
    <w:p>
      <w:pPr>
        <w:numPr>
          <w:ilvl w:val="0"/>
          <w:numId w:val="1001"/>
        </w:numPr>
        <w:pStyle w:val="Compact"/>
      </w:pPr>
      <w:r>
        <w:t xml:space="preserve">Delivery is on DDP (Delivered Duty Paid) terms to the Auckland address specified herein. All freight, insurance, customs clearance (if applicable), and local transport costs within the Auckland metropolitan region are included in the unit prices stated above.</w:t>
      </w:r>
    </w:p>
    <w:p>
      <w:pPr>
        <w:numPr>
          <w:ilvl w:val="0"/>
          <w:numId w:val="1001"/>
        </w:numPr>
        <w:pStyle w:val="Compact"/>
      </w:pPr>
      <w:r>
        <w:t xml:space="preserve">Any variation, amendment, or cancellation of this Purchase Order must be agreed in writing by both the Diplomat's Procurement Officer and the supplier's authorised representative. Verbal agreements shall not be binding.</w:t>
      </w:r>
    </w:p>
    <w:p>
      <w:pPr>
        <w:numPr>
          <w:ilvl w:val="0"/>
          <w:numId w:val="1001"/>
        </w:numPr>
        <w:pStyle w:val="Compact"/>
      </w:pPr>
      <w:r>
        <w:t xml:space="preserve">The supplier acknowledges that the goods are being procured for use in a diplomatic facility in New Zealand Auckland and agrees to maintain strict confidentiality regarding the nature, volume, and specifications of the items supplied. No information pertaining to this Purchase Order shall be disclosed to third parties without the written consent of the Diplomat.</w:t>
      </w:r>
    </w:p>
    <w:p>
      <w:pPr>
        <w:numPr>
          <w:ilvl w:val="0"/>
          <w:numId w:val="1001"/>
        </w:numPr>
        <w:pStyle w:val="Compact"/>
      </w:pPr>
      <w:r>
        <w:t xml:space="preserve">In the event of a dispute arising from this Purchase Order, the parties shall first attempt resolution through good-faith negotiation. Should negotiation fail, the dispute shall be referred to the New Zealand Disputes Tribunal, Auckland District, and the laws of New Zealand shall govern this agreement.</w:t>
      </w:r>
    </w:p>
    <w:p>
      <w:pPr>
        <w:numPr>
          <w:ilvl w:val="0"/>
          <w:numId w:val="1001"/>
        </w:numPr>
        <w:pStyle w:val="Compact"/>
      </w:pPr>
      <w:r>
        <w:t xml:space="preserve">The supplier shall provide a comprehensive installation report and as-built documentation to the Diplomat's facilities manager within five (5) business days of completing all installation work in Auckland.</w:t>
      </w:r>
    </w:p>
    <w:p>
      <w:pPr>
        <w:numPr>
          <w:ilvl w:val="0"/>
          <w:numId w:val="1001"/>
        </w:numPr>
        <w:pStyle w:val="Compact"/>
      </w:pPr>
      <w:r>
        <w:t xml:space="preserve">This Purchase Order is valid for acceptance until 14 July 2025. Failure to confirm acceptance by this date shall render this document null and void, and the Diplomat reserves the right to re-tender the procurement.</w:t>
      </w:r>
    </w:p>
    <w:bookmarkEnd w:id="25"/>
    <w:bookmarkStart w:id="26" w:name="authorisation-and-acceptance"/>
    <w:p>
      <w:pPr>
        <w:pStyle w:val="Heading2"/>
      </w:pPr>
      <w:r>
        <w:t xml:space="preserve">6. Authorisation and Acceptance</w:t>
      </w:r>
    </w:p>
    <w:p>
      <w:pPr>
        <w:pStyle w:val="FirstParagraph"/>
      </w:pPr>
      <w:r>
        <w:t xml:space="preserve">This Purchase Order is issued under the authority of the Principal Diplomat of the Auckland mission and has been reviewed and approved by the New Zealand Auckland Procurement and Finance Division. By signing below, the supplier confirms acceptance of all terms, conditions, line items, and delivery requirements set forth in this document.</w:t>
      </w:r>
    </w:p>
    <w:bookmarkEnd w:id="26"/>
    <w:p>
      <w:pPr>
        <w:pStyle w:val="BodyText"/>
      </w:pPr>
      <w:r>
        <w:rPr>
          <w:bCs/>
          <w:b/>
        </w:rPr>
        <w:t xml:space="preserve">For and on behalf of the Diplomat, New Zealand Auckland:</w:t>
      </w:r>
    </w:p>
    <w:p>
      <w:pPr>
        <w:pStyle w:val="BodyText"/>
      </w:pPr>
      <w:r>
        <w:rPr>
          <w:bCs/>
          <w:b/>
        </w:rPr>
        <w:t xml:space="preserve">Mr. Jonathan R. Whitfield</w:t>
      </w:r>
      <w:r>
        <w:br/>
      </w:r>
      <w:r>
        <w:t xml:space="preserve">Senior Diplomat &amp; Procurement Officer</w:t>
      </w:r>
      <w:r>
        <w:br/>
      </w:r>
      <w:r>
        <w:t xml:space="preserve">Office of the Diplomat, Auckland, New Zealand</w:t>
      </w:r>
      <w:r>
        <w:br/>
      </w:r>
      <w:r>
        <w:t xml:space="preserve">Date: ______________________</w:t>
      </w:r>
    </w:p>
    <w:p>
      <w:pPr>
        <w:pStyle w:val="BodyText"/>
      </w:pPr>
      <w:r>
        <w:rPr>
          <w:bCs/>
          <w:b/>
        </w:rPr>
        <w:t xml:space="preserve">For and on behalf of the Supplier:</w:t>
      </w:r>
    </w:p>
    <w:p>
      <w:pPr>
        <w:pStyle w:val="BodyText"/>
      </w:pPr>
      <w:r>
        <w:rPr>
          <w:bCs/>
          <w:b/>
        </w:rPr>
        <w:t xml:space="preserve">Ms. Sarah K. Tane</w:t>
      </w:r>
      <w:r>
        <w:br/>
      </w:r>
      <w:r>
        <w:t xml:space="preserve">Accounts Manager, Pacific Crest Office Solutions Ltd.</w:t>
      </w:r>
      <w:r>
        <w:br/>
      </w:r>
      <w:r>
        <w:t xml:space="preserve">Auckland, New Zealand</w:t>
      </w:r>
      <w:r>
        <w:br/>
      </w:r>
      <w:r>
        <w:t xml:space="preserve">Date: ______________________</w:t>
      </w:r>
    </w:p>
    <w:p>
      <w:pPr>
        <w:pStyle w:val="BodyText"/>
      </w:pPr>
      <w:r>
        <w:t xml:space="preserve">Purchase Order PO-DIP-AKL-2025-0472 — Office of the Diplomat, New Zealand Auckland</w:t>
      </w:r>
      <w:r>
        <w:br/>
      </w:r>
      <w:r>
        <w:t xml:space="preserve">This document is the property of the Diplomat's Auckland mission. Unauthorised reproduction or distribution is prohibited.</w:t>
      </w:r>
      <w:r>
        <w:br/>
      </w: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Mission Auckland, New Zealand</dc:title>
  <dc:creator/>
  <dc:language>en</dc:language>
  <cp:keywords/>
  <dcterms:created xsi:type="dcterms:W3CDTF">2026-10-10T05:54:06Z</dcterms:created>
  <dcterms:modified xsi:type="dcterms:W3CDTF">2026-10-10T05:54:06Z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