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Diplomat International Trading &amp; Supply Co.</w:t>
      </w:r>
    </w:p>
    <w:p>
      <w:pPr>
        <w:pStyle w:val="BodyText"/>
      </w:pPr>
      <w:r>
        <w:t xml:space="preserve">Plot 47, Shahrah-e-Faisal, Clifton Block 5,</w:t>
      </w:r>
      <w:r>
        <w:t xml:space="preserve"> </w:t>
      </w:r>
      <w:r>
        <w:t xml:space="preserve">Pakistan Karachi</w:t>
      </w:r>
    </w:p>
    <w:p>
      <w:pPr>
        <w:pStyle w:val="BodyText"/>
      </w:pPr>
      <w:r>
        <w:t xml:space="preserve">Phone: +92-21-3587-4420 | Email: procurement@diplomat-karachi.pk</w:t>
      </w:r>
    </w:p>
    <w:p>
      <w:pPr>
        <w:pStyle w:val="BodyText"/>
      </w:pPr>
      <w:r>
        <w:t xml:space="preserve">NTN: 7821456-3 | SECP Registration: 2019-PK-0048721</w:t>
      </w:r>
    </w:p>
    <w:bookmarkEnd w:id="20"/>
    <w:p>
      <w:pPr>
        <w:pStyle w:val="BodyText"/>
      </w:pPr>
      <w:r>
        <w:t xml:space="preserve">Purchase Order No.: DIP-KHI-2025-00847</w:t>
      </w:r>
      <w:r>
        <w:br/>
      </w:r>
      <w:r>
        <w:t xml:space="preserve">Date of Issue: 14 June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(Ordering Party)</w:t>
            </w:r>
          </w:p>
        </w:tc>
        <w:tc>
          <w:tcPr/>
          <w:p>
            <w:pPr>
              <w:pStyle w:val="Compact"/>
              <w:jc w:val="left"/>
            </w:pPr>
            <w:r>
              <w:t xml:space="preserve">Seller (Supplier)</w:t>
            </w:r>
          </w:p>
        </w:tc>
      </w:tr>
      <w:tr>
        <w:tc>
          <w:tcPr/>
          <w:p>
            <w:pPr>
              <w:pStyle w:val="Compact"/>
              <w:jc w:val="left"/>
            </w:pPr>
            <w:r>
              <w:rPr>
                <w:bCs/>
                <w:b/>
              </w:rPr>
              <w:t xml:space="preserve">Company Name</w:t>
            </w:r>
          </w:p>
        </w:tc>
        <w:tc>
          <w:tcPr/>
          <w:p>
            <w:pPr>
              <w:pStyle w:val="Compact"/>
              <w:jc w:val="left"/>
            </w:pPr>
            <w:r>
              <w:t xml:space="preserve">Diplomat International Trading &amp; Supply Co.</w:t>
            </w:r>
          </w:p>
        </w:tc>
        <w:tc>
          <w:tcPr/>
          <w:p>
            <w:pPr>
              <w:pStyle w:val="Compact"/>
              <w:jc w:val="left"/>
            </w:pPr>
            <w:r>
              <w:t xml:space="preserve">Meridian Office Solutions (Pvt.) Ltd.</w:t>
            </w:r>
          </w:p>
        </w:tc>
      </w:tr>
      <w:tr>
        <w:tc>
          <w:tcPr/>
          <w:p>
            <w:pPr>
              <w:pStyle w:val="Compact"/>
              <w:jc w:val="left"/>
            </w:pPr>
            <w:r>
              <w:rPr>
                <w:bCs/>
                <w:b/>
              </w:rPr>
              <w:t xml:space="preserve">Address</w:t>
            </w:r>
          </w:p>
        </w:tc>
        <w:tc>
          <w:tcPr/>
          <w:p>
            <w:pPr>
              <w:pStyle w:val="Compact"/>
              <w:jc w:val="left"/>
            </w:pPr>
            <w:r>
              <w:t xml:space="preserve">Plot 47, Shahrah-e-Faisal, Clifton Block 5, Pakistan Karachi</w:t>
            </w:r>
          </w:p>
        </w:tc>
        <w:tc>
          <w:tcPr/>
          <w:p>
            <w:pPr>
              <w:pStyle w:val="Compact"/>
              <w:jc w:val="left"/>
            </w:pPr>
            <w:r>
              <w:t xml:space="preserve">12-B, I.I. Chundrigar Road, Karachi, Sindh, Pakistan</w:t>
            </w:r>
          </w:p>
        </w:tc>
      </w:tr>
      <w:tr>
        <w:tc>
          <w:tcPr/>
          <w:p>
            <w:pPr>
              <w:pStyle w:val="Compact"/>
              <w:jc w:val="left"/>
            </w:pPr>
            <w:r>
              <w:rPr>
                <w:bCs/>
                <w:b/>
              </w:rPr>
              <w:t xml:space="preserve">Contact Person</w:t>
            </w:r>
          </w:p>
        </w:tc>
        <w:tc>
          <w:tcPr/>
          <w:p>
            <w:pPr>
              <w:pStyle w:val="Compact"/>
              <w:jc w:val="left"/>
            </w:pPr>
            <w:r>
              <w:t xml:space="preserve">Mr. Ahmed Raza Siddiqui, Head of Procurement</w:t>
            </w:r>
          </w:p>
        </w:tc>
        <w:tc>
          <w:tcPr/>
          <w:p>
            <w:pPr>
              <w:pStyle w:val="Compact"/>
              <w:jc w:val="left"/>
            </w:pPr>
            <w:r>
              <w:t xml:space="preserve">Ms. Fatima Noor, Sales Director</w:t>
            </w:r>
          </w:p>
        </w:tc>
      </w:tr>
      <w:tr>
        <w:tc>
          <w:tcPr/>
          <w:p>
            <w:pPr>
              <w:pStyle w:val="Compact"/>
              <w:jc w:val="left"/>
            </w:pPr>
            <w:r>
              <w:rPr>
                <w:bCs/>
                <w:b/>
              </w:rPr>
              <w:t xml:space="preserve">Phone / Email</w:t>
            </w:r>
          </w:p>
        </w:tc>
        <w:tc>
          <w:tcPr/>
          <w:p>
            <w:pPr>
              <w:pStyle w:val="Compact"/>
              <w:jc w:val="left"/>
            </w:pPr>
            <w:r>
              <w:t xml:space="preserve">+92-21-3587-4420 / procurement@diplomat-karachi.pk</w:t>
            </w:r>
          </w:p>
        </w:tc>
        <w:tc>
          <w:tcPr/>
          <w:p>
            <w:pPr>
              <w:pStyle w:val="Compact"/>
              <w:jc w:val="left"/>
            </w:pPr>
            <w:r>
              <w:t xml:space="preserve">+92-21-3244-8891 / sales@meridian-ospk.com</w:t>
            </w:r>
          </w:p>
        </w:tc>
      </w:tr>
      <w:tr>
        <w:tc>
          <w:tcPr/>
          <w:p>
            <w:pPr>
              <w:pStyle w:val="Compact"/>
              <w:jc w:val="left"/>
            </w:pPr>
            <w:r>
              <w:rPr>
                <w:bCs/>
                <w:b/>
              </w:rPr>
              <w:t xml:space="preserve">Bank Details</w:t>
            </w:r>
          </w:p>
        </w:tc>
        <w:tc>
          <w:tcPr/>
          <w:p>
            <w:pPr>
              <w:pStyle w:val="Compact"/>
              <w:jc w:val="left"/>
            </w:pPr>
            <w:r>
              <w:t xml:space="preserve">HBL, Clifton Branch, A/C: 0045-7821-9934</w:t>
            </w:r>
          </w:p>
        </w:tc>
        <w:tc>
          <w:tcPr/>
          <w:p>
            <w:pPr>
              <w:pStyle w:val="Compact"/>
              <w:jc w:val="left"/>
            </w:pPr>
            <w:r>
              <w:t xml:space="preserve">Meezan Bank, I.I. Chundrigar, A/C: 1120-4456-7789</w:t>
            </w:r>
          </w:p>
        </w:tc>
      </w:tr>
    </w:tbl>
    <w:bookmarkEnd w:id="21"/>
    <w:bookmarkStart w:id="22"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w:t>
      </w:r>
      <w:r>
        <w:t xml:space="preserve"> </w:t>
      </w:r>
      <w:r>
        <w:t xml:space="preserve">Diplomat</w:t>
      </w:r>
      <w:r>
        <w:t xml:space="preserve"> </w:t>
      </w:r>
      <w:r>
        <w:t xml:space="preserve">International Trading &amp; Supply Co., a registered entity operating out of</w:t>
      </w:r>
      <w:r>
        <w:t xml:space="preserve"> </w:t>
      </w:r>
      <w:r>
        <w:t xml:space="preserve">Pakistan Karachi</w:t>
      </w:r>
      <w:r>
        <w:t xml:space="preserve">, for the procurement of premium-grade diplomatic office equipment, executive furnishings, and specialized communication hardware. The goods specified herein are intended for the Diplomat corporate headquarters and its regional diplomatic liaison offices located within the Karachi metropolitan area. This Purchase Order constitutes a binding commitment on the part of the Buyer to purchase, and the Seller to supply, the items listed below under the terms and conditions set forth in this document.</w:t>
      </w:r>
    </w:p>
    <w:bookmarkEnd w:id="22"/>
    <w:bookmarkStart w:id="23" w:name="itemized-schedule-of-goods"/>
    <w:p>
      <w:pPr>
        <w:pStyle w:val="Heading2"/>
      </w:pPr>
      <w:r>
        <w:t xml:space="preserve">3. Itemized Schedule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Diplomat Executive Writing Set (Gold-Plated, Leather Case) – Model DIP-WX-200</w:t>
            </w:r>
          </w:p>
        </w:tc>
        <w:tc>
          <w:tcPr/>
          <w:p>
            <w:pPr>
              <w:pStyle w:val="Compact"/>
              <w:jc w:val="left"/>
            </w:pPr>
            <w:r>
              <w:t xml:space="preserve">50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Diplomat Secure Communication Terminal (Encrypted, 15-inch Display) – Model DIP-CT-450</w:t>
            </w:r>
          </w:p>
        </w:tc>
        <w:tc>
          <w:tcPr/>
          <w:p>
            <w:pPr>
              <w:pStyle w:val="Compact"/>
              <w:jc w:val="left"/>
            </w:pPr>
            <w:r>
              <w:t xml:space="preserve">25</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9,625,000</w:t>
            </w:r>
          </w:p>
        </w:tc>
      </w:tr>
      <w:tr>
        <w:tc>
          <w:tcPr/>
          <w:p>
            <w:pPr>
              <w:pStyle w:val="Compact"/>
              <w:jc w:val="left"/>
            </w:pPr>
            <w:r>
              <w:t xml:space="preserve">03</w:t>
            </w:r>
          </w:p>
        </w:tc>
        <w:tc>
          <w:tcPr/>
          <w:p>
            <w:pPr>
              <w:pStyle w:val="Compact"/>
              <w:jc w:val="left"/>
            </w:pPr>
            <w:r>
              <w:t xml:space="preserve">Diplomat Conference Table (Walnut Finish, 12-Seater, Built-in AV System)</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Diplomat Executive Leather Chair (Ergonomic, Italian Leather) – Model DIP-EC-110</w:t>
            </w:r>
          </w:p>
        </w:tc>
        <w:tc>
          <w:tcPr/>
          <w:p>
            <w:pPr>
              <w:pStyle w:val="Compact"/>
              <w:jc w:val="left"/>
            </w:pPr>
            <w:r>
              <w:t xml:space="preserve">48</w:t>
            </w:r>
          </w:p>
        </w:tc>
        <w:tc>
          <w:tcPr/>
          <w:p>
            <w:pPr>
              <w:pStyle w:val="Compact"/>
              <w:jc w:val="left"/>
            </w:pPr>
            <w:r>
              <w:t xml:space="preserve">Unit</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05</w:t>
            </w:r>
          </w:p>
        </w:tc>
        <w:tc>
          <w:tcPr/>
          <w:p>
            <w:pPr>
              <w:pStyle w:val="Compact"/>
              <w:jc w:val="left"/>
            </w:pPr>
            <w:r>
              <w:t xml:space="preserve">Diplomat Document Shredder (Cross-Cut, P-5 Security, Auto-Feed)</w:t>
            </w:r>
          </w:p>
        </w:tc>
        <w:tc>
          <w:tcPr/>
          <w:p>
            <w:pPr>
              <w:pStyle w:val="Compact"/>
              <w:jc w:val="left"/>
            </w:pPr>
            <w:r>
              <w:t xml:space="preserve">12</w:t>
            </w:r>
          </w:p>
        </w:tc>
        <w:tc>
          <w:tcPr/>
          <w:p>
            <w:pPr>
              <w:pStyle w:val="Compact"/>
              <w:jc w:val="left"/>
            </w:pPr>
            <w:r>
              <w:t xml:space="preserve">Unit</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Diplomat Branded Stationery Kit (Letterhead, Envelopes, Notepads – 12-month supply)</w:t>
            </w:r>
          </w:p>
        </w:tc>
        <w:tc>
          <w:tcPr/>
          <w:p>
            <w:pPr>
              <w:pStyle w:val="Compact"/>
              <w:jc w:val="left"/>
            </w:pPr>
            <w:r>
              <w:t xml:space="preserve">200</w:t>
            </w:r>
          </w:p>
        </w:tc>
        <w:tc>
          <w:tcPr/>
          <w:p>
            <w:pPr>
              <w:pStyle w:val="Compact"/>
              <w:jc w:val="left"/>
            </w:pPr>
            <w:r>
              <w:t xml:space="preserve">Kit</w:t>
            </w:r>
          </w:p>
        </w:tc>
        <w:tc>
          <w:tcPr/>
          <w:p>
            <w:pPr>
              <w:pStyle w:val="Compact"/>
              <w:jc w:val="left"/>
            </w:pPr>
            <w:r>
              <w:t xml:space="preserve">4,800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Diplomat Biometric Access Control System (Multi-Door, Server-Based)</w:t>
            </w:r>
          </w:p>
        </w:tc>
        <w:tc>
          <w:tcPr/>
          <w:p>
            <w:pPr>
              <w:pStyle w:val="Compact"/>
              <w:jc w:val="left"/>
            </w:pPr>
            <w:r>
              <w:t xml:space="preserve">3</w:t>
            </w:r>
          </w:p>
        </w:tc>
        <w:tc>
          <w:tcPr/>
          <w:p>
            <w:pPr>
              <w:pStyle w:val="Compact"/>
              <w:jc w:val="left"/>
            </w:pPr>
            <w:r>
              <w:t xml:space="preserve">System</w:t>
            </w:r>
          </w:p>
        </w:tc>
        <w:tc>
          <w:tcPr/>
          <w:p>
            <w:pPr>
              <w:pStyle w:val="Compact"/>
              <w:jc w:val="left"/>
            </w:pPr>
            <w:r>
              <w:t xml:space="preserve">420,000</w:t>
            </w:r>
          </w:p>
        </w:tc>
        <w:tc>
          <w:tcPr/>
          <w:p>
            <w:pPr>
              <w:pStyle w:val="Compact"/>
              <w:jc w:val="left"/>
            </w:pPr>
            <w:r>
              <w:t xml:space="preserve">1,260,000</w:t>
            </w:r>
          </w:p>
        </w:tc>
      </w:tr>
      <w:tr>
        <w:tc>
          <w:tcPr>
            <w:gridSpan w:val="5"/>
          </w:tcPr>
          <w:p>
            <w:pPr>
              <w:pStyle w:val="Compact"/>
              <w:jc w:val="right"/>
            </w:pPr>
            <w:r>
              <w:t xml:space="preserve">Subtotal</w:t>
            </w:r>
          </w:p>
        </w:tc>
        <w:tc>
          <w:tcPr/>
          <w:p>
            <w:pPr>
              <w:pStyle w:val="Compact"/>
              <w:jc w:val="left"/>
            </w:pPr>
            <w:r>
              <w:t xml:space="preserve">23,174,000</w:t>
            </w:r>
          </w:p>
        </w:tc>
      </w:tr>
      <w:tr>
        <w:tc>
          <w:tcPr>
            <w:gridSpan w:val="5"/>
          </w:tcPr>
          <w:p>
            <w:pPr>
              <w:pStyle w:val="Compact"/>
              <w:jc w:val="right"/>
            </w:pPr>
            <w:r>
              <w:t xml:space="preserve">Sales Tax (18%)</w:t>
            </w:r>
          </w:p>
        </w:tc>
        <w:tc>
          <w:tcPr/>
          <w:p>
            <w:pPr>
              <w:pStyle w:val="Compact"/>
              <w:jc w:val="left"/>
            </w:pPr>
            <w:r>
              <w:t xml:space="preserve">4,171,320</w:t>
            </w:r>
          </w:p>
        </w:tc>
      </w:tr>
      <w:tr>
        <w:tc>
          <w:tcPr>
            <w:gridSpan w:val="5"/>
          </w:tcPr>
          <w:p>
            <w:pPr>
              <w:pStyle w:val="Compact"/>
              <w:jc w:val="right"/>
            </w:pPr>
            <w:r>
              <w:rPr>
                <w:bCs/>
                <w:b/>
              </w:rPr>
              <w:t xml:space="preserve">Grand Total (PKR)</w:t>
            </w:r>
          </w:p>
        </w:tc>
        <w:tc>
          <w:tcPr/>
          <w:p>
            <w:pPr>
              <w:pStyle w:val="Compact"/>
              <w:jc w:val="left"/>
            </w:pPr>
            <w:r>
              <w:rPr>
                <w:bCs/>
                <w:b/>
              </w:rPr>
              <w:t xml:space="preserve">27,345,320</w:t>
            </w:r>
          </w:p>
        </w:tc>
      </w:tr>
    </w:tbl>
    <w:bookmarkEnd w:id="23"/>
    <w:bookmarkStart w:id="24" w:name="delivery-and-logistics"/>
    <w:p>
      <w:pPr>
        <w:pStyle w:val="Heading2"/>
      </w:pPr>
      <w:r>
        <w:t xml:space="preserve">4. Delivery and Logistics</w:t>
      </w:r>
    </w:p>
    <w:p>
      <w:pPr>
        <w:pStyle w:val="FirstParagraph"/>
      </w:pPr>
      <w:r>
        <w:t xml:space="preserve">All goods covered under this Purchase Order shall be delivered to the Diplomat headquarters premises at Plot 47, Shahrah-e-Faisal, Clifton Block 5, Pakistan Karachi, within</w:t>
      </w:r>
      <w:r>
        <w:t xml:space="preserve"> </w:t>
      </w:r>
      <w:r>
        <w:rPr>
          <w:bCs/>
          <w:b/>
        </w:rPr>
        <w:t xml:space="preserve">twenty-one (21) calendar days</w:t>
      </w:r>
      <w:r>
        <w:t xml:space="preserve"> </w:t>
      </w:r>
      <w:r>
        <w:t xml:space="preserve">from the date of this Purchase Order. The Seller shall bear all costs associated with packaging, inland transportation, and insurance up to the point of delivery at the Buyer's Karachi facility. Delivery shall be made between the hours of 09:00 and 16:00 Pakistan Standard Time (PKT), Monday through Friday. The Seller must provide a minimum of forty-eight (48) hours' written notice prior to the scheduled delivery date to allow the Diplomat receiving team to prepare the loading bay and verify inventory space.</w:t>
      </w:r>
    </w:p>
    <w:bookmarkEnd w:id="24"/>
    <w:bookmarkStart w:id="25" w:name="payment-terms"/>
    <w:p>
      <w:pPr>
        <w:pStyle w:val="Heading2"/>
      </w:pPr>
      <w:r>
        <w:t xml:space="preserve">5. Payment Terms</w:t>
      </w:r>
    </w:p>
    <w:p>
      <w:pPr>
        <w:numPr>
          <w:ilvl w:val="0"/>
          <w:numId w:val="1001"/>
        </w:numPr>
        <w:pStyle w:val="Compact"/>
      </w:pPr>
      <w:r>
        <w:rPr>
          <w:bCs/>
          <w:b/>
        </w:rPr>
        <w:t xml:space="preserve">Payment Method:</w:t>
      </w:r>
      <w:r>
        <w:t xml:space="preserve"> </w:t>
      </w:r>
      <w:r>
        <w:t xml:space="preserve">Bank transfer (T/T) to the Seller's designated account at Meezan Bank, I.I. Chundrigar Road, Karachi.</w:t>
      </w:r>
    </w:p>
    <w:p>
      <w:pPr>
        <w:numPr>
          <w:ilvl w:val="0"/>
          <w:numId w:val="1001"/>
        </w:numPr>
        <w:pStyle w:val="Compact"/>
      </w:pPr>
      <w:r>
        <w:rPr>
          <w:bCs/>
          <w:b/>
        </w:rPr>
        <w:t xml:space="preserve">Advance Payment:</w:t>
      </w:r>
      <w:r>
        <w:t xml:space="preserve"> </w:t>
      </w:r>
      <w:r>
        <w:t xml:space="preserve">Thirty percent (30%) of the total Purchase Order value, amounting to PKR 8,203,596, shall be remitted within five (5) business days of mutual signature on this document.</w:t>
      </w:r>
    </w:p>
    <w:p>
      <w:pPr>
        <w:numPr>
          <w:ilvl w:val="0"/>
          <w:numId w:val="1001"/>
        </w:numPr>
        <w:pStyle w:val="Compact"/>
      </w:pPr>
      <w:r>
        <w:rPr>
          <w:bCs/>
          <w:b/>
        </w:rPr>
        <w:t xml:space="preserve">Balance Payment:</w:t>
      </w:r>
      <w:r>
        <w:t xml:space="preserve"> </w:t>
      </w:r>
      <w:r>
        <w:t xml:space="preserve">The remaining seventy percent (70%), amounting to PKR 19,141,724, shall be due within fourteen (14) days of successful delivery, inspection, and written acceptance by the Diplomat quality assurance team in Pakistan Karachi.</w:t>
      </w:r>
    </w:p>
    <w:p>
      <w:pPr>
        <w:numPr>
          <w:ilvl w:val="0"/>
          <w:numId w:val="1001"/>
        </w:numPr>
        <w:pStyle w:val="Compact"/>
      </w:pPr>
      <w:r>
        <w:rPr>
          <w:bCs/>
          <w:b/>
        </w:rPr>
        <w:t xml:space="preserve">Invoice Requirements:</w:t>
      </w:r>
      <w:r>
        <w:t xml:space="preserve"> </w:t>
      </w:r>
      <w:r>
        <w:t xml:space="preserve">The Seller shall issue a tax-compliant invoice in accordance with the Federal Board of Revenue (FBR) regulations of Pakistan, including the Seller's NTN, sales tax registration number, and a detailed breakdown of all line items.</w:t>
      </w:r>
    </w:p>
    <w:bookmarkEnd w:id="25"/>
    <w:bookmarkStart w:id="26" w:name="quality-assurance-and-acceptance"/>
    <w:p>
      <w:pPr>
        <w:pStyle w:val="Heading2"/>
      </w:pPr>
      <w:r>
        <w:t xml:space="preserve">6. Quality Assurance and Acceptance</w:t>
      </w:r>
    </w:p>
    <w:p>
      <w:pPr>
        <w:pStyle w:val="FirstParagraph"/>
      </w:pPr>
      <w:r>
        <w:t xml:space="preserve">All items supplied under this Purchase Order must conform to the specifications outlined in the Diplomat product catalogue (Edition 2025) and meet the quality standards prescribed by the Pakistan Standards and Quality Control Authority (PSQCA). Upon arrival at the Pakistan Karachi facility, the Diplomat procurement and quality assurance division shall conduct a comprehensive inspection within three (3) business days. Any item found to be defective, damaged in transit, or non-conforming to the agreed specifications shall be rejected in writing, and the Seller shall replace or repair the affected goods at no additional cost to the Buyer within ten (10) business days. The Seller warrants that all Diplomat-branded goods are free from manufacturing defects for a period of twenty-four (24) months from the date of acceptance.</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and shall be construed in accordance with the laws of the Islamic Republic of Pakistan, specifically the Sale of Goods Act, 1930, and applicable Sindh provincial commercial regulations.</w:t>
      </w:r>
    </w:p>
    <w:p>
      <w:pPr>
        <w:numPr>
          <w:ilvl w:val="0"/>
          <w:numId w:val="1002"/>
        </w:numPr>
        <w:pStyle w:val="Compact"/>
      </w:pPr>
      <w:r>
        <w:t xml:space="preserve">Any disputes arising from this Purchase Order shall be resolved through arbitration in Karachi, Pakistan, in accordance with the Arbitration Act, 1940. The seat of arbitration shall be the Karachi Chamber of Commerce and Industry.</w:t>
      </w:r>
    </w:p>
    <w:p>
      <w:pPr>
        <w:numPr>
          <w:ilvl w:val="0"/>
          <w:numId w:val="1002"/>
        </w:numPr>
        <w:pStyle w:val="Compact"/>
      </w:pPr>
      <w:r>
        <w:t xml:space="preserve">The Seller shall not assign or subcontract any portion of the obligations under this Purchase Order without the prior written consent of Diplomat International Trading &amp; Supply Co.</w:t>
      </w:r>
    </w:p>
    <w:p>
      <w:pPr>
        <w:numPr>
          <w:ilvl w:val="0"/>
          <w:numId w:val="1002"/>
        </w:numPr>
        <w:pStyle w:val="Compact"/>
      </w:pPr>
      <w:r>
        <w:t xml:space="preserve">Force majeure events, including but not limited to natural disasters, government-imposed lockdowns, or port closures affecting Karachi, shall extend the delivery timeline proportionally, provided written notice is given within 72 hours of the event's onset.</w:t>
      </w:r>
    </w:p>
    <w:p>
      <w:pPr>
        <w:numPr>
          <w:ilvl w:val="0"/>
          <w:numId w:val="1002"/>
        </w:numPr>
        <w:pStyle w:val="Compact"/>
      </w:pPr>
      <w:r>
        <w:t xml:space="preserve">This Purchase Order remains valid for ninety (90) days from the date of issue unless fulfilled, amended, or terminated in writing by either party.</w:t>
      </w:r>
    </w:p>
    <w:p>
      <w:pPr>
        <w:numPr>
          <w:ilvl w:val="0"/>
          <w:numId w:val="1002"/>
        </w:numPr>
        <w:pStyle w:val="Compact"/>
      </w:pPr>
      <w:r>
        <w:t xml:space="preserve">All intellectual property rights associated with the Diplomat brand, trademarks, and product designs remain the exclusive property of Diplomat International Trading &amp; Supply Co. The Seller shall not reproduce, modify, or display Diplomat branding beyond the scope of the goods specified herein.</w:t>
      </w:r>
    </w:p>
    <w:bookmarkEnd w:id="27"/>
    <w:bookmarkStart w:id="28" w:name="authorisation-and-acceptance"/>
    <w:p>
      <w:pPr>
        <w:pStyle w:val="Heading2"/>
      </w:pPr>
      <w:r>
        <w:t xml:space="preserve">8. Authorisation and Acceptance</w:t>
      </w:r>
    </w:p>
    <w:p>
      <w:pPr>
        <w:pStyle w:val="FirstParagraph"/>
      </w:pPr>
      <w:r>
        <w:t xml:space="preserve">By signing below, both parties acknowledge that they have read, understood, and agree to be bound by all terms, conditions, and specifications contained in this Purchase Order. This document, together with any attached schedules or annexures, constitutes the entire agreement between the parties with respect to the subject matter herein and supersedes all prior negotiations, representations, or agreements relating to the procurement of Diplomat goods in Pakistan Karachi.</w:t>
      </w:r>
    </w:p>
    <w:bookmarkEnd w:id="28"/>
    <w:p>
      <w:pPr>
        <w:pStyle w:val="BodyText"/>
      </w:pPr>
      <w:r>
        <w:rPr>
          <w:bCs/>
          <w:b/>
        </w:rPr>
        <w:t xml:space="preserve">For and on behalf of the Buyer</w:t>
      </w:r>
      <w:r>
        <w:br/>
      </w:r>
      <w:r>
        <w:t xml:space="preserve">Diplomat International Trading &amp; Supply Co.</w:t>
      </w:r>
      <w:r>
        <w:br/>
      </w:r>
      <w:r>
        <w:br/>
      </w:r>
      <w:r>
        <w:t xml:space="preserve">Name: Mr. Ahmed Raza Siddiqui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Meridian Office Solutions (Pvt.) Ltd.</w:t>
      </w:r>
      <w:r>
        <w:br/>
      </w:r>
      <w:r>
        <w:br/>
      </w:r>
      <w:r>
        <w:t xml:space="preserve">Name: Ms. Fatima Noor</w:t>
      </w:r>
      <w:r>
        <w:br/>
      </w:r>
      <w:r>
        <w:t xml:space="preserve">Title: Sales Director</w:t>
      </w:r>
      <w:r>
        <w:br/>
      </w:r>
      <w:r>
        <w:t xml:space="preserve">Signature: _________________________</w:t>
      </w:r>
      <w:r>
        <w:br/>
      </w:r>
      <w:r>
        <w:t xml:space="preserve">Date: _________________________</w:t>
      </w:r>
    </w:p>
    <w:p>
      <w:pPr>
        <w:pStyle w:val="BodyText"/>
      </w:pPr>
      <w:r>
        <w:t xml:space="preserve">This Purchase Order (DIP-KHI-2025-00847) was issued by Diplomat International Trading &amp; Supply Co., Pakistan Karachi. This document is confidential and intended solely for the named parties. Unauthorized reproduction or distribution is strictly prohibited. © 2025 Diplomat International Trading &amp; Supply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Pakistan Karachi</dc:title>
  <dc:creator/>
  <dc:language>en</dc:language>
  <cp:keywords/>
  <dcterms:created xsi:type="dcterms:W3CDTF">2026-10-10T07:02:47Z</dcterms:created>
  <dcterms:modified xsi:type="dcterms:W3CDTF">2026-10-10T07:02:47Z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