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Mission</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 Diplomat Mission, Sudan Khartoum</w:t>
      </w:r>
    </w:p>
    <w:p>
      <w:pPr>
        <w:pStyle w:val="BodyText"/>
      </w:pPr>
      <w:r>
        <w:t xml:space="preserve">Reference: PO-SUD-KRT-2025-0047</w:t>
      </w:r>
    </w:p>
    <w:bookmarkEnd w:id="20"/>
    <w:p>
      <w:pPr>
        <w:pStyle w:val="BodyText"/>
      </w:pPr>
      <w:r>
        <w:rPr>
          <w:bCs/>
          <w:b/>
        </w:rPr>
        <w:t xml:space="preserve">Purchase Order No.:</w:t>
      </w:r>
      <w:r>
        <w:t xml:space="preserve"> </w:t>
      </w:r>
      <w:r>
        <w:t xml:space="preserve">PO-SUD-KRT-2025-0047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Office of the Diplomat</w:t>
      </w:r>
      <w:r>
        <w:br/>
      </w:r>
      <w:r>
        <w:rPr>
          <w:bCs/>
          <w:b/>
        </w:rPr>
        <w:t xml:space="preserve">Mission Location:</w:t>
      </w:r>
      <w:r>
        <w:t xml:space="preserve"> </w:t>
      </w:r>
      <w:r>
        <w:t xml:space="preserve">Sudan Khartoum</w:t>
      </w:r>
      <w:r>
        <w:br/>
      </w:r>
      <w:r>
        <w:rPr>
          <w:bCs/>
          <w:b/>
        </w:rPr>
        <w:t xml:space="preserve">Procurement Reference:</w:t>
      </w:r>
      <w:r>
        <w:t xml:space="preserve"> </w:t>
      </w:r>
      <w:r>
        <w:t xml:space="preserve">DIP-SUD-2025-Q2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Diplomat Mission)</w:t>
            </w:r>
          </w:p>
        </w:tc>
        <w:tc>
          <w:tcPr/>
          <w:p>
            <w:pPr>
              <w:pStyle w:val="Compact"/>
              <w:jc w:val="left"/>
            </w:pPr>
            <w:r>
              <w:t xml:space="preserve">Supplier (Vendor)</w:t>
            </w:r>
          </w:p>
        </w:tc>
      </w:tr>
      <w:tr>
        <w:tc>
          <w:tcPr/>
          <w:p>
            <w:pPr>
              <w:pStyle w:val="Compact"/>
              <w:jc w:val="left"/>
            </w:pPr>
            <w:r>
              <w:rPr>
                <w:bCs/>
                <w:b/>
              </w:rPr>
              <w:t xml:space="preserve">Name:</w:t>
            </w:r>
            <w:r>
              <w:t xml:space="preserve"> </w:t>
            </w:r>
            <w:r>
              <w:t xml:space="preserve">Diplomat Procurement Office, Embassy of the Republic</w:t>
            </w:r>
            <w:r>
              <w:br/>
            </w:r>
            <w:r>
              <w:rPr>
                <w:bCs/>
                <w:b/>
              </w:rPr>
              <w:t xml:space="preserve">Address:</w:t>
            </w:r>
            <w:r>
              <w:t xml:space="preserve"> </w:t>
            </w:r>
            <w:r>
              <w:t xml:space="preserve">Diplomat Compound, El-Mahamria District, Sudan Khartoum</w:t>
            </w:r>
            <w:r>
              <w:br/>
            </w:r>
            <w:r>
              <w:rPr>
                <w:bCs/>
                <w:b/>
              </w:rPr>
              <w:t xml:space="preserve">Contact:</w:t>
            </w:r>
            <w:r>
              <w:t xml:space="preserve"> </w:t>
            </w:r>
            <w:r>
              <w:t xml:space="preserve">Mr. A. El-Tahir, Procurement Attaché for the Diplomat</w:t>
            </w:r>
            <w:r>
              <w:br/>
            </w:r>
            <w:r>
              <w:rPr>
                <w:bCs/>
                <w:b/>
              </w:rPr>
              <w:t xml:space="preserve">Email:</w:t>
            </w:r>
            <w:r>
              <w:t xml:space="preserve"> </w:t>
            </w:r>
            <w:r>
              <w:t xml:space="preserve">procurement.diplomat@mission-sud.org</w:t>
            </w:r>
            <w:r>
              <w:br/>
            </w:r>
            <w:r>
              <w:rPr>
                <w:bCs/>
                <w:b/>
              </w:rPr>
              <w:t xml:space="preserve">Phone:</w:t>
            </w:r>
            <w:r>
              <w:t xml:space="preserve"> </w:t>
            </w:r>
            <w:r>
              <w:t xml:space="preserve">+249-183-XXXXXX</w:t>
            </w:r>
          </w:p>
        </w:tc>
        <w:tc>
          <w:tcPr/>
          <w:p>
            <w:pPr>
              <w:pStyle w:val="Compact"/>
              <w:jc w:val="left"/>
            </w:pPr>
            <w:r>
              <w:rPr>
                <w:bCs/>
                <w:b/>
              </w:rPr>
              <w:t xml:space="preserve">Name:</w:t>
            </w:r>
            <w:r>
              <w:t xml:space="preserve"> </w:t>
            </w:r>
            <w:r>
              <w:t xml:space="preserve">Khartoum International Trading &amp; Supply Co. Ltd.</w:t>
            </w:r>
            <w:r>
              <w:br/>
            </w:r>
            <w:r>
              <w:rPr>
                <w:bCs/>
                <w:b/>
              </w:rPr>
              <w:t xml:space="preserve">Address:</w:t>
            </w:r>
            <w:r>
              <w:t xml:space="preserve"> </w:t>
            </w:r>
            <w:r>
              <w:t xml:space="preserve">42 Al-Nil Street, Omdurman, Sudan Khartoum</w:t>
            </w:r>
            <w:r>
              <w:br/>
            </w:r>
            <w:r>
              <w:rPr>
                <w:bCs/>
                <w:b/>
              </w:rPr>
              <w:t xml:space="preserve">Contact:</w:t>
            </w:r>
            <w:r>
              <w:t xml:space="preserve"> </w:t>
            </w:r>
            <w:r>
              <w:t xml:space="preserve">Ms. Fatima Hassan, Sales Director</w:t>
            </w:r>
            <w:r>
              <w:br/>
            </w:r>
            <w:r>
              <w:rPr>
                <w:bCs/>
                <w:b/>
              </w:rPr>
              <w:t xml:space="preserve">Email:</w:t>
            </w:r>
            <w:r>
              <w:t xml:space="preserve"> </w:t>
            </w:r>
            <w:r>
              <w:t xml:space="preserve">sales@kitsu-supply.com</w:t>
            </w:r>
            <w:r>
              <w:br/>
            </w:r>
            <w:r>
              <w:rPr>
                <w:bCs/>
                <w:b/>
              </w:rPr>
              <w:t xml:space="preserve">Phone:</w:t>
            </w:r>
            <w:r>
              <w:t xml:space="preserve"> </w:t>
            </w:r>
            <w:r>
              <w:t xml:space="preserve">+249-185-XXXXXX</w:t>
            </w:r>
          </w:p>
        </w:tc>
      </w:tr>
    </w:tbl>
    <w:p>
      <w:pPr>
        <w:pStyle w:val="BodyText"/>
      </w:pPr>
      <w:r>
        <w:t xml:space="preserve">2. DESCRIPTION OF PURCHASE ORDER ITEMS</w:t>
      </w:r>
    </w:p>
    <w:p>
      <w:pPr>
        <w:pStyle w:val="BodyText"/>
      </w:pPr>
      <w:r>
        <w:t xml:space="preserve">This Purchase Order is issued by the Diplomat mission stationed in Sudan Khartoum to procure essential operational, administrative, and security supplies required for the continued functioning of the Diplomat office and its associated diplomatic personnel. All items listed below are to be delivered to the Diplomat compound in Sudan Khartoum in accordance with the terms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Diplomat-grade encrypted communication terminals (Type D-7) for secure Diplomat correspondence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Armored Diplomat vehicles (4x4, 6-seater) for Diplomat transport within Sudan Khartoum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03</w:t>
            </w:r>
          </w:p>
        </w:tc>
        <w:tc>
          <w:tcPr/>
          <w:p>
            <w:pPr>
              <w:pStyle w:val="Compact"/>
              <w:jc w:val="left"/>
            </w:pPr>
            <w:r>
              <w:t xml:space="preserve">Diplomat office furniture package (executive desks, chairs, filing cabinets) for the Diplomat reception hall</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Biometric security access control system for the Diplomat compound perimeter, Sudan Khartoum</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Diplomat-grade air conditioning units (industrial, 5-ton) for the Diplomat conference and briefing rooms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30,400.00</w:t>
            </w:r>
          </w:p>
        </w:tc>
      </w:tr>
      <w:tr>
        <w:tc>
          <w:tcPr/>
          <w:p>
            <w:pPr>
              <w:pStyle w:val="Compact"/>
              <w:jc w:val="left"/>
            </w:pPr>
            <w:r>
              <w:t xml:space="preserve">06</w:t>
            </w:r>
          </w:p>
        </w:tc>
        <w:tc>
          <w:tcPr/>
          <w:p>
            <w:pPr>
              <w:pStyle w:val="Compact"/>
              <w:jc w:val="left"/>
            </w:pPr>
            <w:r>
              <w:t xml:space="preserve">Emergency diesel generator (250 kVA) with automatic transfer switch for Diplomat power continuity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Diplomat stationery and official document supplies (12-month allocation) for the Diplomat chancery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Water purification and desalination system for the Diplomat residential quarters, Sudan Khartoum</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19,500.00</w:t>
            </w:r>
          </w:p>
        </w:tc>
        <w:tc>
          <w:tcPr/>
          <w:p>
            <w:pPr>
              <w:pStyle w:val="Compact"/>
              <w:jc w:val="left"/>
            </w:pPr>
            <w:r>
              <w:t xml:space="preserve">19,500.00</w:t>
            </w:r>
          </w:p>
        </w:tc>
      </w:tr>
      <w:tr>
        <w:tc>
          <w:tcPr>
            <w:gridSpan w:val="5"/>
          </w:tcPr>
          <w:p>
            <w:pPr>
              <w:pStyle w:val="Compact"/>
              <w:jc w:val="right"/>
            </w:pPr>
            <w:r>
              <w:t xml:space="preserve">TOTAL PURCHASE ORDER VALUE:</w:t>
            </w:r>
          </w:p>
        </w:tc>
        <w:tc>
          <w:tcPr/>
          <w:p>
            <w:pPr>
              <w:pStyle w:val="Compact"/>
              <w:jc w:val="left"/>
            </w:pPr>
            <w:r>
              <w:t xml:space="preserve">470,000.00</w:t>
            </w:r>
          </w:p>
        </w:tc>
      </w:tr>
    </w:tbl>
    <w:p>
      <w:pPr>
        <w:pStyle w:val="BodyText"/>
      </w:pPr>
      <w:r>
        <w:t xml:space="preserve">3. DELIVERY TERMS AND CONDITIONS</w:t>
      </w:r>
    </w:p>
    <w:p>
      <w:pPr>
        <w:numPr>
          <w:ilvl w:val="0"/>
          <w:numId w:val="1001"/>
        </w:numPr>
        <w:pStyle w:val="Compact"/>
      </w:pPr>
      <w:r>
        <w:rPr>
          <w:bCs/>
          <w:b/>
        </w:rPr>
        <w:t xml:space="preserve">Delivery Location:</w:t>
      </w:r>
      <w:r>
        <w:t xml:space="preserve"> </w:t>
      </w:r>
      <w:r>
        <w:t xml:space="preserve">All goods under this Purchase Order shall be delivered to the Diplomat compound located in El-Mahamria District, Sudan Khartoum. The supplier shall coordinate delivery schedules with the Diplomat security detail at least 72 hours prior to each delivery.</w:t>
      </w:r>
    </w:p>
    <w:p>
      <w:pPr>
        <w:numPr>
          <w:ilvl w:val="0"/>
          <w:numId w:val="1001"/>
        </w:numPr>
        <w:pStyle w:val="Compact"/>
      </w:pPr>
      <w:r>
        <w:rPr>
          <w:bCs/>
          <w:b/>
        </w:rPr>
        <w:t xml:space="preserve">Delivery Timeline:</w:t>
      </w:r>
      <w:r>
        <w:t xml:space="preserve"> </w:t>
      </w:r>
      <w:r>
        <w:t xml:space="preserve">Items 01 through 05 shall be delivered within 45 calendar days from the date of this Purchase Order. Items 06 through 08 shall be delivered within 60 calendar days. The Diplomat reserves the right to request phased delivery as operational needs in Sudan Khartoum dictate.</w:t>
      </w:r>
    </w:p>
    <w:p>
      <w:pPr>
        <w:numPr>
          <w:ilvl w:val="0"/>
          <w:numId w:val="1001"/>
        </w:numPr>
        <w:pStyle w:val="Compact"/>
      </w:pPr>
      <w:r>
        <w:rPr>
          <w:bCs/>
          <w:b/>
        </w:rPr>
        <w:t xml:space="preserve">Incoterms:</w:t>
      </w:r>
      <w:r>
        <w:t xml:space="preserve"> </w:t>
      </w:r>
      <w:r>
        <w:t xml:space="preserve">This Purchase Order is issued on DDP (Delivered Duty Paid) terms, Sudan Khartoum. The supplier bears all costs, risks, and customs clearance responsibilities until the goods are physically delivered to the Diplomat receiving dock.</w:t>
      </w:r>
    </w:p>
    <w:p>
      <w:pPr>
        <w:numPr>
          <w:ilvl w:val="0"/>
          <w:numId w:val="1001"/>
        </w:numPr>
        <w:pStyle w:val="Compact"/>
      </w:pPr>
      <w:r>
        <w:rPr>
          <w:bCs/>
          <w:b/>
        </w:rPr>
        <w:t xml:space="preserve">Inspection:</w:t>
      </w:r>
      <w:r>
        <w:t xml:space="preserve"> </w:t>
      </w:r>
      <w:r>
        <w:t xml:space="preserve">Upon arrival at the Diplomat facility in Sudan Khartoum, all items shall be inspected by the Diplomat procurement team and a designated technical officer. Any discrepancies, damage, or non-conformity must be reported within 5 business days.</w:t>
      </w:r>
    </w:p>
    <w:p>
      <w:pPr>
        <w:numPr>
          <w:ilvl w:val="0"/>
          <w:numId w:val="1001"/>
        </w:numPr>
        <w:pStyle w:val="Compact"/>
      </w:pPr>
      <w:r>
        <w:rPr>
          <w:bCs/>
          <w:b/>
        </w:rPr>
        <w:t xml:space="preserve">Warranty:</w:t>
      </w:r>
      <w:r>
        <w:t xml:space="preserve"> </w:t>
      </w:r>
      <w:r>
        <w:t xml:space="preserve">The supplier guarantees a minimum 24-month warranty on all mechanical and electronic items. The Diplomat mission in Sudan Khartoum shall be entitled to on-site repair or replacement at no additional cost during the warranty period.</w:t>
      </w:r>
    </w:p>
    <w:p>
      <w:pPr>
        <w:pStyle w:val="FirstParagraph"/>
      </w:pPr>
      <w:r>
        <w:t xml:space="preserve">4. PAYMENT TERMS</w:t>
      </w:r>
    </w:p>
    <w:p>
      <w:pPr>
        <w:numPr>
          <w:ilvl w:val="0"/>
          <w:numId w:val="1002"/>
        </w:numPr>
        <w:pStyle w:val="Compact"/>
      </w:pPr>
      <w:r>
        <w:t xml:space="preserve">Payment for this Purchase Order shall be made in United States Dollars (USD) via irrevocable letter of credit issued by the Diplomat mission's designated financial institution.</w:t>
      </w:r>
    </w:p>
    <w:p>
      <w:pPr>
        <w:numPr>
          <w:ilvl w:val="0"/>
          <w:numId w:val="1002"/>
        </w:numPr>
        <w:pStyle w:val="Compact"/>
      </w:pPr>
      <w:r>
        <w:t xml:space="preserve">30% advance payment upon confirmation of this Purchase Order by the supplier.</w:t>
      </w:r>
    </w:p>
    <w:p>
      <w:pPr>
        <w:numPr>
          <w:ilvl w:val="0"/>
          <w:numId w:val="1002"/>
        </w:numPr>
        <w:pStyle w:val="Compact"/>
      </w:pPr>
      <w:r>
        <w:t xml:space="preserve">50% upon successful delivery and inspection of all items at the Diplomat compound in Sudan Khartoum.</w:t>
      </w:r>
    </w:p>
    <w:p>
      <w:pPr>
        <w:numPr>
          <w:ilvl w:val="0"/>
          <w:numId w:val="1002"/>
        </w:numPr>
        <w:pStyle w:val="Compact"/>
      </w:pPr>
      <w:r>
        <w:t xml:space="preserve">20% final payment upon completion of a 30-day operational trial period without defect.</w:t>
      </w:r>
    </w:p>
    <w:p>
      <w:pPr>
        <w:numPr>
          <w:ilvl w:val="0"/>
          <w:numId w:val="1002"/>
        </w:numPr>
        <w:pStyle w:val="Compact"/>
      </w:pPr>
      <w:r>
        <w:t xml:space="preserve">All payments are subject to the Diplomat mission's internal financial approval and the applicable diplomatic procurement regulations governing operations in Sudan Khartoum.</w:t>
      </w:r>
    </w:p>
    <w:p>
      <w:pPr>
        <w:pStyle w:val="FirstParagraph"/>
      </w:pPr>
      <w:r>
        <w:t xml:space="preserve">5. GENERAL PROVISIONS</w:t>
      </w:r>
    </w:p>
    <w:p>
      <w:pPr>
        <w:numPr>
          <w:ilvl w:val="0"/>
          <w:numId w:val="1003"/>
        </w:numPr>
        <w:pStyle w:val="Compact"/>
      </w:pPr>
      <w:r>
        <w:t xml:space="preserve">This Purchase Order is governed by the diplomatic procurement regulations applicable to the Diplomat mission and the commercial laws of the Republic of Sudan as they pertain to foreign diplomatic entities operating in Sudan Khartoum.</w:t>
      </w:r>
    </w:p>
    <w:p>
      <w:pPr>
        <w:numPr>
          <w:ilvl w:val="0"/>
          <w:numId w:val="1003"/>
        </w:numPr>
        <w:pStyle w:val="Compact"/>
      </w:pPr>
      <w:r>
        <w:t xml:space="preserve">The supplier acknowledges that all items procured under this Purchase Order are for the exclusive use of the Diplomat mission and its accredited personnel in Sudan Khartoum. Unauthorized transfer, resale, or disclosure of Diplomat equipment is strictly prohibited.</w:t>
      </w:r>
    </w:p>
    <w:p>
      <w:pPr>
        <w:numPr>
          <w:ilvl w:val="0"/>
          <w:numId w:val="1003"/>
        </w:numPr>
        <w:pStyle w:val="Compact"/>
      </w:pPr>
      <w:r>
        <w:t xml:space="preserve">Any dispute arising from this Purchase Order shall be resolved through diplomatic channels first, followed by arbitration in Khartoum, Sudan, under the rules of the Sudan Arbitration Centre.</w:t>
      </w:r>
    </w:p>
    <w:p>
      <w:pPr>
        <w:numPr>
          <w:ilvl w:val="0"/>
          <w:numId w:val="1003"/>
        </w:numPr>
        <w:pStyle w:val="Compact"/>
      </w:pPr>
      <w:r>
        <w:t xml:space="preserve">This Purchase Order constitutes the entire agreement between the Diplomat mission and the supplier regarding the procurement described herein and supersedes all prior negotiations, representations, or agreements.</w:t>
      </w:r>
    </w:p>
    <w:p>
      <w:pPr>
        <w:numPr>
          <w:ilvl w:val="0"/>
          <w:numId w:val="1003"/>
        </w:numPr>
        <w:pStyle w:val="Compact"/>
      </w:pPr>
      <w:r>
        <w:t xml:space="preserve">Amendments to this Purchase Order must be made in writing and signed by both the Diplomat procurement authority and the supplier's authorized representative.</w:t>
      </w:r>
    </w:p>
    <w:p>
      <w:pPr>
        <w:pStyle w:val="FirstParagraph"/>
      </w:pPr>
      <w:r>
        <w:rPr>
          <w:bCs/>
          <w:b/>
        </w:rPr>
        <w:t xml:space="preserve">Authorized Signatory — Diplomat Mission</w:t>
      </w:r>
      <w:r>
        <w:br/>
      </w:r>
      <w:r>
        <w:t xml:space="preserve">Name: ______________________________</w:t>
      </w:r>
      <w:r>
        <w:br/>
      </w:r>
      <w:r>
        <w:t xml:space="preserve">Title: Procurement Attaché, Diplomat Office</w:t>
      </w:r>
      <w:r>
        <w:br/>
      </w:r>
      <w:r>
        <w:t xml:space="preserve">Date: ______________________________</w:t>
      </w:r>
    </w:p>
    <w:p>
      <w:pPr>
        <w:pStyle w:val="BodyText"/>
      </w:pPr>
      <w:r>
        <w:rPr>
          <w:bCs/>
          <w:b/>
        </w:rPr>
        <w:t xml:space="preserve">Authorized Signatory — Supplier</w:t>
      </w:r>
      <w:r>
        <w:br/>
      </w:r>
      <w:r>
        <w:t xml:space="preserve">Name: ______________________________</w:t>
      </w:r>
      <w:r>
        <w:br/>
      </w:r>
      <w:r>
        <w:t xml:space="preserve">Title: Sales Director, Khartoum Int'l Trading</w:t>
      </w:r>
      <w:r>
        <w:br/>
      </w:r>
      <w:r>
        <w:t xml:space="preserve">Date: ______________________________</w:t>
      </w:r>
    </w:p>
    <w:p>
      <w:pPr>
        <w:pStyle w:val="BodyText"/>
      </w:pPr>
      <w:r>
        <w:t xml:space="preserve">[Official Seal of the Diplomat Mission, Sudan Khartoum]</w:t>
      </w:r>
      <w:r>
        <w:br/>
      </w:r>
      <w:r>
        <w:t xml:space="preserve">[Supplier Company Stamp]</w:t>
      </w:r>
    </w:p>
    <w:p>
      <w:pPr>
        <w:pStyle w:val="BodyText"/>
      </w:pPr>
      <w:r>
        <w:t xml:space="preserve">This Purchase Order document is the property of the Diplomat mission in Sudan Khartoum. Unauthorized reproduction or distribution is prohibited. Document ID: PO-SUD-KRT-2025-0047 | Page 1 of 1</w:t>
      </w:r>
    </w:p>
    <w:p>
      <w:pPr>
        <w:pStyle w:val="BodyText"/>
      </w:pPr>
      <w:r>
        <w:t xml:space="preserve">Issued under the authority of the Diplomat Procurement Office, Sudan Khartoum. All references to "Diplomat" herein denote the accredited diplomatic mission and its authorized representatives operating within the jurisdiction of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Mission Sudan Khartoum</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