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Official Procurement Document for Diplomat Products — Tanzania Dar es Salaam</w:t>
      </w:r>
    </w:p>
    <w:bookmarkEnd w:id="20"/>
    <w:p>
      <w:pPr>
        <w:pStyle w:val="BodyText"/>
      </w:pPr>
      <w:r>
        <w:rPr>
          <w:bCs/>
          <w:b/>
        </w:rPr>
        <w:t xml:space="preserve">Purchase Order No.:</w:t>
      </w:r>
      <w:r>
        <w:t xml:space="preserve"> </w:t>
      </w:r>
      <w:r>
        <w:t xml:space="preserve">PO-TZ-DSM-2025-04782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Tanzania Dar es Salaam</w:t>
      </w:r>
      <w:r>
        <w:br/>
      </w:r>
      <w:r>
        <w:rPr>
          <w:bCs/>
          <w:b/>
        </w:rPr>
        <w:t xml:space="preserve">Country of Destination:</w:t>
      </w:r>
      <w:r>
        <w:t xml:space="preserve"> </w:t>
      </w:r>
      <w:r>
        <w:t xml:space="preserve">United Republic of Tanzania</w:t>
      </w:r>
      <w:r>
        <w:br/>
      </w:r>
      <w:r>
        <w:rPr>
          <w:bCs/>
          <w:b/>
        </w:rPr>
        <w:t xml:space="preserve">Port of Entry:</w:t>
      </w:r>
      <w:r>
        <w:t xml:space="preserve"> </w:t>
      </w:r>
      <w:r>
        <w:t xml:space="preserve">Dar es Salaam Port</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Authority)</w:t>
            </w:r>
          </w:p>
        </w:tc>
        <w:tc>
          <w:tcPr/>
          <w:p>
            <w:pPr>
              <w:pStyle w:val="Compact"/>
              <w:jc w:val="left"/>
            </w:pPr>
            <w:r>
              <w:t xml:space="preserve">Ministry of Foreign Affairs &amp; International Cooperation, Republic of Tanzania</w:t>
            </w:r>
          </w:p>
        </w:tc>
        <w:tc>
          <w:tcPr/>
          <w:p>
            <w:pPr>
              <w:pStyle w:val="Compact"/>
              <w:jc w:val="left"/>
            </w:pPr>
            <w:r>
              <w:t xml:space="preserve">Government Office, Samora Avenue, P.O. Box 117, Dar es Salaam, Tanzania. Tel: +255-22-211-4567. Email: procurement@mfa.go.tz</w:t>
            </w:r>
          </w:p>
        </w:tc>
      </w:tr>
      <w:tr>
        <w:tc>
          <w:tcPr/>
          <w:p>
            <w:pPr>
              <w:pStyle w:val="Compact"/>
              <w:jc w:val="left"/>
            </w:pPr>
            <w:r>
              <w:rPr>
                <w:bCs/>
                <w:b/>
              </w:rPr>
              <w:t xml:space="preserve">Supplier (Vendor)</w:t>
            </w:r>
          </w:p>
        </w:tc>
        <w:tc>
          <w:tcPr/>
          <w:p>
            <w:pPr>
              <w:pStyle w:val="Compact"/>
              <w:jc w:val="left"/>
            </w:pPr>
            <w:r>
              <w:t xml:space="preserve">Diplomat International Office Solutions Ltd.</w:t>
            </w:r>
          </w:p>
        </w:tc>
        <w:tc>
          <w:tcPr/>
          <w:p>
            <w:pPr>
              <w:pStyle w:val="Compact"/>
              <w:jc w:val="left"/>
            </w:pPr>
            <w:r>
              <w:t xml:space="preserve">42 Business Park Avenue, Suite 1800, London, United Kingdom. Tel: +44-20-7946-0000. Email: sales@diplomat-intl.com</w:t>
            </w:r>
          </w:p>
        </w:tc>
      </w:tr>
      <w:tr>
        <w:tc>
          <w:tcPr/>
          <w:p>
            <w:pPr>
              <w:pStyle w:val="Compact"/>
              <w:jc w:val="left"/>
            </w:pPr>
            <w:r>
              <w:rPr>
                <w:bCs/>
                <w:b/>
              </w:rPr>
              <w:t xml:space="preserve">Receiving Agent</w:t>
            </w:r>
          </w:p>
        </w:tc>
        <w:tc>
          <w:tcPr/>
          <w:p>
            <w:pPr>
              <w:pStyle w:val="Compact"/>
              <w:jc w:val="left"/>
            </w:pPr>
            <w:r>
              <w:t xml:space="preserve">Dar es Salaam Logistics &amp; Customs Clearance Co.</w:t>
            </w:r>
          </w:p>
        </w:tc>
        <w:tc>
          <w:tcPr/>
          <w:p>
            <w:pPr>
              <w:pStyle w:val="Compact"/>
              <w:jc w:val="left"/>
            </w:pPr>
            <w:r>
              <w:t xml:space="preserve">Port Area, Mbezi Beach Road, Dar es Salaam, Tanzania. Tel: +255-22-244-8901</w:t>
            </w:r>
          </w:p>
        </w:tc>
      </w:tr>
    </w:tbl>
    <w:p>
      <w:pPr>
        <w:pStyle w:val="BodyText"/>
      </w:pPr>
      <w:r>
        <w:t xml:space="preserve">2. Description of Goods — Diplomat Product Line</w:t>
      </w:r>
    </w:p>
    <w:p>
      <w:pPr>
        <w:pStyle w:val="BodyText"/>
      </w:pPr>
      <w:r>
        <w:t xml:space="preserve">This Purchase Order is issued for the procurement of premium</w:t>
      </w:r>
      <w:r>
        <w:t xml:space="preserve"> </w:t>
      </w:r>
      <w:r>
        <w:t xml:space="preserve">Diplomat</w:t>
      </w:r>
      <w:r>
        <w:t xml:space="preserve"> </w:t>
      </w:r>
      <w:r>
        <w:t xml:space="preserve">branded office furniture, ergonomic seating, and executive furnishings intended for the official use of diplomatic missions, consular offices, and government reception halls located in</w:t>
      </w:r>
      <w:r>
        <w:t xml:space="preserve"> </w:t>
      </w:r>
      <w:r>
        <w:t xml:space="preserve">Tanzania Dar es Salaam</w:t>
      </w:r>
      <w:r>
        <w:t xml:space="preserve">. All items shall conform to the Diplomat International quality standards and carry the manufacturer's warranty valid within the territory of the United Republic of Tanzania.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Diplomat Executive Leather Chair, Model DX-700, Black, with adjustable lumbar support</w:t>
            </w:r>
          </w:p>
        </w:tc>
        <w:tc>
          <w:tcPr/>
          <w:p>
            <w:pPr>
              <w:pStyle w:val="Compact"/>
              <w:jc w:val="left"/>
            </w:pPr>
            <w:r>
              <w:t xml:space="preserve">45</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02</w:t>
            </w:r>
          </w:p>
        </w:tc>
        <w:tc>
          <w:tcPr/>
          <w:p>
            <w:pPr>
              <w:pStyle w:val="Compact"/>
              <w:jc w:val="left"/>
            </w:pPr>
            <w:r>
              <w:t xml:space="preserve">Diplomat Conference Table, Model CT-1200, Walnut Finish, 12-Seater</w:t>
            </w:r>
          </w:p>
        </w:tc>
        <w:tc>
          <w:tcPr/>
          <w:p>
            <w:pPr>
              <w:pStyle w:val="Compact"/>
              <w:jc w:val="left"/>
            </w:pPr>
            <w:r>
              <w:t xml:space="preserve">6</w:t>
            </w:r>
          </w:p>
        </w:tc>
        <w:tc>
          <w:tcPr/>
          <w:p>
            <w:pPr>
              <w:pStyle w:val="Compact"/>
              <w:jc w:val="left"/>
            </w:pPr>
            <w:r>
              <w:t xml:space="preserve">8,400.00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Diplomat Reception Desk, Model RD-500, Marble Top, with integrated LED lighting</w:t>
            </w:r>
          </w:p>
        </w:tc>
        <w:tc>
          <w:tcPr/>
          <w:p>
            <w:pPr>
              <w:pStyle w:val="Compact"/>
              <w:jc w:val="left"/>
            </w:pPr>
            <w:r>
              <w:t xml:space="preserve">4</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Diplomat Ergonomic Task Chair, Model ET-300, Mesh Back, Grey</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05</w:t>
            </w:r>
          </w:p>
        </w:tc>
        <w:tc>
          <w:tcPr/>
          <w:p>
            <w:pPr>
              <w:pStyle w:val="Compact"/>
              <w:jc w:val="left"/>
            </w:pPr>
            <w:r>
              <w:t xml:space="preserve">Diplomat Filing Cabinet, Model FC-400, 4-Drawer, Steel, Lockable</w:t>
            </w:r>
          </w:p>
        </w:tc>
        <w:tc>
          <w:tcPr/>
          <w:p>
            <w:pPr>
              <w:pStyle w:val="Compact"/>
              <w:jc w:val="left"/>
            </w:pPr>
            <w:r>
              <w:t xml:space="preserve">30</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Diplomat Wall-Mounted Display Unit, Model WD-200, for Diplomatic Credentials &amp; Awards</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gridSpan w:val="4"/>
          </w:tcPr>
          <w:p>
            <w:pPr>
              <w:pStyle w:val="Compact"/>
              <w:jc w:val="right"/>
            </w:pPr>
            <w:r>
              <w:t xml:space="preserve">SUBTOTAL</w:t>
            </w:r>
          </w:p>
        </w:tc>
        <w:tc>
          <w:tcPr/>
          <w:p>
            <w:pPr>
              <w:pStyle w:val="Compact"/>
              <w:jc w:val="left"/>
            </w:pPr>
            <w:r>
              <w:t xml:space="preserve">257,150.00</w:t>
            </w:r>
          </w:p>
        </w:tc>
      </w:tr>
      <w:tr>
        <w:tc>
          <w:tcPr>
            <w:gridSpan w:val="4"/>
          </w:tcPr>
          <w:p>
            <w:pPr>
              <w:pStyle w:val="Compact"/>
              <w:jc w:val="right"/>
            </w:pPr>
            <w:r>
              <w:t xml:space="preserve">International Freight &amp; Insurance (CIF Dar es Salaam)</w:t>
            </w:r>
          </w:p>
        </w:tc>
        <w:tc>
          <w:tcPr/>
          <w:p>
            <w:pPr>
              <w:pStyle w:val="Compact"/>
              <w:jc w:val="left"/>
            </w:pPr>
            <w:r>
              <w:t xml:space="preserve">18,420.00</w:t>
            </w:r>
          </w:p>
        </w:tc>
      </w:tr>
      <w:tr>
        <w:tc>
          <w:tcPr>
            <w:gridSpan w:val="4"/>
          </w:tcPr>
          <w:p>
            <w:pPr>
              <w:pStyle w:val="Compact"/>
              <w:jc w:val="right"/>
            </w:pPr>
            <w:r>
              <w:t xml:space="preserve">Customs Duty &amp; VAT (Tanzania, 18%)</w:t>
            </w:r>
          </w:p>
        </w:tc>
        <w:tc>
          <w:tcPr/>
          <w:p>
            <w:pPr>
              <w:pStyle w:val="Compact"/>
              <w:jc w:val="left"/>
            </w:pPr>
            <w:r>
              <w:t xml:space="preserve">51,430.00</w:t>
            </w:r>
          </w:p>
        </w:tc>
      </w:tr>
      <w:tr>
        <w:tc>
          <w:tcPr>
            <w:gridSpan w:val="4"/>
          </w:tcPr>
          <w:p>
            <w:pPr>
              <w:pStyle w:val="Compact"/>
              <w:jc w:val="right"/>
            </w:pPr>
            <w:r>
              <w:t xml:space="preserve">GRAND TOTAL (USD)</w:t>
            </w:r>
          </w:p>
        </w:tc>
        <w:tc>
          <w:tcPr/>
          <w:p>
            <w:pPr>
              <w:pStyle w:val="Compact"/>
              <w:jc w:val="left"/>
            </w:pPr>
            <w:r>
              <w:t xml:space="preserve">326,999.00</w:t>
            </w:r>
          </w:p>
        </w:tc>
      </w:tr>
    </w:tbl>
    <w:p>
      <w:pPr>
        <w:pStyle w:val="BodyText"/>
      </w:pPr>
      <w:r>
        <w:t xml:space="preserve">3. Delivery &amp; Logistics to Tanzania Dar es Salaam</w:t>
      </w:r>
    </w:p>
    <w:p>
      <w:pPr>
        <w:pStyle w:val="BodyText"/>
      </w:pPr>
      <w:r>
        <w:t xml:space="preserve">All</w:t>
      </w:r>
      <w:r>
        <w:t xml:space="preserve"> </w:t>
      </w:r>
      <w:r>
        <w:t xml:space="preserve">Diplomat</w:t>
      </w:r>
      <w:r>
        <w:t xml:space="preserve"> </w:t>
      </w:r>
      <w:r>
        <w:t xml:space="preserve">goods shall be shipped via sea freight from the supplier's London warehouse to the Port of Dar es Salaam, Tanzania. The supplier shall ensure that all items are properly crated, palletized, and labeled in accordance with Tanzanian customs regulations and the requirements of the Tanzania Revenue Authority (TRA). The estimated delivery window is within forty-five (45) calendar days from the date of this Purchase Order. The receiving agent in Dar es Salaam shall coordinate final unloading, customs clearance, and inland transport to the designated government offices in the city center of Dar es Salaam.</w:t>
      </w:r>
    </w:p>
    <w:p>
      <w:pPr>
        <w:pStyle w:val="BodyText"/>
      </w:pPr>
      <w:r>
        <w:t xml:space="preserve">4. Payment Terms</w:t>
      </w:r>
    </w:p>
    <w:p>
      <w:pPr>
        <w:pStyle w:val="BodyText"/>
      </w:pPr>
      <w:r>
        <w:t xml:space="preserve">Payment for this Purchase Order shall be made in United States Dollars (USD) via irrevocable letter of credit issued by the National Bank of Commerce, Dar es Salaam Branch, in favor of Diplomat International Office Solutions Ltd. Thirty percent (30%) shall be paid upon confirmation of shipment, and the remaining seventy percent (70%) shall be released upon successful delivery, inspection, and acceptance of all Diplomat items at the receiving site in Tanzania Dar es Salaam.</w:t>
      </w:r>
    </w:p>
    <w:p>
      <w:pPr>
        <w:pStyle w:val="BodyText"/>
      </w:pPr>
      <w:r>
        <w:t xml:space="preserve">5. Terms and Conditions</w:t>
      </w:r>
    </w:p>
    <w:p>
      <w:pPr>
        <w:numPr>
          <w:ilvl w:val="0"/>
          <w:numId w:val="1001"/>
        </w:numPr>
        <w:pStyle w:val="Compact"/>
      </w:pPr>
      <w:r>
        <w:t xml:space="preserve">All Diplomat products must be new, unused, and in original manufacturer packaging. No refurbished or second-hand items shall be accepted under this Purchase Order.</w:t>
      </w:r>
    </w:p>
    <w:p>
      <w:pPr>
        <w:numPr>
          <w:ilvl w:val="0"/>
          <w:numId w:val="1001"/>
        </w:numPr>
        <w:pStyle w:val="Compact"/>
      </w:pPr>
      <w:r>
        <w:t xml:space="preserve">The supplier warrants that all Diplomat goods are free from defects in materials and workmanship for a period of five (5) years from the date of delivery in Tanzania Dar es Salaam.</w:t>
      </w:r>
    </w:p>
    <w:p>
      <w:pPr>
        <w:numPr>
          <w:ilvl w:val="0"/>
          <w:numId w:val="1001"/>
        </w:numPr>
        <w:pStyle w:val="Compact"/>
      </w:pPr>
      <w:r>
        <w:t xml:space="preserve">Any items found damaged during transit or upon inspection at the Dar es Salaam receiving facility shall be replaced at the supplier's sole expense within thirty (30) days.</w:t>
      </w:r>
    </w:p>
    <w:p>
      <w:pPr>
        <w:numPr>
          <w:ilvl w:val="0"/>
          <w:numId w:val="1001"/>
        </w:numPr>
        <w:pStyle w:val="Compact"/>
      </w:pPr>
      <w:r>
        <w:t xml:space="preserve">The supplier shall provide complete installation and assembly services for all Diplomat furniture upon arrival in Tanzania Dar es Salaam, at no additional cost to the buyer.</w:t>
      </w:r>
    </w:p>
    <w:p>
      <w:pPr>
        <w:numPr>
          <w:ilvl w:val="0"/>
          <w:numId w:val="1001"/>
        </w:numPr>
        <w:pStyle w:val="Compact"/>
      </w:pPr>
      <w:r>
        <w:t xml:space="preserve">This Purchase Order is governed by the laws of the United Republic of Tanzania and the United Nations Convention on Contracts for the International Sale of Goods (CISG).</w:t>
      </w:r>
    </w:p>
    <w:p>
      <w:pPr>
        <w:numPr>
          <w:ilvl w:val="0"/>
          <w:numId w:val="1001"/>
        </w:numPr>
        <w:pStyle w:val="Compact"/>
      </w:pPr>
      <w:r>
        <w:t xml:space="preserve">Any disputes arising from this Purchase Order shall be resolved through arbitration in Dar es Salaam, Tanzania, in accordance with the rules of the Tanzania Centre for Arbitration.</w:t>
      </w:r>
    </w:p>
    <w:p>
      <w:pPr>
        <w:numPr>
          <w:ilvl w:val="0"/>
          <w:numId w:val="1001"/>
        </w:numPr>
        <w:pStyle w:val="Compact"/>
      </w:pPr>
      <w:r>
        <w:t xml:space="preserve">The supplier shall comply with all Tanzanian import regulations, including but not limited to the Tanzania Standards Bureau (TBS) certification requirements for furniture and office equipment.</w:t>
      </w:r>
    </w:p>
    <w:p>
      <w:pPr>
        <w:numPr>
          <w:ilvl w:val="0"/>
          <w:numId w:val="1001"/>
        </w:numPr>
        <w:pStyle w:val="Compact"/>
      </w:pPr>
      <w:r>
        <w:t xml:space="preserve">Intellectual property rights associated with the Diplomat brand, trademarks, and design patents remain the exclusive property of Diplomat International Office Solutions Ltd. This Purchase Order grants no transfer of such rights.</w:t>
      </w:r>
    </w:p>
    <w:p>
      <w:pPr>
        <w:numPr>
          <w:ilvl w:val="0"/>
          <w:numId w:val="1001"/>
        </w:numPr>
        <w:pStyle w:val="Compact"/>
      </w:pPr>
      <w:r>
        <w:t xml:space="preserve">Force majeure events, including but not limited to port strikes in Dar es Salaam, shall extend the delivery timeline proportionally without penalty to either party.</w:t>
      </w:r>
    </w:p>
    <w:p>
      <w:pPr>
        <w:pStyle w:val="FirstParagraph"/>
      </w:pPr>
      <w:r>
        <w:rPr>
          <w:bCs/>
          <w:b/>
        </w:rPr>
        <w:t xml:space="preserve">NOTE:</w:t>
      </w:r>
      <w:r>
        <w:t xml:space="preserve"> </w:t>
      </w:r>
      <w:r>
        <w:t xml:space="preserve">This Purchase Order is issued for official government use. All Diplomat items procured under this document are designated for diplomatic and consular facilities in Tanzania Dar es Salaam and shall not be resold, transferred, or repurposed without prior written authorization from the Ministry of Foreign Affairs &amp; International Cooperation, Republic of Tanzania.</w:t>
      </w:r>
    </w:p>
    <w:p>
      <w:pPr>
        <w:pStyle w:val="BodyText"/>
      </w:pPr>
      <w:r>
        <w:t xml:space="preserve">6. Authorization &amp; Signatures</w:t>
      </w:r>
    </w:p>
    <w:p>
      <w:pPr>
        <w:pStyle w:val="BodyText"/>
      </w:pPr>
      <w:r>
        <w:rPr>
          <w:bCs/>
          <w:b/>
        </w:rPr>
        <w:t xml:space="preserve">For and on behalf of the Buyer</w:t>
      </w:r>
      <w:r>
        <w:br/>
      </w:r>
      <w:r>
        <w:t xml:space="preserve">Hon. Dr. Amina J. Mwakalinga</w:t>
      </w:r>
      <w:r>
        <w:br/>
      </w:r>
      <w:r>
        <w:t xml:space="preserve">Permanent Secretary, Ministry of Foreign Affairs</w:t>
      </w:r>
      <w:r>
        <w:br/>
      </w:r>
      <w:r>
        <w:t xml:space="preserve">Republic of Tanzania, Dar es Salaam</w:t>
      </w:r>
      <w:r>
        <w:br/>
      </w:r>
      <w:r>
        <w:t xml:space="preserve">Date: _______________</w:t>
      </w:r>
    </w:p>
    <w:p>
      <w:pPr>
        <w:pStyle w:val="BodyText"/>
      </w:pPr>
      <w:r>
        <w:rPr>
          <w:bCs/>
          <w:b/>
        </w:rPr>
        <w:t xml:space="preserve">For and on behalf of the Supplier</w:t>
      </w:r>
      <w:r>
        <w:br/>
      </w:r>
      <w:r>
        <w:t xml:space="preserve">Mr. James R. Whitfield</w:t>
      </w:r>
      <w:r>
        <w:br/>
      </w:r>
      <w:r>
        <w:t xml:space="preserve">Director of Sales, Diplomat International Office Solutions Ltd.</w:t>
      </w:r>
      <w:r>
        <w:br/>
      </w:r>
      <w:r>
        <w:t xml:space="preserve">London, United Kingdom</w:t>
      </w:r>
      <w:r>
        <w:br/>
      </w:r>
      <w:r>
        <w:t xml:space="preserve">Date: _______________</w:t>
      </w:r>
    </w:p>
    <w:p>
      <w:pPr>
        <w:pStyle w:val="BodyText"/>
      </w:pPr>
      <w:r>
        <w:t xml:space="preserve">Purchase Order No. PO-TZ-DSM-2025-04782 | Diplomat International Office Solutions Ltd. | Tanzania Dar es Salaam | Page 1 of 1</w:t>
      </w:r>
    </w:p>
    <w:p>
      <w:pPr>
        <w:pStyle w:val="BodyText"/>
      </w:pPr>
      <w:r>
        <w:t xml:space="preserve">This document is the property of the Republic of Tanzania.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Tanzania Dar es Salaam</dc:title>
  <dc:creator/>
  <dc:language>en</dc:language>
  <cp:keywords/>
  <dcterms:created xsi:type="dcterms:W3CDTF">2026-10-10T09:50:19Z</dcterms:created>
  <dcterms:modified xsi:type="dcterms:W3CDTF">2026-10-10T09:50:19Z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