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Medical Supplies &amp; Equipment Procurement</w:t>
      </w:r>
    </w:p>
    <w:p>
      <w:pPr>
        <w:pStyle w:val="BodyText"/>
      </w:pPr>
      <w:r>
        <w:t xml:space="preserve">Issued for: Doctor General Practitioner Practice – Spain Barcelona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PO-2025-BCN-04782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  <w:r>
        <w:br/>
      </w:r>
      <w:r>
        <w:rPr>
          <w:bCs/>
          <w:b/>
        </w:rPr>
        <w:t xml:space="preserve">Currency:</w:t>
      </w:r>
      <w:r>
        <w:t xml:space="preserve"> </w:t>
      </w:r>
      <w:r>
        <w:t xml:space="preserve">EUR (€)</w:t>
      </w:r>
      <w:r>
        <w:br/>
      </w:r>
      <w:r>
        <w:rPr>
          <w:bCs/>
          <w:b/>
        </w:rPr>
        <w:t xml:space="preserve">Incoterms:</w:t>
      </w:r>
      <w:r>
        <w:t xml:space="preserve"> </w:t>
      </w:r>
      <w:r>
        <w:t xml:space="preserve">DAP Barcelona</w:t>
      </w:r>
    </w:p>
    <w:p>
      <w:pPr>
        <w:pStyle w:val="BodyText"/>
      </w:pPr>
      <w:r>
        <w:t xml:space="preserve">1. BUYER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Practice Name:</w:t>
            </w:r>
            <w:r>
              <w:t xml:space="preserve"> </w:t>
            </w:r>
            <w:r>
              <w:t xml:space="preserve">Clínica Dr. General Practitioner S.L.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NIF / VAT No.:</w:t>
            </w:r>
            <w:r>
              <w:t xml:space="preserve"> </w:t>
            </w:r>
            <w:r>
              <w:t xml:space="preserve">B-65432109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Carrer de la Salut, 42, 08007 Barcelona, Spain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  <w:r>
              <w:t xml:space="preserve"> </w:t>
            </w:r>
            <w:r>
              <w:t xml:space="preserve">+34 93 555 1234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  <w:r>
              <w:t xml:space="preserve"> </w:t>
            </w:r>
            <w:r>
              <w:t xml:space="preserve">procurement@clinicagpbarcelona.es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  <w:r>
              <w:t xml:space="preserve"> </w:t>
            </w:r>
            <w:r>
              <w:t xml:space="preserve">Dr. Maria Castellanos, Doctor General Practitioner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Registration:</w:t>
            </w:r>
            <w:r>
              <w:t xml:space="preserve"> </w:t>
            </w:r>
            <w:r>
              <w:t xml:space="preserve">Col·legi Oficial de Metges de Barcelona (COMB) – Reg. No. 284756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Bank / IBAN:</w:t>
            </w:r>
            <w:r>
              <w:t xml:space="preserve"> </w:t>
            </w:r>
            <w:r>
              <w:t xml:space="preserve">ES91 2100 0418 4502 0005 1332</w:t>
            </w:r>
          </w:p>
        </w:tc>
      </w:tr>
    </w:tbl>
    <w:p>
      <w:pPr>
        <w:pStyle w:val="BodyText"/>
      </w:pPr>
      <w:r>
        <w:t xml:space="preserve">2. SUPPLIER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Supplier Name:</w:t>
            </w:r>
            <w:r>
              <w:t xml:space="preserve"> </w:t>
            </w:r>
            <w:r>
              <w:t xml:space="preserve">MedEquip Iberia S.A.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NIF / VAT No.:</w:t>
            </w:r>
            <w:r>
              <w:t xml:space="preserve"> </w:t>
            </w:r>
            <w:r>
              <w:t xml:space="preserve">A-78912345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Polígon Industrial Nord, Nave 17, 08907 L'Hospitalet de Llobregat, Barcelona, Spain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  <w:r>
              <w:t xml:space="preserve"> </w:t>
            </w:r>
            <w:r>
              <w:t xml:space="preserve">+34 93 444 5678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  <w:r>
              <w:t xml:space="preserve"> </w:t>
            </w:r>
            <w:r>
              <w:t xml:space="preserve">ventas@medequipiberia.es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  <w:r>
              <w:t xml:space="preserve"> </w:t>
            </w:r>
            <w:r>
              <w:t xml:space="preserve">Sr. Jordi Ferrer, Sales Director</w:t>
            </w:r>
          </w:p>
        </w:tc>
      </w:tr>
    </w:tbl>
    <w:p>
      <w:pPr>
        <w:pStyle w:val="BodyText"/>
      </w:pPr>
      <w:r>
        <w:t xml:space="preserve">3. LINE ITEMS – MEDICAL SUPPLIES AND EQUIPMENT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Blood Pressure Monitor (Omron M7 Professional) – for consultation rooms of the Doctor General Practitioner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189.00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1,134.00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Pulse Oximeter (Fingertip, Medical Grade) – patient monitoring in Spain Barcelona clinic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546.00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 Thermometer (Infrared Forehead, Class IIa Medical Device)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496.00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Stethoscope (Littmann Classic III, Dual Head) – for Doctor General Practitioner use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Examination Table with Adjustable Backrest and Paper Roll Holder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July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Nitrile Examination Gloves (Box of 100, Sizes S/M/L) – 12-month supply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Boxes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460.80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Disposable Syringes (1 mL, 2 mL, 5 mL, 10 mL – Assorted Pack of 200)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ECG Machine (12-Lead, Portable, with Printout) – for Spain Barcelona general practice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 July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Waste Disposal Bins (Yellow, 60L, with Pedal) – compliant with Catalan regulations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89.00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356.00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 Patient Record Software License (Annual, 5-user) – integrated with Doctor General Practitioner workflow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License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10,489.80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(21% – Spain):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2,202.86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(EUR):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12,692.66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Clínica Dr. General Practitioner S.L., a registered medical practice operating in</w:t>
      </w:r>
      <w:r>
        <w:t xml:space="preserve"> </w:t>
      </w:r>
      <w:r>
        <w:t xml:space="preserve">Spain Barcelona</w:t>
      </w:r>
      <w:r>
        <w:t xml:space="preserve">, and constitutes a binding request for the supply of medical equipment and consumables as detailed in Section 3 above.</w:t>
      </w:r>
    </w:p>
    <w:p>
      <w:pPr>
        <w:numPr>
          <w:ilvl w:val="0"/>
          <w:numId w:val="1001"/>
        </w:numPr>
        <w:pStyle w:val="Compact"/>
      </w:pPr>
      <w:r>
        <w:t xml:space="preserve">All items must comply with the European Union Medical Devices Regulation (EU) 2017/745 and the corresponding Spanish Royal Decree 512/2024. The supplier shall provide CE marking documentation, technical files, and conformity declarations for all Class IIa and above devices upon delivery.</w:t>
      </w:r>
    </w:p>
    <w:p>
      <w:pPr>
        <w:numPr>
          <w:ilvl w:val="0"/>
          <w:numId w:val="1001"/>
        </w:numPr>
        <w:pStyle w:val="Compact"/>
      </w:pPr>
      <w:r>
        <w:t xml:space="preserve">Delivery shall be made to the practice address listed in Section 1, located in the Eixample district of</w:t>
      </w:r>
      <w:r>
        <w:t xml:space="preserve"> </w:t>
      </w:r>
      <w:r>
        <w:t xml:space="preserve">Spain Barcelona</w:t>
      </w:r>
      <w:r>
        <w:t xml:space="preserve">. The supplier is responsible for all transportation, insurance, and handling costs up to the point of delivery (DAP – Delivered at Place).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Doctor General Practitioner</w:t>
      </w:r>
      <w:r>
        <w:t xml:space="preserve"> </w:t>
      </w:r>
      <w:r>
        <w:t xml:space="preserve">in charge, Dr. Maria Castellanos, reserves the right to inspect all delivered goods within five (5) business days of receipt. Any items found to be defective, damaged, or non-conforming to the specifications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be replaced or refunded within ten (10) business days at the supplier's sole expense.</w:t>
      </w:r>
    </w:p>
    <w:p>
      <w:pPr>
        <w:numPr>
          <w:ilvl w:val="0"/>
          <w:numId w:val="1001"/>
        </w:numPr>
        <w:pStyle w:val="Compact"/>
      </w:pPr>
      <w:r>
        <w:t xml:space="preserve">Payment shall be made via direct bank transfer (SEPA) to the account specified in Section 1 within thirty (30) calendar days from the date of the supplier's invoice, provided that all goods have been accepted in full compliance with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supplier warrants that all products are new, unused, and of the highest quality suitable for clinical use by a</w:t>
      </w:r>
      <w:r>
        <w:t xml:space="preserve"> </w:t>
      </w:r>
      <w:r>
        <w:t xml:space="preserve">Doctor General Practitioner</w:t>
      </w:r>
      <w:r>
        <w:t xml:space="preserve"> </w:t>
      </w:r>
      <w:r>
        <w:t xml:space="preserve">in a primary care setting in</w:t>
      </w:r>
      <w:r>
        <w:t xml:space="preserve"> </w:t>
      </w:r>
      <w:r>
        <w:t xml:space="preserve">Spain Barcelona</w:t>
      </w:r>
      <w:r>
        <w:t xml:space="preserve">. A minimum two-year manufacturer's warranty applies to all electronic and mechanical equipment.</w:t>
      </w:r>
    </w:p>
    <w:p>
      <w:pPr>
        <w:numPr>
          <w:ilvl w:val="0"/>
          <w:numId w:val="1001"/>
        </w:numPr>
        <w:pStyle w:val="Compact"/>
      </w:pPr>
      <w:r>
        <w:t xml:space="preserve">Any modifications, cancellations, or amendments to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be agreed upon in writing by both parties. Verbal agreements shall not be binding. The practice management in</w:t>
      </w:r>
      <w:r>
        <w:t xml:space="preserve"> </w:t>
      </w:r>
      <w:r>
        <w:t xml:space="preserve">Spain Barcelona</w:t>
      </w:r>
      <w:r>
        <w:t xml:space="preserve"> </w:t>
      </w:r>
      <w:r>
        <w:t xml:space="preserve">shall issue a formal amendment document referencing this Purchase Order number (PO-2025-BCN-04782).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Kingdom of Spain. Any disputes arising from its execution shall be subject to the exclusive jurisdiction of the Courts and Tribunals of Barcelona,</w:t>
      </w:r>
      <w:r>
        <w:t xml:space="preserve"> </w:t>
      </w:r>
      <w:r>
        <w:t xml:space="preserve">Spain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supplier shall comply with all applicable data protection regulations, including the GDPR (EU) 2016/679 and the Spanish Organic Law 3/2018 (LOPDGDD), particularly regarding any patient data that may be processed through the electronic patient record software (Item 10).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natural disasters, pandemics, or government-mandated closures affecting operations in</w:t>
      </w:r>
      <w:r>
        <w:t xml:space="preserve"> </w:t>
      </w:r>
      <w:r>
        <w:t xml:space="preserve">Spain Barcelona</w:t>
      </w:r>
      <w:r>
        <w:t xml:space="preserve">, shall temporarily suspend the obligations of both parties without penalty, provided written notice is given within 48 hours of the event.</w:t>
      </w:r>
    </w:p>
    <w:p>
      <w:pPr>
        <w:pStyle w:val="FirstParagraph"/>
      </w:pPr>
      <w:r>
        <w:t xml:space="preserve">5. AUTHORIZATION AND SIGNATURES</w:t>
      </w:r>
    </w:p>
    <w:p>
      <w:pPr>
        <w:pStyle w:val="BodyText"/>
      </w:pPr>
      <w:r>
        <w:rPr>
          <w:bCs/>
          <w:b/>
        </w:rPr>
        <w:t xml:space="preserve">For and on behalf of the Buyer:</w:t>
      </w:r>
    </w:p>
    <w:p>
      <w:pPr>
        <w:pStyle w:val="BodyText"/>
      </w:pPr>
      <w:r>
        <w:t xml:space="preserve">Clínica Dr. General Practitioner S.L.</w:t>
      </w:r>
    </w:p>
    <w:p>
      <w:pPr>
        <w:pStyle w:val="BodyText"/>
      </w:pPr>
      <w:r>
        <w:t xml:space="preserve">Dr. Maria Castellanos</w:t>
      </w:r>
      <w:r>
        <w:br/>
      </w:r>
      <w:r>
        <w:t xml:space="preserve">Doctor General Practitioner – Medical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the Supplier:</w:t>
      </w:r>
    </w:p>
    <w:p>
      <w:pPr>
        <w:pStyle w:val="BodyText"/>
      </w:pPr>
      <w:r>
        <w:t xml:space="preserve">MedEquip Iberia S.A.</w:t>
      </w:r>
    </w:p>
    <w:p>
      <w:pPr>
        <w:pStyle w:val="BodyText"/>
      </w:pPr>
      <w:r>
        <w:t xml:space="preserve">Sr. Jordi Ferrer</w:t>
      </w:r>
      <w:r>
        <w:br/>
      </w:r>
      <w:r>
        <w:t xml:space="preserve">Sales Director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Purchase Order (PO-2025-BCN-04782) was generated for the Doctor General Practitioner practice located in Spain Barcelona. All terms are subject to the conditions outlined herein. This document is valid for a period of 30 days from the date of issue. For any queries, please contact the procurement department at procurement@clinicagpbarcelona.es. This Purchase Order does not constitute a contract until countersigned by both parties.</w:t>
      </w:r>
    </w:p>
    <w:p>
      <w:pPr>
        <w:pStyle w:val="BodyText"/>
      </w:pPr>
      <w:r>
        <w:t xml:space="preserve">© 2025 Clínica Dr. General Practitioner S.L. – Barcelona, Spain.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Doctor General Practitioner - Spain Barcelona</dc:title>
  <dc:creator/>
  <dc:language>en</dc:language>
  <cp:keywords/>
  <dcterms:created xsi:type="dcterms:W3CDTF">2026-10-10T06:16:50Z</dcterms:created>
  <dcterms:modified xsi:type="dcterms:W3CDTF">2026-10-10T06:16:50Z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