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Kabul,</w:t>
      </w:r>
      <w:r>
        <w:t xml:space="preserve"> </w:t>
      </w:r>
      <w:r>
        <w:t xml:space="preserve">Afghanistan</w:t>
      </w:r>
    </w:p>
    <w:p>
      <w:pPr>
        <w:pStyle w:val="FirstParagraph"/>
      </w:pPr>
      <w:r>
        <w:t xml:space="preserve">PO No: AF-KBL-2025-04871</w:t>
      </w:r>
    </w:p>
    <w:bookmarkStart w:id="20" w:name="purchase-order"/>
    <w:p>
      <w:pPr>
        <w:pStyle w:val="Heading1"/>
      </w:pPr>
      <w:r>
        <w:t xml:space="preserve">PURCHASE ORDER</w:t>
      </w:r>
    </w:p>
    <w:p>
      <w:pPr>
        <w:pStyle w:val="FirstParagraph"/>
      </w:pPr>
      <w:r>
        <w:rPr>
          <w:bCs/>
          <w:b/>
        </w:rPr>
        <w:t xml:space="preserve">Re: Subscription and Bulk Acquisition of The Economist Magazine</w:t>
      </w:r>
    </w:p>
    <w:p>
      <w:pPr>
        <w:pStyle w:val="BodyText"/>
      </w:pPr>
      <w:r>
        <w:t xml:space="preserve">Date of Issue: 14 June 2025  |  Valid Until: 14 July 2025  |  Currency: USD (United States Dollar)</w:t>
      </w:r>
    </w:p>
    <w:bookmarkEnd w:id="20"/>
    <w:bookmarkStart w:id="21" w:name="buyer-information"/>
    <w:p>
      <w:pPr>
        <w:pStyle w:val="Heading2"/>
      </w:pPr>
      <w:r>
        <w:t xml:space="preserve">1. Buyer Information</w:t>
      </w:r>
    </w:p>
    <w:p>
      <w:pPr>
        <w:pStyle w:val="FirstParagraph"/>
      </w:pPr>
      <w:r>
        <w:rPr>
          <w:bCs/>
          <w:b/>
        </w:rPr>
        <w:t xml:space="preserve">Afghanistan National Press &amp; Media Distribution Co. (ANPMD)</w:t>
      </w:r>
      <w:r>
        <w:br/>
      </w:r>
      <w:r>
        <w:t xml:space="preserve">Office No. 12, 3rd Floor, Darulaman Commercial Complex</w:t>
      </w:r>
      <w:r>
        <w:br/>
      </w:r>
      <w:r>
        <w:t xml:space="preserve">Darulaman District, Kabul, Afghanistan</w:t>
      </w:r>
      <w:r>
        <w:br/>
      </w:r>
      <w:r>
        <w:t xml:space="preserve">Telephone: +93 (700) 555-2147</w:t>
      </w:r>
      <w:r>
        <w:br/>
      </w:r>
      <w:r>
        <w:t xml:space="preserve">Email: procurement@anpmd.af</w:t>
      </w:r>
      <w:r>
        <w:br/>
      </w:r>
      <w:r>
        <w:t xml:space="preserve">Tax Registration No: AF-KBL-TRN-2019-00842</w:t>
      </w:r>
      <w:r>
        <w:br/>
      </w:r>
      <w:r>
        <w:t xml:space="preserve">Authorized Representative: Mr. Ahmad Zahir Rahimi, Head of Procurement</w:t>
      </w:r>
    </w:p>
    <w:bookmarkEnd w:id="21"/>
    <w:bookmarkStart w:id="22" w:name="supplier-information"/>
    <w:p>
      <w:pPr>
        <w:pStyle w:val="Heading2"/>
      </w:pPr>
      <w:r>
        <w:t xml:space="preserve">2. Supplier Information</w:t>
      </w:r>
    </w:p>
    <w:p>
      <w:pPr>
        <w:pStyle w:val="FirstParagraph"/>
      </w:pPr>
      <w:r>
        <w:rPr>
          <w:bCs/>
          <w:b/>
        </w:rPr>
        <w:t xml:space="preserve">The Economist Group – International Distribution Division</w:t>
      </w:r>
      <w:r>
        <w:br/>
      </w:r>
      <w:r>
        <w:t xml:space="preserve">25 St James's Street, London SW1Y 4HU, United Kingdom</w:t>
      </w:r>
      <w:r>
        <w:br/>
      </w:r>
      <w:r>
        <w:t xml:space="preserve">Telephone: +44 (20) 7577 4000</w:t>
      </w:r>
      <w:r>
        <w:br/>
      </w:r>
      <w:r>
        <w:t xml:space="preserve">Email: international.orders@economist.com</w:t>
      </w:r>
      <w:r>
        <w:br/>
      </w:r>
      <w:r>
        <w:t xml:space="preserve">VAT Registration No: GB 987 6543 21</w:t>
      </w:r>
      <w:r>
        <w:br/>
      </w:r>
      <w:r>
        <w:t xml:space="preserve">Contact Person: Ms. Eleanor Whitfield, Regional Sales Manager – South Asia &amp; Central Asia</w:t>
      </w:r>
    </w:p>
    <w:bookmarkEnd w:id="22"/>
    <w:bookmarkStart w:id="23" w:name="purchase-order-details"/>
    <w:p>
      <w:pPr>
        <w:pStyle w:val="Heading2"/>
      </w:pPr>
      <w:r>
        <w:t xml:space="preserve">3. Purchase Order Details</w:t>
      </w:r>
    </w:p>
    <w:p>
      <w:pPr>
        <w:pStyle w:val="FirstParagraph"/>
      </w:pPr>
      <w:r>
        <w:t xml:space="preserve">This Purchase Order is issued by Afghanistan National Press &amp; Media Distribution Co. (hereinafter referred to as "the Buyer") for the acquisition of printed and digital subscriptions to</w:t>
      </w:r>
      <w:r>
        <w:t xml:space="preserve"> </w:t>
      </w:r>
      <w:r>
        <w:rPr>
          <w:bCs/>
          <w:b/>
        </w:rPr>
        <w:t xml:space="preserve">The Economist</w:t>
      </w:r>
      <w:r>
        <w:t xml:space="preserve">, the internationally recognized weekly news and analysis magazine published by The Economist Group. The goods and services specified herein shall be delivered to the Buyer's designated receiving facility located in</w:t>
      </w:r>
      <w:r>
        <w:t xml:space="preserve"> </w:t>
      </w:r>
      <w:r>
        <w:rPr>
          <w:bCs/>
          <w:b/>
        </w:rPr>
        <w:t xml:space="preserve">Kabul, Afghanistan</w:t>
      </w:r>
      <w:r>
        <w:t xml:space="preserve">, in accordance with the terms, conditions, and delivery schedule outlined in this document.</w:t>
      </w:r>
    </w:p>
    <w:p>
      <w:pPr>
        <w:pStyle w:val="BodyText"/>
      </w:pPr>
      <w:r>
        <w:t xml:space="preserve">The Buyer requires a sustained supply of</w:t>
      </w:r>
      <w:r>
        <w:t xml:space="preserve"> </w:t>
      </w:r>
      <w:r>
        <w:rPr>
          <w:bCs/>
          <w:b/>
        </w:rPr>
        <w:t xml:space="preserve">The Economist</w:t>
      </w:r>
      <w:r>
        <w:t xml:space="preserve"> </w:t>
      </w:r>
      <w:r>
        <w:t xml:space="preserve">to support its operations as a regional media distribution hub serving government offices, academic institutions, diplomatic missions, and private sector entities across the capital city of Kabul and surrounding provinces. The Economist is a critical reference publication for policy analysis, global economic reporting, and international affairs commentary, and its consistent availability in Kabul is essential to the Buyer's contractual obligations with its end clients.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The Economist – Printed Weekly Edition (Annual Subscription, 52 issues per year), delivered to Kabul, Afghanistan</w:t>
            </w:r>
          </w:p>
        </w:tc>
        <w:tc>
          <w:tcPr/>
          <w:p>
            <w:pPr>
              <w:pStyle w:val="Compact"/>
              <w:jc w:val="left"/>
            </w:pPr>
            <w:r>
              <w:t xml:space="preserve">200</w:t>
            </w:r>
          </w:p>
        </w:tc>
        <w:tc>
          <w:tcPr/>
          <w:p>
            <w:pPr>
              <w:pStyle w:val="Compact"/>
              <w:jc w:val="left"/>
            </w:pPr>
            <w:r>
              <w:t xml:space="preserve">Subscriptions</w:t>
            </w:r>
          </w:p>
        </w:tc>
        <w:tc>
          <w:tcPr/>
          <w:p>
            <w:pPr>
              <w:pStyle w:val="Compact"/>
              <w:jc w:val="left"/>
            </w:pPr>
            <w:r>
              <w:t xml:space="preserve">1,249.00</w:t>
            </w:r>
          </w:p>
        </w:tc>
        <w:tc>
          <w:tcPr/>
          <w:p>
            <w:pPr>
              <w:pStyle w:val="Compact"/>
              <w:jc w:val="left"/>
            </w:pPr>
            <w:r>
              <w:t xml:space="preserve">249,800.00</w:t>
            </w:r>
          </w:p>
        </w:tc>
      </w:tr>
      <w:tr>
        <w:tc>
          <w:tcPr/>
          <w:p>
            <w:pPr>
              <w:pStyle w:val="Compact"/>
              <w:jc w:val="left"/>
            </w:pPr>
            <w:r>
              <w:t xml:space="preserve">02</w:t>
            </w:r>
          </w:p>
        </w:tc>
        <w:tc>
          <w:tcPr/>
          <w:p>
            <w:pPr>
              <w:pStyle w:val="Compact"/>
              <w:jc w:val="left"/>
            </w:pPr>
            <w:r>
              <w:t xml:space="preserve">The Economist – Digital Access License (Institutional, 50 concurrent users, 12-month term)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The Economist – Special Reports &amp; Annual Almanac (Printed, 2025 Edition)</w:t>
            </w:r>
          </w:p>
        </w:tc>
        <w:tc>
          <w:tcPr/>
          <w:p>
            <w:pPr>
              <w:pStyle w:val="Compact"/>
              <w:jc w:val="left"/>
            </w:pPr>
            <w:r>
              <w:t xml:space="preserve">150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The Economist – Back-Volume Archive (2020–2024, complete sets, 5 sets)</w:t>
            </w:r>
          </w:p>
        </w:tc>
        <w:tc>
          <w:tcPr/>
          <w:p>
            <w:pPr>
              <w:pStyle w:val="Compact"/>
              <w:jc w:val="left"/>
            </w:pPr>
            <w:r>
              <w:t xml:space="preserve">5</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International Air Freight &amp; Customs Clearance (London to Kabul, Afghanistan)</w:t>
            </w:r>
          </w:p>
        </w:tc>
        <w:tc>
          <w:tcPr/>
          <w:p>
            <w:pPr>
              <w:pStyle w:val="Compact"/>
              <w:jc w:val="left"/>
            </w:pPr>
            <w:r>
              <w:t xml:space="preserve">1</w:t>
            </w:r>
          </w:p>
        </w:tc>
        <w:tc>
          <w:tcPr/>
          <w:p>
            <w:pPr>
              <w:pStyle w:val="Compact"/>
              <w:jc w:val="left"/>
            </w:pPr>
            <w:r>
              <w:t xml:space="preserve">Shipment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Local Last-Mile Delivery within Kabul Metropolitan Area (per monthly dispatch)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right"/>
            </w:pPr>
            <w:r>
              <w:t xml:space="preserve">GRAND TOTAL (USD)</w:t>
            </w:r>
          </w:p>
        </w:tc>
        <w:tc>
          <w:tcPr/>
          <w:p>
            <w:pPr>
              <w:pStyle w:val="Compact"/>
              <w:jc w:val="left"/>
            </w:pPr>
            <w:r>
              <w:t xml:space="preserve">299,740.00</w:t>
            </w:r>
          </w:p>
        </w:tc>
      </w:tr>
    </w:tbl>
    <w:bookmarkEnd w:id="24"/>
    <w:bookmarkStart w:id="25" w:name="delivery-terms-location"/>
    <w:p>
      <w:pPr>
        <w:pStyle w:val="Heading2"/>
      </w:pPr>
      <w:r>
        <w:t xml:space="preserve">5. Delivery Terms &amp; Location</w:t>
      </w:r>
    </w:p>
    <w:p>
      <w:pPr>
        <w:pStyle w:val="FirstParagraph"/>
      </w:pPr>
      <w:r>
        <w:t xml:space="preserve">All printed materials shall be shipped via international air freight from the supplier's London facility to the Buyer's receiving warehouse at the following address in</w:t>
      </w:r>
      <w:r>
        <w:t xml:space="preserve"> </w:t>
      </w:r>
      <w:r>
        <w:rPr>
          <w:bCs/>
          <w:b/>
        </w:rPr>
        <w:t xml:space="preserve">Kabul, Afghanistan</w:t>
      </w:r>
      <w:r>
        <w:t xml:space="preserve">:</w:t>
      </w:r>
    </w:p>
    <w:p>
      <w:pPr>
        <w:pStyle w:val="BodyText"/>
      </w:pPr>
      <w:r>
        <w:t xml:space="preserve">ANPMD Receiving Warehouse, Gate 4, Darulaman Industrial Zone</w:t>
      </w:r>
      <w:r>
        <w:br/>
      </w:r>
      <w:r>
        <w:t xml:space="preserve">Darulaman District, Kabul, Afghanistan</w:t>
      </w:r>
      <w:r>
        <w:br/>
      </w:r>
      <w:r>
        <w:t xml:space="preserve">Contact for Delivery: Mr. Karim Noori, Logistics Coordinator</w:t>
      </w:r>
      <w:r>
        <w:br/>
      </w:r>
      <w:r>
        <w:t xml:space="preserve">Phone: +93 (799) 442-8810</w:t>
      </w:r>
    </w:p>
    <w:p>
      <w:pPr>
        <w:pStyle w:val="BodyText"/>
      </w:pPr>
      <w:r>
        <w:t xml:space="preserve">Delivery shall be made in accordance with Incoterms 2020 –</w:t>
      </w:r>
      <w:r>
        <w:t xml:space="preserve"> </w:t>
      </w:r>
      <w:r>
        <w:rPr>
          <w:bCs/>
          <w:b/>
        </w:rPr>
        <w:t xml:space="preserve">DDP (Delivered Duty Paid) Kabul, Afghanistan</w:t>
      </w:r>
      <w:r>
        <w:t xml:space="preserve">. The Supplier assumes full responsibility for export clearance in the United Kingdom, international transit, import customs clearance in Afghanistan, and final delivery to the specified Kabul address. The Buyer shall provide any necessary import permits or government authorizations required by the Afghan Ministry of Commerce and Industry no later than ten (10) business days prior to the scheduled shipment date.</w:t>
      </w:r>
    </w:p>
    <w:p>
      <w:pPr>
        <w:pStyle w:val="BodyText"/>
      </w:pPr>
      <w:r>
        <w:t xml:space="preserve">Weekly printed editions of</w:t>
      </w:r>
      <w:r>
        <w:t xml:space="preserve"> </w:t>
      </w:r>
      <w:r>
        <w:rPr>
          <w:bCs/>
          <w:b/>
        </w:rPr>
        <w:t xml:space="preserve">The Economist</w:t>
      </w:r>
      <w:r>
        <w:t xml:space="preserve"> </w:t>
      </w:r>
      <w:r>
        <w:t xml:space="preserve">shall be dispatched within forty-eight (48) hours of publication and shall arrive at the Kabul receiving facility no later than seventy-two (72) hours after the standard UK publication date. Failure to meet this delivery window for three (3) consecutive weeks shall entitle the Buyer to a proportional credit of 5% of the affected subscription value.</w:t>
      </w:r>
    </w:p>
    <w:bookmarkEnd w:id="25"/>
    <w:bookmarkStart w:id="26" w:name="payment-terms"/>
    <w:p>
      <w:pPr>
        <w:pStyle w:val="Heading2"/>
      </w:pPr>
      <w:r>
        <w:t xml:space="preserve">6. Payment Terms</w:t>
      </w:r>
    </w:p>
    <w:p>
      <w:pPr>
        <w:pStyle w:val="FirstParagraph"/>
      </w:pPr>
      <w:r>
        <w:t xml:space="preserve">Payment shall be made in United States Dollars (USD) via international wire transfer to the Supplier's designated bank account. The payment schedule is as follows:</w:t>
      </w:r>
    </w:p>
    <w:p>
      <w:pPr>
        <w:numPr>
          <w:ilvl w:val="0"/>
          <w:numId w:val="1001"/>
        </w:numPr>
        <w:pStyle w:val="Compact"/>
      </w:pPr>
      <w:r>
        <w:rPr>
          <w:bCs/>
          <w:b/>
        </w:rPr>
        <w:t xml:space="preserve">40% Advance Payment:</w:t>
      </w:r>
      <w:r>
        <w:t xml:space="preserve"> </w:t>
      </w:r>
      <w:r>
        <w:t xml:space="preserve">USD 119,896.00, due within ten (10) business days of the Buyer's written acceptance of this Purchase Order.</w:t>
      </w:r>
    </w:p>
    <w:p>
      <w:pPr>
        <w:numPr>
          <w:ilvl w:val="0"/>
          <w:numId w:val="1001"/>
        </w:numPr>
        <w:pStyle w:val="Compact"/>
      </w:pPr>
      <w:r>
        <w:rPr>
          <w:bCs/>
          <w:b/>
        </w:rPr>
        <w:t xml:space="preserve">50% Balance Payment:</w:t>
      </w:r>
      <w:r>
        <w:t xml:space="preserve"> </w:t>
      </w:r>
      <w:r>
        <w:t xml:space="preserve">USD 149,870.00, due within fifteen (15) business days of confirmed delivery and acceptance of all goods at the Kabul receiving facility.</w:t>
      </w:r>
    </w:p>
    <w:p>
      <w:pPr>
        <w:numPr>
          <w:ilvl w:val="0"/>
          <w:numId w:val="1001"/>
        </w:numPr>
        <w:pStyle w:val="Compact"/>
      </w:pPr>
      <w:r>
        <w:rPr>
          <w:bCs/>
          <w:b/>
        </w:rPr>
        <w:t xml:space="preserve">10% Retention:</w:t>
      </w:r>
      <w:r>
        <w:t xml:space="preserve"> </w:t>
      </w:r>
      <w:r>
        <w:t xml:space="preserve">USD 29,974.00, due within thirty (30) days of the final delivery of the 2025 Annual Almanac and all back-volume archive sets.</w:t>
      </w:r>
    </w:p>
    <w:p>
      <w:pPr>
        <w:pStyle w:val="FirstParagraph"/>
      </w:pPr>
      <w:r>
        <w:t xml:space="preserve">All bank transfer fees on the Buyer's side shall be borne by the Buyer. The Supplier shall provide a formal commercial invoice and packing list for each shipment to facilitate customs clearance at Kabul International Airport (OAI).</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laws of the Islamic Republic of Afghanistan and, where applicable, the United Nations Convention on Contracts for the International Sale of Goods (CISG).</w:t>
      </w:r>
    </w:p>
    <w:p>
      <w:pPr>
        <w:numPr>
          <w:ilvl w:val="0"/>
          <w:numId w:val="1002"/>
        </w:numPr>
        <w:pStyle w:val="Compact"/>
      </w:pPr>
      <w:r>
        <w:t xml:space="preserve">The Supplier warrants that all copies of</w:t>
      </w:r>
      <w:r>
        <w:t xml:space="preserve"> </w:t>
      </w:r>
      <w:r>
        <w:rPr>
          <w:bCs/>
          <w:b/>
        </w:rPr>
        <w:t xml:space="preserve">The Economist</w:t>
      </w:r>
      <w:r>
        <w:t xml:space="preserve"> </w:t>
      </w:r>
      <w:r>
        <w:t xml:space="preserve">delivered under this order shall be genuine, undamaged, and in full compliance with the publication's standard quality specifications.</w:t>
      </w:r>
    </w:p>
    <w:p>
      <w:pPr>
        <w:numPr>
          <w:ilvl w:val="0"/>
          <w:numId w:val="1002"/>
        </w:numPr>
        <w:pStyle w:val="Compact"/>
      </w:pPr>
      <w:r>
        <w:t xml:space="preserve">Any dispute arising from this Purchase Order shall be resolved through arbitration in Kabul, Afghanistan, in accordance with the rules of the Afghanistan Arbitration Centre. The language of arbitration shall be English.</w:t>
      </w:r>
    </w:p>
    <w:p>
      <w:pPr>
        <w:numPr>
          <w:ilvl w:val="0"/>
          <w:numId w:val="1002"/>
        </w:numPr>
        <w:pStyle w:val="Compact"/>
      </w:pPr>
      <w:r>
        <w:t xml:space="preserve">The Supplier shall maintain adequate product liability and transit insurance coverage for all shipments destined for Kabul, Afghanistan, with a minimum coverage value of 110% of the total Purchase Order value.</w:t>
      </w:r>
    </w:p>
    <w:p>
      <w:pPr>
        <w:numPr>
          <w:ilvl w:val="0"/>
          <w:numId w:val="1002"/>
        </w:numPr>
        <w:pStyle w:val="Compact"/>
      </w:pPr>
      <w:r>
        <w:t xml:space="preserve">Force majeure events, including but not limited to political instability, natural disasters, or government-imposed trade restrictions affecting the Republic of Afghanistan, shall be addressed through mutual consultation. Neither party shall be liable for delays directly caused by such events, provided written notice is given within five (5) business days.</w:t>
      </w:r>
    </w:p>
    <w:p>
      <w:pPr>
        <w:numPr>
          <w:ilvl w:val="0"/>
          <w:numId w:val="1002"/>
        </w:numPr>
        <w:pStyle w:val="Compact"/>
      </w:pPr>
      <w:r>
        <w:t xml:space="preserve">The Buyer reserves the right to inspect all goods upon arrival at the Kabul receiving facility. Any discrepancies, damage, or shortages must be reported in writing within seven (7) calendar days of delivery.</w:t>
      </w:r>
    </w:p>
    <w:p>
      <w:pPr>
        <w:numPr>
          <w:ilvl w:val="0"/>
          <w:numId w:val="1002"/>
        </w:numPr>
        <w:pStyle w:val="Compact"/>
      </w:pPr>
      <w:r>
        <w:t xml:space="preserve">This Purchase Order shall remain in full force and effect for a period of twelve (12) months from the date of issue, after which it may be renewed by mutual written agreement of both parties.</w:t>
      </w:r>
    </w:p>
    <w:p>
      <w:pPr>
        <w:numPr>
          <w:ilvl w:val="0"/>
          <w:numId w:val="1002"/>
        </w:numPr>
        <w:pStyle w:val="Compact"/>
      </w:pPr>
      <w:r>
        <w:t xml:space="preserve">All intellectual property rights in</w:t>
      </w:r>
      <w:r>
        <w:t xml:space="preserve"> </w:t>
      </w:r>
      <w:r>
        <w:rPr>
          <w:bCs/>
          <w:b/>
        </w:rPr>
        <w:t xml:space="preserve">The Economist</w:t>
      </w:r>
      <w:r>
        <w:t xml:space="preserve"> </w:t>
      </w:r>
      <w:r>
        <w:t xml:space="preserve">publications remain the exclusive property of The Economist Group. The Buyer's license to distribute printed copies is limited to the end clients identified in the Buyer's distribution agreement and does not extend to republication, digital redistribution, or sublicensing.</w:t>
      </w:r>
    </w:p>
    <w:bookmarkEnd w:id="27"/>
    <w:p>
      <w:pPr>
        <w:pStyle w:val="FirstParagraph"/>
      </w:pPr>
      <w:r>
        <w:rPr>
          <w:bCs/>
          <w:b/>
        </w:rPr>
        <w:t xml:space="preserve">NOTE:</w:t>
      </w:r>
      <w:r>
        <w:t xml:space="preserve"> </w:t>
      </w:r>
      <w:r>
        <w:t xml:space="preserve">The Buyer acknowledges that the current security and logistical conditions in Kabul, Afghanistan, may necessitate adjustments to delivery schedules. The Supplier is requested to coordinate with the Buyer's logistics team in Kabul to establish a reliable and secure delivery route. All shipments shall be clearly marked with the Buyer's name, address, and contact details in both English and Dari to facilitate handling by Afghan customs and local courier services.</w:t>
      </w:r>
    </w:p>
    <w:bookmarkStart w:id="28" w:name="authorization-signatures"/>
    <w:p>
      <w:pPr>
        <w:pStyle w:val="Heading2"/>
      </w:pPr>
      <w:r>
        <w:t xml:space="preserve">8. Authorization &amp; Signatures</w:t>
      </w:r>
    </w:p>
    <w:p>
      <w:pPr>
        <w:pStyle w:val="FirstParagraph"/>
      </w:pPr>
      <w:r>
        <w:rPr>
          <w:bCs/>
          <w:b/>
        </w:rPr>
        <w:t xml:space="preserve">For and on behalf of the Buyer:</w:t>
      </w:r>
      <w:r>
        <w:br/>
      </w:r>
      <w:r>
        <w:br/>
      </w:r>
      <w:r>
        <w:t xml:space="preserve">________________________________</w:t>
      </w:r>
      <w:r>
        <w:br/>
      </w:r>
      <w:r>
        <w:t xml:space="preserve">Mr. Ahmad Zahir Rahimi</w:t>
      </w:r>
      <w:r>
        <w:br/>
      </w:r>
      <w:r>
        <w:t xml:space="preserve">Head of Procurement</w:t>
      </w:r>
      <w:r>
        <w:br/>
      </w:r>
      <w:r>
        <w:t xml:space="preserve">Afghanistan National Press &amp; Media Distribution Co.</w:t>
      </w:r>
      <w:r>
        <w:br/>
      </w:r>
      <w:r>
        <w:t xml:space="preserve">Kabul, Afghanistan</w:t>
      </w:r>
      <w:r>
        <w:br/>
      </w:r>
      <w:r>
        <w:t xml:space="preserve">Date: _______________</w:t>
      </w:r>
    </w:p>
    <w:p>
      <w:pPr>
        <w:pStyle w:val="BodyText"/>
      </w:pPr>
      <w:r>
        <w:rPr>
          <w:bCs/>
          <w:b/>
        </w:rPr>
        <w:t xml:space="preserve">For and on behalf of the Supplier:</w:t>
      </w:r>
      <w:r>
        <w:br/>
      </w:r>
      <w:r>
        <w:br/>
      </w:r>
      <w:r>
        <w:t xml:space="preserve">________________________________</w:t>
      </w:r>
      <w:r>
        <w:br/>
      </w:r>
      <w:r>
        <w:t xml:space="preserve">Ms. Eleanor Whitfield</w:t>
      </w:r>
      <w:r>
        <w:br/>
      </w:r>
      <w:r>
        <w:t xml:space="preserve">Regional Sales Manager – South Asia &amp; Central Asia</w:t>
      </w:r>
      <w:r>
        <w:br/>
      </w:r>
      <w:r>
        <w:t xml:space="preserve">The Economist Group, London, United Kingdom</w:t>
      </w:r>
      <w:r>
        <w:br/>
      </w:r>
      <w:r>
        <w:t xml:space="preserve">Date: _______________</w:t>
      </w:r>
    </w:p>
    <w:bookmarkEnd w:id="28"/>
    <w:p>
      <w:pPr>
        <w:pStyle w:val="BodyText"/>
      </w:pPr>
      <w:r>
        <w:t xml:space="preserve">This Purchase Order (No. AF-KBL-2025-04871) is a legally binding document upon execution by both parties. It is issued in two (2) original copies, one for each party. All communications regarding this order shall be directed to the contact persons listed above. © 2025 Afghanistan National Press &amp; Media Distribution Co. –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Kabul, Afghanistan</dc:title>
  <dc:creator/>
  <dc:language>en</dc:language>
  <cp:keywords/>
  <dcterms:created xsi:type="dcterms:W3CDTF">2026-10-10T03:16:03Z</dcterms:created>
  <dcterms:modified xsi:type="dcterms:W3CDTF">2026-10-10T03:16:03Z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