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rPr>
          <w:bCs/>
          <w:b/>
        </w:rPr>
        <w:t xml:space="preserve">Meridian Corporate Services Pty Ltd</w:t>
      </w:r>
    </w:p>
    <w:p>
      <w:pPr>
        <w:pStyle w:val="BodyText"/>
      </w:pPr>
      <w:r>
        <w:t xml:space="preserve">Level 12, 400 George Street, Brisbane, Queensland 4000, Australia</w:t>
      </w:r>
    </w:p>
    <w:p>
      <w:pPr>
        <w:pStyle w:val="BodyText"/>
      </w:pPr>
      <w:r>
        <w:t xml:space="preserve">ABN: 52 847 391 206 | Phone: +61 7 3210 4455 | Email: procurement@meridiancorp.com.au</w:t>
      </w:r>
    </w:p>
    <w:bookmarkEnd w:id="20"/>
    <w:p>
      <w:pPr>
        <w:pStyle w:val="BodyText"/>
      </w:pPr>
      <w:r>
        <w:rPr>
          <w:bCs/>
          <w:b/>
        </w:rPr>
        <w:t xml:space="preserve">Purchase Order No.:</w:t>
      </w:r>
      <w:r>
        <w:t xml:space="preserve"> </w:t>
      </w:r>
      <w:r>
        <w:t xml:space="preserve">PO-2025-BRI-0487</w:t>
      </w:r>
      <w:r>
        <w:br/>
      </w:r>
      <w:r>
        <w:rPr>
          <w:bCs/>
          <w:b/>
        </w:rPr>
        <w:t xml:space="preserve">Date of Issue:</w:t>
      </w:r>
      <w:r>
        <w:t xml:space="preserve"> </w:t>
      </w:r>
      <w:r>
        <w:t xml:space="preserve">14 June 2025</w:t>
      </w:r>
      <w:r>
        <w:br/>
      </w:r>
      <w:r>
        <w:rPr>
          <w:bCs/>
          <w:b/>
        </w:rPr>
        <w:t xml:space="preserve">Required By:</w:t>
      </w:r>
      <w:r>
        <w:t xml:space="preserve"> </w:t>
      </w:r>
      <w:r>
        <w:t xml:space="preserve">31 July 2025</w:t>
      </w:r>
    </w:p>
    <w:p>
      <w:pPr>
        <w:pStyle w:val="BodyText"/>
      </w:pPr>
      <w:r>
        <w:rPr>
          <w:bCs/>
          <w:b/>
        </w:rPr>
        <w:t xml:space="preserve">Supplier:</w:t>
      </w:r>
      <w:r>
        <w:t xml:space="preserve"> </w:t>
      </w:r>
      <w:r>
        <w:t xml:space="preserve">The Economist Group (Australia) Ltd</w:t>
      </w:r>
      <w:r>
        <w:br/>
      </w:r>
      <w:r>
        <w:rPr>
          <w:bCs/>
          <w:b/>
        </w:rPr>
        <w:t xml:space="preserve">Supplier ABN:</w:t>
      </w:r>
      <w:r>
        <w:t xml:space="preserve"> </w:t>
      </w:r>
      <w:r>
        <w:t xml:space="preserve">61 004 218 773</w:t>
      </w:r>
      <w:r>
        <w:br/>
      </w:r>
      <w:r>
        <w:rPr>
          <w:bCs/>
          <w:b/>
        </w:rPr>
        <w:t xml:space="preserve">Supplier Address:</w:t>
      </w:r>
      <w:r>
        <w:t xml:space="preserve"> </w:t>
      </w:r>
      <w:r>
        <w:t xml:space="preserve">200 Ann Street, Brisbane, Queensland 4000, Australia</w:t>
      </w:r>
    </w:p>
    <w:p>
      <w:pPr>
        <w:pStyle w:val="BodyText"/>
      </w:pPr>
      <w:r>
        <w:rPr>
          <w:bCs/>
          <w:b/>
        </w:rPr>
        <w:t xml:space="preserve">Delivery Location:</w:t>
      </w:r>
      <w:r>
        <w:t xml:space="preserve"> </w:t>
      </w:r>
      <w:r>
        <w:t xml:space="preserve">Brisbane, Australia</w:t>
      </w:r>
      <w:r>
        <w:br/>
      </w:r>
      <w:r>
        <w:rPr>
          <w:bCs/>
          <w:b/>
        </w:rPr>
        <w:t xml:space="preserve">Payment Terms:</w:t>
      </w:r>
      <w:r>
        <w:t xml:space="preserve"> </w:t>
      </w:r>
      <w:r>
        <w:t xml:space="preserve">Net 30 Days</w:t>
      </w:r>
      <w:r>
        <w:br/>
      </w:r>
      <w:r>
        <w:rPr>
          <w:bCs/>
          <w:b/>
        </w:rPr>
        <w:t xml:space="preserve">Currency:</w:t>
      </w:r>
      <w:r>
        <w:t xml:space="preserve"> </w:t>
      </w:r>
      <w:r>
        <w:t xml:space="preserve">AUD</w:t>
      </w:r>
    </w:p>
    <w:bookmarkStart w:id="21" w:name="X6a918621291fb6efeb704ce3c7700ac3ede4d36"/>
    <w:p>
      <w:pPr>
        <w:pStyle w:val="Heading2"/>
      </w:pPr>
      <w:r>
        <w:t xml:space="preserve">Line Items – The Economist Publications and Digital Access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Extended Price (AUD)</w:t>
            </w:r>
          </w:p>
        </w:tc>
      </w:tr>
      <w:tr>
        <w:tc>
          <w:tcPr/>
          <w:p>
            <w:pPr>
              <w:pStyle w:val="Compact"/>
              <w:jc w:val="left"/>
            </w:pPr>
            <w:r>
              <w:t xml:space="preserve">01</w:t>
            </w:r>
          </w:p>
        </w:tc>
        <w:tc>
          <w:tcPr/>
          <w:p>
            <w:pPr>
              <w:pStyle w:val="Compact"/>
              <w:jc w:val="left"/>
            </w:pPr>
            <w:r>
              <w:t xml:space="preserve">The Economist – Annual Print Subscription (52 issues per annum), delivered to Brisbane office address</w:t>
            </w:r>
          </w:p>
        </w:tc>
        <w:tc>
          <w:tcPr/>
          <w:p>
            <w:pPr>
              <w:pStyle w:val="Compact"/>
              <w:jc w:val="left"/>
            </w:pPr>
            <w:r>
              <w:t xml:space="preserve">25</w:t>
            </w:r>
          </w:p>
        </w:tc>
        <w:tc>
          <w:tcPr/>
          <w:p>
            <w:pPr>
              <w:pStyle w:val="Compact"/>
              <w:jc w:val="left"/>
            </w:pPr>
            <w:r>
              <w:t xml:space="preserve">499.00</w:t>
            </w:r>
          </w:p>
        </w:tc>
        <w:tc>
          <w:tcPr/>
          <w:p>
            <w:pPr>
              <w:pStyle w:val="Compact"/>
              <w:jc w:val="left"/>
            </w:pPr>
            <w:r>
              <w:t xml:space="preserve">12,475.00</w:t>
            </w:r>
          </w:p>
        </w:tc>
      </w:tr>
      <w:tr>
        <w:tc>
          <w:tcPr/>
          <w:p>
            <w:pPr>
              <w:pStyle w:val="Compact"/>
              <w:jc w:val="left"/>
            </w:pPr>
            <w:r>
              <w:t xml:space="preserve">02</w:t>
            </w:r>
          </w:p>
        </w:tc>
        <w:tc>
          <w:tcPr/>
          <w:p>
            <w:pPr>
              <w:pStyle w:val="Compact"/>
              <w:jc w:val="left"/>
            </w:pPr>
            <w:r>
              <w:t xml:space="preserve">The Economist – Digital Access Licence (Economist.com full archive), 50 concurrent user seats, 12-month term</w:t>
            </w:r>
          </w:p>
        </w:tc>
        <w:tc>
          <w:tcPr/>
          <w:p>
            <w:pPr>
              <w:pStyle w:val="Compact"/>
              <w:jc w:val="left"/>
            </w:pPr>
            <w:r>
              <w:t xml:space="preserve">50</w:t>
            </w:r>
          </w:p>
        </w:tc>
        <w:tc>
          <w:tcPr/>
          <w:p>
            <w:pPr>
              <w:pStyle w:val="Compact"/>
              <w:jc w:val="left"/>
            </w:pPr>
            <w:r>
              <w:t xml:space="preserve">189.00</w:t>
            </w:r>
          </w:p>
        </w:tc>
        <w:tc>
          <w:tcPr/>
          <w:p>
            <w:pPr>
              <w:pStyle w:val="Compact"/>
              <w:jc w:val="left"/>
            </w:pPr>
            <w:r>
              <w:t xml:space="preserve">9,450.00</w:t>
            </w:r>
          </w:p>
        </w:tc>
      </w:tr>
      <w:tr>
        <w:tc>
          <w:tcPr/>
          <w:p>
            <w:pPr>
              <w:pStyle w:val="Compact"/>
              <w:jc w:val="left"/>
            </w:pPr>
            <w:r>
              <w:t xml:space="preserve">03</w:t>
            </w:r>
          </w:p>
        </w:tc>
        <w:tc>
          <w:tcPr/>
          <w:p>
            <w:pPr>
              <w:pStyle w:val="Compact"/>
              <w:jc w:val="left"/>
            </w:pPr>
            <w:r>
              <w:t xml:space="preserve">The Economist – "The World in Brief" Weekly Newsletter Bundle, institutional tier, Brisbane regional distribution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The Economist – "The World Ahead" Annual Outlook Report, 2025 Edition (hardcover), Brisbane office library</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The Economist – Executive Briefing Service, monthly curated analysis pack for senior leadership, delivered to Brisbane headquarters</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The Economist – Onboarding and Platform Setup Fee (one-time), including SSO integration for Brisbane IT infrastructure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30,915.00</w:t>
            </w:r>
          </w:p>
        </w:tc>
      </w:tr>
      <w:tr>
        <w:tc>
          <w:tcPr>
            <w:gridSpan w:val="4"/>
          </w:tcPr>
          <w:p>
            <w:pPr>
              <w:pStyle w:val="Compact"/>
              <w:jc w:val="left"/>
            </w:pPr>
            <w:r>
              <w:t xml:space="preserve">GST (10%)</w:t>
            </w:r>
          </w:p>
        </w:tc>
        <w:tc>
          <w:tcPr/>
          <w:p>
            <w:pPr>
              <w:pStyle w:val="Compact"/>
              <w:jc w:val="left"/>
            </w:pPr>
            <w:r>
              <w:t xml:space="preserve">3,091.50</w:t>
            </w:r>
          </w:p>
        </w:tc>
      </w:tr>
      <w:tr>
        <w:tc>
          <w:tcPr>
            <w:gridSpan w:val="4"/>
          </w:tcPr>
          <w:p>
            <w:pPr>
              <w:pStyle w:val="Compact"/>
              <w:jc w:val="left"/>
            </w:pPr>
            <w:r>
              <w:rPr>
                <w:bCs/>
                <w:b/>
              </w:rPr>
              <w:t xml:space="preserve">TOTAL (AUD)</w:t>
            </w:r>
          </w:p>
        </w:tc>
        <w:tc>
          <w:tcPr/>
          <w:p>
            <w:pPr>
              <w:pStyle w:val="Compact"/>
              <w:jc w:val="left"/>
            </w:pPr>
            <w:r>
              <w:rPr>
                <w:bCs/>
                <w:b/>
              </w:rPr>
              <w:t xml:space="preserve">34,006.50</w:t>
            </w:r>
          </w:p>
        </w:tc>
      </w:tr>
    </w:tbl>
    <w:bookmarkEnd w:id="21"/>
    <w:bookmarkStart w:id="22" w:name="delivery-and-fulfilment-details"/>
    <w:p>
      <w:pPr>
        <w:pStyle w:val="Heading2"/>
      </w:pPr>
      <w:r>
        <w:t xml:space="preserve">Delivery and Fulfilment Details</w:t>
      </w:r>
    </w:p>
    <w:p>
      <w:pPr>
        <w:pStyle w:val="FirstParagraph"/>
      </w:pPr>
      <w:r>
        <w:t xml:space="preserve">All physical copies of</w:t>
      </w:r>
      <w:r>
        <w:t xml:space="preserve"> </w:t>
      </w:r>
      <w:r>
        <w:rPr>
          <w:bCs/>
          <w:b/>
        </w:rPr>
        <w:t xml:space="preserve">The Economist</w:t>
      </w:r>
      <w:r>
        <w:t xml:space="preserve"> </w:t>
      </w:r>
      <w:r>
        <w:t xml:space="preserve">print edition and associated hardcover publications listed in this Purchase Order shall be delivered to the following address in</w:t>
      </w:r>
      <w:r>
        <w:t xml:space="preserve"> </w:t>
      </w:r>
      <w:r>
        <w:rPr>
          <w:bCs/>
          <w:b/>
        </w:rPr>
        <w:t xml:space="preserve">Brisbane, Australia</w:t>
      </w:r>
      <w:r>
        <w:t xml:space="preserve">:</w:t>
      </w:r>
    </w:p>
    <w:p>
      <w:pPr>
        <w:pStyle w:val="BodyText"/>
      </w:pPr>
      <w:r>
        <w:t xml:space="preserve">Meridian Corporate Services Pty Ltd</w:t>
      </w:r>
      <w:r>
        <w:br/>
      </w:r>
      <w:r>
        <w:t xml:space="preserve">Level 12, 400 George Street</w:t>
      </w:r>
      <w:r>
        <w:br/>
      </w:r>
      <w:r>
        <w:t xml:space="preserve">Brisbane, Queensland 4000</w:t>
      </w:r>
      <w:r>
        <w:br/>
      </w:r>
      <w:r>
        <w:t xml:space="preserve">Australia</w:t>
      </w:r>
      <w:r>
        <w:br/>
      </w:r>
      <w:r>
        <w:t xml:space="preserve">Attn: Procurement &amp; Facilities Manager</w:t>
      </w:r>
    </w:p>
    <w:p>
      <w:pPr>
        <w:pStyle w:val="BodyText"/>
      </w:pPr>
      <w:r>
        <w:t xml:space="preserve">Digital access credentials for</w:t>
      </w:r>
      <w:r>
        <w:t xml:space="preserve"> </w:t>
      </w:r>
      <w:r>
        <w:rPr>
          <w:bCs/>
          <w:b/>
        </w:rPr>
        <w:t xml:space="preserve">The Economist</w:t>
      </w:r>
      <w:r>
        <w:t xml:space="preserve"> </w:t>
      </w:r>
      <w:r>
        <w:t xml:space="preserve">online platform shall be provisioned to the Brisbane IT department no later than five (5) business days following written confirmation of this Purchase Order. All digital licences are restricted to use within the jurisdiction of Australia and are subject to the terms of service published by The Economist Group.</w:t>
      </w:r>
    </w:p>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offer by Meridian Corporate Services Pty Ltd to purchase the goods and services of</w:t>
      </w:r>
      <w:r>
        <w:t xml:space="preserve"> </w:t>
      </w:r>
      <w:r>
        <w:rPr>
          <w:bCs/>
          <w:b/>
        </w:rPr>
        <w:t xml:space="preserve">The Economist</w:t>
      </w:r>
      <w:r>
        <w:t xml:space="preserve"> </w:t>
      </w:r>
      <w:r>
        <w:t xml:space="preserve">as described herein. Acceptance of this Purchase Order by the supplier shall create a legally enforceable contract governed by the laws of Queensland, Australia.</w:t>
      </w:r>
    </w:p>
    <w:p>
      <w:pPr>
        <w:numPr>
          <w:ilvl w:val="0"/>
          <w:numId w:val="1001"/>
        </w:numPr>
        <w:pStyle w:val="Compact"/>
      </w:pPr>
      <w:r>
        <w:t xml:space="preserve">All pricing is quoted in Australian Dollars (AUD) and is inclusive of any applicable Goods and Services Tax (GST) as per the Australian Taxation Office regulations. No additional charges shall be levied without prior written amendment to this Purchase Order.</w:t>
      </w:r>
    </w:p>
    <w:p>
      <w:pPr>
        <w:numPr>
          <w:ilvl w:val="0"/>
          <w:numId w:val="1001"/>
        </w:numPr>
        <w:pStyle w:val="Compact"/>
      </w:pPr>
      <w:r>
        <w:t xml:space="preserve">Payment shall be made within thirty (30) calendar days of receipt of a valid tax invoice from the supplier. Payment will be processed via electronic funds transfer (EFT) to the supplier's nominated bank account in Australia.</w:t>
      </w:r>
    </w:p>
    <w:p>
      <w:pPr>
        <w:numPr>
          <w:ilvl w:val="0"/>
          <w:numId w:val="1001"/>
        </w:numPr>
        <w:pStyle w:val="Compact"/>
      </w:pPr>
      <w:r>
        <w:t xml:space="preserve">The supplier warrants that all copies of</w:t>
      </w:r>
      <w:r>
        <w:t xml:space="preserve"> </w:t>
      </w:r>
      <w:r>
        <w:rPr>
          <w:bCs/>
          <w:b/>
        </w:rPr>
        <w:t xml:space="preserve">The Economist</w:t>
      </w:r>
      <w:r>
        <w:t xml:space="preserve"> </w:t>
      </w:r>
      <w:r>
        <w:t xml:space="preserve">delivered under this Purchase Order shall be in pristine condition, free from damage, and conform to the current edition specifications. Any defective items must be reported to the Brisbane procurement team within fourteen (14) days of delivery.</w:t>
      </w:r>
    </w:p>
    <w:p>
      <w:pPr>
        <w:numPr>
          <w:ilvl w:val="0"/>
          <w:numId w:val="1001"/>
        </w:numPr>
        <w:pStyle w:val="Compact"/>
      </w:pPr>
      <w:r>
        <w:t xml:space="preserve">Delivery of all physical items to the Brisbane, Australia address shall be completed no later than 31 July 2025. Failure to meet this deadline shall entitle Meridian Corporate Services Pty Ltd to withhold payment for the affected line items and to claim reasonable storage or replacement costs.</w:t>
      </w:r>
    </w:p>
    <w:p>
      <w:pPr>
        <w:numPr>
          <w:ilvl w:val="0"/>
          <w:numId w:val="1001"/>
        </w:numPr>
        <w:pStyle w:val="Compact"/>
      </w:pPr>
      <w:r>
        <w:t xml:space="preserve">This Purchase Order may not be assigned or transferred by either party without the prior written consent of the other. All intellectual property rights in</w:t>
      </w:r>
      <w:r>
        <w:t xml:space="preserve"> </w:t>
      </w:r>
      <w:r>
        <w:rPr>
          <w:bCs/>
          <w:b/>
        </w:rPr>
        <w:t xml:space="preserve">The Economist</w:t>
      </w:r>
      <w:r>
        <w:t xml:space="preserve"> </w:t>
      </w:r>
      <w:r>
        <w:t xml:space="preserve">publications remain the sole property of The Economist Group.</w:t>
      </w:r>
    </w:p>
    <w:p>
      <w:pPr>
        <w:numPr>
          <w:ilvl w:val="0"/>
          <w:numId w:val="1001"/>
        </w:numPr>
        <w:pStyle w:val="Compact"/>
      </w:pPr>
      <w:r>
        <w:t xml:space="preserve">Any disputes arising from this Purchase Order shall be resolved through mediation in Brisbane, Queensland, Australia, in accordance with the Queensland Uniform Mediation Act 2011, before any litigation is commenced.</w:t>
      </w:r>
    </w:p>
    <w:p>
      <w:pPr>
        <w:numPr>
          <w:ilvl w:val="0"/>
          <w:numId w:val="1001"/>
        </w:numPr>
        <w:pStyle w:val="Compact"/>
      </w:pPr>
      <w:r>
        <w:t xml:space="preserve">The supplier acknowledges that this Purchase Order has been issued in accordance with Meridian Corporate Services Pty Ltd's internal procurement policies and the relevant Australian Consumer Law (Schedule 2, Competition and Consumer Act 2010, Cth).</w:t>
      </w:r>
    </w:p>
    <w:bookmarkEnd w:id="23"/>
    <w:bookmarkStart w:id="24" w:name="authorisation"/>
    <w:p>
      <w:pPr>
        <w:pStyle w:val="Heading2"/>
      </w:pPr>
      <w:r>
        <w:t xml:space="preserve">Authorisation</w:t>
      </w:r>
    </w:p>
    <w:p>
      <w:pPr>
        <w:pStyle w:val="FirstParagraph"/>
      </w:pPr>
      <w:r>
        <w:t xml:space="preserve">This Purchase Order has been reviewed and authorised for release to the supplier. By signing below, the undersigned confirms that the funds for this Purchase Order have been allocated within the Brisbane, Australia operational budget for the 2025–2026 financial year and that the purchase of</w:t>
      </w:r>
      <w:r>
        <w:t xml:space="preserve"> </w:t>
      </w:r>
      <w:r>
        <w:rPr>
          <w:bCs/>
          <w:b/>
        </w:rPr>
        <w:t xml:space="preserve">The Economist</w:t>
      </w:r>
      <w:r>
        <w:t xml:space="preserve"> </w:t>
      </w:r>
      <w:r>
        <w:t xml:space="preserve">subscriptions and services is in the best interest of the organisation.</w:t>
      </w:r>
    </w:p>
    <w:p>
      <w:pPr>
        <w:pStyle w:val="BodyText"/>
      </w:pPr>
      <w:r>
        <w:rPr>
          <w:bCs/>
          <w:b/>
        </w:rPr>
        <w:t xml:space="preserve">Authorised Signatory</w:t>
      </w:r>
      <w:r>
        <w:br/>
      </w:r>
      <w:r>
        <w:t xml:space="preserve">Name: Sarah K. Whitfield</w:t>
      </w:r>
      <w:r>
        <w:br/>
      </w:r>
      <w:r>
        <w:t xml:space="preserve">Title: Director of Procurement &amp; Operations</w:t>
      </w:r>
      <w:r>
        <w:br/>
      </w:r>
      <w:r>
        <w:t xml:space="preserve">Date: 14 June 2025</w:t>
      </w:r>
    </w:p>
    <w:p>
      <w:pPr>
        <w:pStyle w:val="BodyText"/>
      </w:pPr>
      <w:r>
        <w:rPr>
          <w:bCs/>
          <w:b/>
        </w:rPr>
        <w:t xml:space="preserve">Supplier Acceptance</w:t>
      </w:r>
      <w:r>
        <w:br/>
      </w:r>
      <w:r>
        <w:t xml:space="preserve">Name: _________________________</w:t>
      </w:r>
      <w:r>
        <w:br/>
      </w:r>
      <w:r>
        <w:t xml:space="preserve">Title: Account Manager, The Economist Group (Australia)</w:t>
      </w:r>
      <w:r>
        <w:br/>
      </w:r>
      <w:r>
        <w:t xml:space="preserve">Date: _________________________</w:t>
      </w:r>
    </w:p>
    <w:p>
      <w:pPr>
        <w:pStyle w:val="BodyText"/>
      </w:pPr>
      <w:r>
        <w:t xml:space="preserve">PO-2025-BRI-0487</w:t>
      </w:r>
      <w:r>
        <w:t xml:space="preserve"> </w:t>
      </w:r>
      <w:r>
        <w:t xml:space="preserve"> |  This Purchase Order was issued in Brisbane, Australia  |  Page 1 of 1</w:t>
      </w:r>
    </w:p>
    <w:p>
      <w:pPr>
        <w:pStyle w:val="BodyText"/>
      </w:pPr>
      <w:r>
        <w:t xml:space="preserve">Meridian Corporate Services Pty Ltd — Procurement Division — Brisbane, Queensland, Australia</w:t>
      </w:r>
    </w:p>
    <w:p>
      <w:pPr>
        <w:pStyle w:val="BodyText"/>
      </w:pPr>
      <w:r>
        <w:t xml:space="preserve">For queries regarding this Purchase Order, contact procurement@meridiancorp.com.au or +61 7 3210 4455.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 - Brisbane, Australia</dc:title>
  <dc:creator/>
  <dc:language>en-AU</dc:language>
  <cp:keywords/>
  <dcterms:created xsi:type="dcterms:W3CDTF">2026-10-10T07:02:44Z</dcterms:created>
  <dcterms:modified xsi:type="dcterms:W3CDTF">2026-10-10T07:02:44Z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