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Official Procurement Document — The Economist Magazine Subscription &amp; Print Materials</w:t>
      </w:r>
    </w:p>
    <w:p>
      <w:pPr>
        <w:pStyle w:val="BodyText"/>
      </w:pPr>
      <w:r>
        <w:t xml:space="preserve">SRI LANKA COLOMBO</w:t>
      </w:r>
      <w:r>
        <w:t xml:space="preserve"> </w:t>
      </w:r>
      <w:r>
        <w:t xml:space="preserve"> |  Document Reference: PO/SLC/2025/00472</w:t>
      </w:r>
    </w:p>
    <w:bookmarkEnd w:id="20"/>
    <w:p>
      <w:pPr>
        <w:pStyle w:val="BodyText"/>
      </w:pPr>
      <w:r>
        <w:rPr>
          <w:bCs/>
          <w:b/>
        </w:rPr>
        <w:t xml:space="preserve">Purchase Order No.:</w:t>
      </w:r>
      <w:r>
        <w:t xml:space="preserve"> </w:t>
      </w:r>
      <w:r>
        <w:t xml:space="preserve">PO/SLC/2025/00472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DDP (Delivered Duty Paid) Colombo</w:t>
      </w:r>
      <w:r>
        <w:br/>
      </w:r>
      <w:r>
        <w:rPr>
          <w:bCs/>
          <w:b/>
        </w:rPr>
        <w:t xml:space="preserve">Currency:</w:t>
      </w:r>
      <w:r>
        <w:t xml:space="preserve"> </w:t>
      </w:r>
      <w:r>
        <w:t xml:space="preserve">Sri Lankan Rupee (LKR)</w:t>
      </w:r>
    </w:p>
    <w:p>
      <w:pPr>
        <w:pStyle w:val="BodyText"/>
      </w:pPr>
      <w:r>
        <w:t xml:space="preserve">1. BUYER INFORMATION</w:t>
      </w:r>
    </w:p>
    <w:p>
      <w:pPr>
        <w:pStyle w:val="BodyText"/>
      </w:pPr>
      <w:r>
        <w:rPr>
          <w:bCs/>
          <w:b/>
        </w:rPr>
        <w:t xml:space="preserve">Colombo Business Intelligence &amp; Research Institute (CBIRI)</w:t>
      </w:r>
      <w:r>
        <w:br/>
      </w:r>
      <w:r>
        <w:t xml:space="preserve">No. 42, Galle Road, Cinnamon Gardens</w:t>
      </w:r>
      <w:r>
        <w:br/>
      </w:r>
      <w:r>
        <w:t xml:space="preserve">Colombo 03, Sri Lanka</w:t>
      </w:r>
      <w:r>
        <w:br/>
      </w:r>
      <w:r>
        <w:t xml:space="preserve">Telephone: +94 (11) 245 6789</w:t>
      </w:r>
      <w:r>
        <w:br/>
      </w:r>
      <w:r>
        <w:t xml:space="preserve">Email: procurement@cbiri.lk</w:t>
      </w:r>
      <w:r>
        <w:br/>
      </w:r>
      <w:r>
        <w:t xml:space="preserve">Tax Identification Number (TIN): 700123456-0000</w:t>
      </w:r>
      <w:r>
        <w:br/>
      </w:r>
      <w:r>
        <w:t xml:space="preserve">VAT Registration: 123456789</w:t>
      </w:r>
    </w:p>
    <w:p>
      <w:pPr>
        <w:pStyle w:val="BodyText"/>
      </w:pPr>
      <w:r>
        <w:t xml:space="preserve">2. SELLER / SUPPLIER INFORMATION</w:t>
      </w:r>
    </w:p>
    <w:p>
      <w:pPr>
        <w:pStyle w:val="BodyText"/>
      </w:pPr>
      <w:r>
        <w:rPr>
          <w:bCs/>
          <w:b/>
        </w:rPr>
        <w:t xml:space="preserve">The Economist Group — International Distribution Division</w:t>
      </w:r>
      <w:r>
        <w:br/>
      </w:r>
      <w:r>
        <w:t xml:space="preserve">25 St James's Street, London SW1Y 4HU, United Kingdom</w:t>
      </w:r>
      <w:r>
        <w:br/>
      </w:r>
      <w:r>
        <w:t xml:space="preserve">Telephone: +44 (20) 7595 1800</w:t>
      </w:r>
      <w:r>
        <w:br/>
      </w:r>
      <w:r>
        <w:t xml:space="preserve">Email: subscriptions@economist.com</w:t>
      </w:r>
      <w:r>
        <w:br/>
      </w:r>
      <w:r>
        <w:t xml:space="preserve">UK VAT Number: GB 123 4567 89</w:t>
      </w:r>
      <w:r>
        <w:br/>
      </w:r>
      <w:r>
        <w:t xml:space="preserve">Authorized Regional Agent for Sri Lanka: Lanka Media Distribution Pvt. Ltd., Colombo 07</w:t>
      </w:r>
    </w:p>
    <w:p>
      <w:pPr>
        <w:pStyle w:val="BodyText"/>
      </w:pPr>
      <w:r>
        <w:t xml:space="preserve">3. DESCRIPTION OF GOODS AND SERVICES</w:t>
      </w:r>
    </w:p>
    <w:p>
      <w:pPr>
        <w:pStyle w:val="BodyText"/>
      </w:pPr>
      <w:r>
        <w:t xml:space="preserve">This Purchase Order is issued by the Colombo Business Intelligence &amp; Research Institute (CBIRI) for the procurement of</w:t>
      </w:r>
      <w:r>
        <w:t xml:space="preserve"> </w:t>
      </w:r>
      <w:r>
        <w:t xml:space="preserve">The Economist</w:t>
      </w:r>
      <w:r>
        <w:t xml:space="preserve"> </w:t>
      </w:r>
      <w:r>
        <w:t xml:space="preserve">magazine subscriptions, print editions, and associated digital access packages. The Economist is a globally recognized weekly news and current affairs publication that provides in-depth analysis of international politics, economics, business, science, and culture. This Purchase Order covers the supply of The Economist to be delivered and utilized within Sri Lanka Colombo for the benefit of the Institute's research division, executive briefing team, and public reading facility located in the Cinnamon Gardens district of Colombo.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The Economist — Annual Print Subscription (52 issues per year), delivered weekly to Colombo 03 address</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The Economist — Digital Access License (Economist.com full archive + weekly digital edition), institutional plan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The Economist — Special Edition: "The World in 2025" Annual Outlook Report (Print)</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8,500.00</w:t>
            </w:r>
          </w:p>
        </w:tc>
        <w:tc>
          <w:tcPr/>
          <w:p>
            <w:pPr>
              <w:pStyle w:val="Compact"/>
              <w:jc w:val="left"/>
            </w:pPr>
            <w:r>
              <w:t xml:space="preserve">425,000.00</w:t>
            </w:r>
          </w:p>
        </w:tc>
      </w:tr>
      <w:tr>
        <w:tc>
          <w:tcPr/>
          <w:p>
            <w:pPr>
              <w:pStyle w:val="Compact"/>
              <w:jc w:val="left"/>
            </w:pPr>
            <w:r>
              <w:t xml:space="preserve">04</w:t>
            </w:r>
          </w:p>
        </w:tc>
        <w:tc>
          <w:tcPr/>
          <w:p>
            <w:pPr>
              <w:pStyle w:val="Compact"/>
              <w:jc w:val="left"/>
            </w:pPr>
            <w:r>
              <w:t xml:space="preserve">The Economist — "The World in 2025" Annual Outlook Report (Digital PDF, 100-user access)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International Courier &amp; Customs Clearance (UK to Sri Lanka Colombo, Port of Colombo / Bandaranaike Airport)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06</w:t>
            </w:r>
          </w:p>
        </w:tc>
        <w:tc>
          <w:tcPr/>
          <w:p>
            <w:pPr>
              <w:pStyle w:val="Compact"/>
              <w:jc w:val="left"/>
            </w:pPr>
            <w:r>
              <w:t xml:space="preserve">Local Distribution &amp; Handling within Sri Lanka Colombo (weekly delivery to 3 CBIRI offices)</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4,500.00</w:t>
            </w:r>
          </w:p>
        </w:tc>
        <w:tc>
          <w:tcPr/>
          <w:p>
            <w:pPr>
              <w:pStyle w:val="Compact"/>
              <w:jc w:val="left"/>
            </w:pPr>
            <w:r>
              <w:t xml:space="preserve">234,000.00</w:t>
            </w:r>
          </w:p>
        </w:tc>
      </w:tr>
      <w:tr>
        <w:tc>
          <w:tcPr>
            <w:gridSpan w:val="5"/>
          </w:tcPr>
          <w:p>
            <w:pPr>
              <w:pStyle w:val="Compact"/>
              <w:jc w:val="right"/>
            </w:pPr>
            <w:r>
              <w:t xml:space="preserve">SUBTOTAL</w:t>
            </w:r>
          </w:p>
        </w:tc>
        <w:tc>
          <w:tcPr/>
          <w:p>
            <w:pPr>
              <w:pStyle w:val="Compact"/>
              <w:jc w:val="left"/>
            </w:pPr>
            <w:r>
              <w:t xml:space="preserve">7,029,000.00</w:t>
            </w:r>
          </w:p>
        </w:tc>
      </w:tr>
      <w:tr>
        <w:tc>
          <w:tcPr>
            <w:gridSpan w:val="5"/>
          </w:tcPr>
          <w:p>
            <w:pPr>
              <w:pStyle w:val="Compact"/>
              <w:jc w:val="right"/>
            </w:pPr>
            <w:r>
              <w:t xml:space="preserve">VAT (18% as per Sri Lanka Inland Revenue)</w:t>
            </w:r>
          </w:p>
        </w:tc>
        <w:tc>
          <w:tcPr/>
          <w:p>
            <w:pPr>
              <w:pStyle w:val="Compact"/>
              <w:jc w:val="left"/>
            </w:pPr>
            <w:r>
              <w:t xml:space="preserve">1,265,220.00</w:t>
            </w:r>
          </w:p>
        </w:tc>
      </w:tr>
      <w:tr>
        <w:tc>
          <w:tcPr>
            <w:gridSpan w:val="5"/>
          </w:tcPr>
          <w:p>
            <w:pPr>
              <w:pStyle w:val="Compact"/>
              <w:jc w:val="right"/>
            </w:pPr>
            <w:r>
              <w:t xml:space="preserve">GRAND TOTAL (LKR)</w:t>
            </w:r>
          </w:p>
        </w:tc>
        <w:tc>
          <w:tcPr/>
          <w:p>
            <w:pPr>
              <w:pStyle w:val="Compact"/>
              <w:jc w:val="left"/>
            </w:pPr>
            <w:r>
              <w:t xml:space="preserve">8,294,220.00</w:t>
            </w:r>
          </w:p>
        </w:tc>
      </w:tr>
    </w:tbl>
    <w:p>
      <w:pPr>
        <w:pStyle w:val="BodyText"/>
      </w:pPr>
      <w:r>
        <w:t xml:space="preserve">4. DELIVERY AND LOGISTICS</w:t>
      </w:r>
    </w:p>
    <w:p>
      <w:pPr>
        <w:pStyle w:val="BodyText"/>
      </w:pPr>
      <w:r>
        <w:t xml:space="preserve">All print materials under this Purchase Order shall be shipped from the United Kingdom to Sri Lanka Colombo via international air freight through Bandaranaike International Airport (CMB), Colombo. The authorized regional agent, Lanka Media Distribution Pvt. Ltd., shall handle customs clearance at the Colombo Customs Office and ensure that all import documentation, including the commercial invoice, packing list, certificate of origin, and Sri Lankan import permit, is processed in accordance with the regulations of the Sri Lanka Customs Department and the Central Bank of Sri Lanka. Weekly print deliveries of The Economist shall be made to the following Colombo locations: (a) CBIRI Main Office, Galle Road, Colombo 03; (b) CBIRI Research Annex, World Trade Centre, Colombo 01; and (c) CBIRI Public Reading Room, Colombo 07. Delivery shall occur every Thursday, no later than 10:00 AM Sri Lanka Standard Time (SLST).</w:t>
      </w:r>
    </w:p>
    <w:p>
      <w:pPr>
        <w:pStyle w:val="BodyText"/>
      </w:pPr>
      <w:r>
        <w:t xml:space="preserve">5. TERMS AND CONDITIONS</w:t>
      </w:r>
    </w:p>
    <w:p>
      <w:pPr>
        <w:numPr>
          <w:ilvl w:val="0"/>
          <w:numId w:val="1001"/>
        </w:numPr>
        <w:pStyle w:val="Compact"/>
      </w:pPr>
      <w:r>
        <w:t xml:space="preserve">This Purchase Order constitutes a binding agreement between the Buyer (CBIRI, Colombo) and the Seller (The Economist Group, London) upon written acceptance by both parties. All terms are governed by the laws of the Democratic Socialist Republic of Sri Lanka, with reference to the United Nations Convention on Contracts for the International Sale of Goods (CISG).</w:t>
      </w:r>
    </w:p>
    <w:p>
      <w:pPr>
        <w:numPr>
          <w:ilvl w:val="0"/>
          <w:numId w:val="1001"/>
        </w:numPr>
        <w:pStyle w:val="Compact"/>
      </w:pPr>
      <w:r>
        <w:t xml:space="preserve">Payment shall be made via bank transfer to the Seller's designated account within thirty (30) calendar days from the date of invoice issuance. The Buyer shall bear any applicable foreign exchange conversion charges as determined by the Central Bank of Sri Lanka on the date of payment.</w:t>
      </w:r>
    </w:p>
    <w:p>
      <w:pPr>
        <w:numPr>
          <w:ilvl w:val="0"/>
          <w:numId w:val="1001"/>
        </w:numPr>
        <w:pStyle w:val="Compact"/>
      </w:pPr>
      <w:r>
        <w:t xml:space="preserve">The Seller warrants that all copies of The Economist supplied under this Purchase Order are genuine, undamaged, and in full compliance with international publishing standards. Any defective or damaged copies shall be replaced at the Seller's expense within fourteen (14) days of written notice from the Buyer in Colombo.</w:t>
      </w:r>
    </w:p>
    <w:p>
      <w:pPr>
        <w:numPr>
          <w:ilvl w:val="0"/>
          <w:numId w:val="1001"/>
        </w:numPr>
        <w:pStyle w:val="Compact"/>
      </w:pPr>
      <w:r>
        <w:t xml:space="preserve">Intellectual property rights to The Economist content, including all articles, analyses, graphics, and digital archives, remain the exclusive property of The Economist Group. The Buyer is granted a non-transferable, non-exclusive license to use the materials solely for internal research, educational, and briefing purposes within Sri Lanka Colombo. No redistribution, republication, or commercial exploitation of The Economist content is permitted without prior written consent.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(cyclones, tsunamis, earthquakes), government sanctions, port closures at Colombo, or international trade restrictions imposed by the Sri Lankan government.</w:t>
      </w:r>
    </w:p>
    <w:p>
      <w:pPr>
        <w:numPr>
          <w:ilvl w:val="0"/>
          <w:numId w:val="1001"/>
        </w:numPr>
        <w:pStyle w:val="Compact"/>
      </w:pPr>
      <w:r>
        <w:t xml:space="preserve">Dispute Resolution: Any dispute arising from this Purchase Order shall first be attempted to be resolved through amicable negotiation between the parties in Colombo. If unresolved within thirty (30) days, the matter shall be referred to arbitration under the rules of the Sri Lanka Arbitration Act No. 11 of 1995, with the seat of arbitration in Colombo, Sri Lanka.</w:t>
      </w:r>
    </w:p>
    <w:p>
      <w:pPr>
        <w:numPr>
          <w:ilvl w:val="0"/>
          <w:numId w:val="1001"/>
        </w:numPr>
        <w:pStyle w:val="Compact"/>
      </w:pPr>
      <w:r>
        <w:t xml:space="preserve">This Purchase Order is valid for a period of twelve (12) months from the date of acceptance. Renewal shall be subject to mutual written agreement and may be subject to price adjustments based on the Sri Lankan Rupee exchange rate and international postal cost indices.</w:t>
      </w:r>
    </w:p>
    <w:p>
      <w:pPr>
        <w:numPr>
          <w:ilvl w:val="0"/>
          <w:numId w:val="1001"/>
        </w:numPr>
        <w:pStyle w:val="Compact"/>
      </w:pPr>
      <w:r>
        <w:t xml:space="preserve">All communications regarding this Purchase Order shall be directed to the procurement department of CBIRI in Colombo or the International Distribution Division of The Economist Group in London, as specified in Sections 1 and 2 above.</w:t>
      </w:r>
    </w:p>
    <w:p>
      <w:pPr>
        <w:pStyle w:val="FirstParagraph"/>
      </w:pPr>
      <w:r>
        <w:t xml:space="preserve">6. AUTHORIZATION AND SIGNATURES</w:t>
      </w:r>
    </w:p>
    <w:p>
      <w:pPr>
        <w:pStyle w:val="BodyText"/>
      </w:pPr>
      <w:r>
        <w:rPr>
          <w:bCs/>
          <w:b/>
        </w:rPr>
        <w:t xml:space="preserve">For and on behalf of the Buyer:</w:t>
      </w:r>
    </w:p>
    <w:p>
      <w:pPr>
        <w:pStyle w:val="BodyText"/>
      </w:pPr>
      <w:r>
        <w:t xml:space="preserve">Colombo Business Intelligence &amp; Research Institute</w:t>
      </w:r>
    </w:p>
    <w:p>
      <w:pPr>
        <w:pStyle w:val="BodyText"/>
      </w:pPr>
      <w:r>
        <w:t xml:space="preserve">Name: Dr. Nimal Perera</w:t>
      </w:r>
      <w:r>
        <w:br/>
      </w:r>
      <w:r>
        <w:t xml:space="preserve">Title: Chief Procurement Officer</w:t>
      </w:r>
      <w:r>
        <w:br/>
      </w:r>
      <w:r>
        <w:t xml:space="preserve">Date: _______________</w:t>
      </w:r>
    </w:p>
    <w:p>
      <w:pPr>
        <w:pStyle w:val="BodyText"/>
      </w:pPr>
      <w:r>
        <w:rPr>
          <w:bCs/>
          <w:b/>
        </w:rPr>
        <w:t xml:space="preserve">For and on behalf of the Seller:</w:t>
      </w:r>
    </w:p>
    <w:p>
      <w:pPr>
        <w:pStyle w:val="BodyText"/>
      </w:pPr>
      <w:r>
        <w:t xml:space="preserve">The Economist Group — International Distribution</w:t>
      </w:r>
    </w:p>
    <w:p>
      <w:pPr>
        <w:pStyle w:val="BodyText"/>
      </w:pPr>
      <w:r>
        <w:t xml:space="preserve">Name: Sarah Whitfield</w:t>
      </w:r>
      <w:r>
        <w:br/>
      </w:r>
      <w:r>
        <w:t xml:space="preserve">Title: Director, International Subscriptions</w:t>
      </w:r>
      <w:r>
        <w:br/>
      </w:r>
      <w:r>
        <w:t xml:space="preserve">Date: _______________</w:t>
      </w:r>
    </w:p>
    <w:p>
      <w:pPr>
        <w:pStyle w:val="BodyText"/>
      </w:pPr>
      <w:r>
        <w:t xml:space="preserve">This Purchase Order (PO/SLC/2025/00472) was prepared and issued in Sri Lanka Colombo by the Colombo Business Intelligence &amp; Research Institute for the procurement of The Economist publications. This document is confidential and intended solely for the named parties. Unauthorized reproduction or distribution is prohibited. © 2025 CBIRI,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Sri Lanka Colombo</dc:title>
  <dc:creator/>
  <dc:language>en</dc:language>
  <cp:keywords/>
  <dcterms:created xsi:type="dcterms:W3CDTF">2026-10-10T02:06:06Z</dcterms:created>
  <dcterms:modified xsi:type="dcterms:W3CDTF">2026-10-10T02:06:06Z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